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04C77">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0">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14:paraId="67B55C74">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15BBCA79">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14:paraId="67B55C74">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15BBCA79">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14:paraId="582F81DA">
      <w:pPr>
        <w:spacing w:line="600" w:lineRule="auto"/>
        <w:jc w:val="both"/>
        <w:rPr>
          <w:rFonts w:hint="eastAsia" w:ascii="楷体_GB2312" w:hAnsi="楷体_GB2312" w:eastAsia="楷体_GB2312" w:cs="楷体_GB2312"/>
          <w:color w:val="000000"/>
          <w:sz w:val="40"/>
          <w:szCs w:val="40"/>
        </w:rPr>
      </w:pPr>
    </w:p>
    <w:p w14:paraId="1B28DA07">
      <w:pPr>
        <w:spacing w:line="600" w:lineRule="auto"/>
        <w:jc w:val="both"/>
        <w:rPr>
          <w:rFonts w:hint="eastAsia" w:ascii="楷体_GB2312" w:hAnsi="楷体_GB2312" w:eastAsia="楷体_GB2312" w:cs="楷体_GB2312"/>
          <w:color w:val="000000"/>
          <w:sz w:val="40"/>
          <w:szCs w:val="40"/>
        </w:rPr>
      </w:pPr>
    </w:p>
    <w:p w14:paraId="68531D11">
      <w:pPr>
        <w:spacing w:line="600" w:lineRule="auto"/>
        <w:jc w:val="both"/>
        <w:rPr>
          <w:rFonts w:hint="eastAsia" w:ascii="楷体_GB2312" w:hAnsi="楷体_GB2312" w:eastAsia="楷体_GB2312" w:cs="楷体_GB2312"/>
          <w:color w:val="000000"/>
          <w:sz w:val="40"/>
          <w:szCs w:val="40"/>
        </w:rPr>
      </w:pPr>
    </w:p>
    <w:p w14:paraId="5C17329B">
      <w:pPr>
        <w:spacing w:line="600" w:lineRule="auto"/>
        <w:jc w:val="both"/>
        <w:rPr>
          <w:rFonts w:hint="eastAsia" w:ascii="楷体_GB2312" w:hAnsi="楷体_GB2312" w:eastAsia="楷体_GB2312" w:cs="楷体_GB2312"/>
          <w:color w:val="000000"/>
          <w:sz w:val="40"/>
          <w:szCs w:val="40"/>
        </w:rPr>
      </w:pPr>
    </w:p>
    <w:p w14:paraId="2462079F">
      <w:pPr>
        <w:spacing w:line="600" w:lineRule="auto"/>
        <w:jc w:val="both"/>
        <w:rPr>
          <w:rFonts w:hint="eastAsia" w:ascii="楷体_GB2312" w:hAnsi="楷体_GB2312" w:eastAsia="楷体_GB2312" w:cs="楷体_GB2312"/>
          <w:color w:val="000000"/>
          <w:sz w:val="40"/>
          <w:szCs w:val="40"/>
        </w:rPr>
      </w:pPr>
    </w:p>
    <w:p w14:paraId="6371D5CC">
      <w:pPr>
        <w:spacing w:line="600" w:lineRule="auto"/>
        <w:jc w:val="both"/>
        <w:rPr>
          <w:rFonts w:hint="eastAsia" w:ascii="楷体_GB2312" w:hAnsi="楷体_GB2312" w:eastAsia="楷体_GB2312" w:cs="楷体_GB2312"/>
          <w:color w:val="000000"/>
          <w:sz w:val="40"/>
          <w:szCs w:val="40"/>
        </w:rPr>
      </w:pPr>
    </w:p>
    <w:p w14:paraId="44C47C78">
      <w:pPr>
        <w:spacing w:line="600" w:lineRule="auto"/>
        <w:jc w:val="both"/>
        <w:rPr>
          <w:rFonts w:hint="eastAsia" w:ascii="楷体_GB2312" w:hAnsi="楷体_GB2312" w:eastAsia="楷体_GB2312" w:cs="楷体_GB2312"/>
          <w:color w:val="000000"/>
          <w:sz w:val="40"/>
          <w:szCs w:val="40"/>
        </w:rPr>
      </w:pPr>
    </w:p>
    <w:p w14:paraId="7C9419FA">
      <w:pPr>
        <w:spacing w:line="600" w:lineRule="auto"/>
        <w:jc w:val="both"/>
        <w:rPr>
          <w:rFonts w:hint="eastAsia" w:ascii="楷体_GB2312" w:hAnsi="楷体_GB2312" w:eastAsia="楷体_GB2312" w:cs="楷体_GB2312"/>
          <w:color w:val="000000"/>
          <w:sz w:val="40"/>
          <w:szCs w:val="40"/>
        </w:rPr>
      </w:pPr>
    </w:p>
    <w:p w14:paraId="555BD250">
      <w:pPr>
        <w:spacing w:line="600" w:lineRule="auto"/>
        <w:jc w:val="both"/>
        <w:rPr>
          <w:rFonts w:hint="eastAsia" w:ascii="楷体_GB2312" w:hAnsi="楷体_GB2312" w:eastAsia="楷体_GB2312" w:cs="楷体_GB2312"/>
          <w:color w:val="000000"/>
          <w:sz w:val="40"/>
          <w:szCs w:val="40"/>
        </w:rPr>
      </w:pPr>
    </w:p>
    <w:p w14:paraId="0F605052">
      <w:pPr>
        <w:spacing w:line="600" w:lineRule="auto"/>
        <w:jc w:val="both"/>
        <w:rPr>
          <w:rFonts w:hint="eastAsia" w:ascii="楷体_GB2312" w:hAnsi="楷体_GB2312" w:eastAsia="楷体_GB2312" w:cs="楷体_GB2312"/>
          <w:color w:val="000000"/>
          <w:sz w:val="40"/>
          <w:szCs w:val="40"/>
        </w:rPr>
      </w:pPr>
    </w:p>
    <w:p w14:paraId="5819B9C2">
      <w:pPr>
        <w:spacing w:line="600" w:lineRule="auto"/>
        <w:jc w:val="both"/>
        <w:rPr>
          <w:rFonts w:hint="eastAsia" w:ascii="楷体_GB2312" w:hAnsi="楷体_GB2312" w:eastAsia="楷体_GB2312" w:cs="楷体_GB2312"/>
          <w:color w:val="000000"/>
          <w:sz w:val="40"/>
          <w:szCs w:val="40"/>
        </w:rPr>
      </w:pPr>
    </w:p>
    <w:p w14:paraId="1409D508">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467020</w:t>
      </w:r>
    </w:p>
    <w:p w14:paraId="6AF009F0">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：衡水市生态环境局枣强县</w:t>
      </w:r>
      <w:r>
        <w:rPr>
          <w:rFonts w:hint="eastAsia" w:ascii="楷体_GB2312" w:hAnsi="楷体_GB2312" w:eastAsia="楷体_GB2312" w:cs="楷体_GB2312"/>
          <w:color w:val="000000"/>
          <w:sz w:val="40"/>
          <w:szCs w:val="40"/>
          <w:lang w:eastAsia="zh-CN"/>
        </w:rPr>
        <w:t>分局</w:t>
      </w:r>
    </w:p>
    <w:p w14:paraId="45B91877">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14:paraId="5DDA6EF3">
      <w:pPr>
        <w:spacing w:line="600" w:lineRule="auto"/>
        <w:jc w:val="center"/>
        <w:rPr>
          <w:rFonts w:hint="eastAsia" w:ascii="楷体_GB2312" w:hAnsi="楷体_GB2312" w:eastAsia="楷体_GB2312" w:cs="楷体_GB2312"/>
          <w:color w:val="000000"/>
          <w:sz w:val="40"/>
          <w:szCs w:val="40"/>
        </w:rPr>
      </w:pPr>
    </w:p>
    <w:p w14:paraId="592DDF10">
      <w:pPr>
        <w:rPr>
          <w:rFonts w:hint="eastAsia" w:ascii="黑体" w:hAnsi="黑体" w:eastAsia="黑体" w:cs="黑体"/>
          <w:b/>
          <w:bCs/>
          <w:sz w:val="32"/>
          <w:szCs w:val="36"/>
          <w:highlight w:val="yellow"/>
        </w:rPr>
      </w:pPr>
    </w:p>
    <w:p w14:paraId="758838AE">
      <w:pPr>
        <w:widowControl/>
        <w:spacing w:before="0" w:beforeLines="0" w:beforeAutospacing="0" w:after="0" w:afterLines="0" w:afterAutospacing="0" w:line="360" w:lineRule="auto"/>
        <w:jc w:val="center"/>
        <w:rPr>
          <w:rFonts w:hint="eastAsia" w:ascii="Times New Roman" w:eastAsia="方正小标宋_GBK"/>
          <w:sz w:val="72"/>
          <w:szCs w:val="72"/>
          <w:lang w:eastAsia="zh-CN"/>
        </w:rPr>
      </w:pPr>
      <w:r>
        <w:rPr>
          <w:rFonts w:ascii="Times New Roman" w:eastAsia="方正小标宋_GBK"/>
          <w:b w:val="0"/>
          <w:sz w:val="72"/>
          <w:szCs w:val="72"/>
        </w:rPr>
        <w:t>衡水市生态环境局枣强县</w:t>
      </w:r>
      <w:r>
        <w:rPr>
          <w:rFonts w:hint="eastAsia" w:ascii="Times New Roman" w:eastAsia="方正小标宋_GBK"/>
          <w:b w:val="0"/>
          <w:sz w:val="72"/>
          <w:szCs w:val="72"/>
          <w:lang w:eastAsia="zh-CN"/>
        </w:rPr>
        <w:t>分局</w:t>
      </w:r>
    </w:p>
    <w:p w14:paraId="7E9B39A1">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14:paraId="0C5275A6">
      <w:pPr>
        <w:spacing w:line="360" w:lineRule="auto"/>
        <w:jc w:val="center"/>
        <w:rPr>
          <w:rFonts w:ascii="黑体" w:hAnsi="黑体" w:eastAsia="黑体" w:cs="黑体"/>
          <w:sz w:val="56"/>
          <w:szCs w:val="72"/>
        </w:rPr>
      </w:pPr>
    </w:p>
    <w:p w14:paraId="45A64DF3">
      <w:pPr>
        <w:spacing w:line="600" w:lineRule="auto"/>
        <w:jc w:val="center"/>
        <w:rPr>
          <w:rFonts w:ascii="黑体" w:hAnsi="黑体" w:eastAsia="黑体" w:cs="黑体"/>
          <w:sz w:val="56"/>
          <w:szCs w:val="72"/>
        </w:rPr>
      </w:pPr>
    </w:p>
    <w:p w14:paraId="79E78DA9">
      <w:pPr>
        <w:spacing w:line="600" w:lineRule="auto"/>
        <w:jc w:val="center"/>
        <w:rPr>
          <w:rFonts w:ascii="黑体" w:hAnsi="黑体" w:eastAsia="黑体" w:cs="黑体"/>
          <w:sz w:val="56"/>
          <w:szCs w:val="72"/>
        </w:rPr>
      </w:pPr>
    </w:p>
    <w:p w14:paraId="18E35080">
      <w:pPr>
        <w:pStyle w:val="8"/>
        <w:rPr>
          <w:rFonts w:ascii="黑体" w:hAnsi="黑体" w:eastAsia="黑体" w:cs="黑体"/>
          <w:sz w:val="56"/>
          <w:szCs w:val="72"/>
        </w:rPr>
      </w:pPr>
    </w:p>
    <w:p w14:paraId="5EFD143D">
      <w:pPr>
        <w:pStyle w:val="9"/>
      </w:pPr>
    </w:p>
    <w:p w14:paraId="101B1652">
      <w:pPr>
        <w:spacing w:line="480" w:lineRule="auto"/>
        <w:jc w:val="both"/>
        <w:rPr>
          <w:rFonts w:ascii="黑体" w:hAnsi="黑体" w:eastAsia="黑体" w:cs="黑体"/>
          <w:sz w:val="56"/>
          <w:szCs w:val="72"/>
        </w:rPr>
      </w:pPr>
    </w:p>
    <w:p w14:paraId="271BD152">
      <w:pPr>
        <w:widowControl/>
        <w:spacing w:before="0" w:beforeLines="0" w:beforeAutospacing="0" w:after="0" w:afterLines="0" w:afterAutospacing="0" w:line="360" w:lineRule="auto"/>
        <w:jc w:val="center"/>
        <w:rPr>
          <w:rFonts w:hint="eastAsia" w:ascii="Times New Roman" w:eastAsia="楷体_GB2312"/>
          <w:b w:val="0"/>
          <w:sz w:val="44"/>
          <w:szCs w:val="44"/>
          <w:lang w:eastAsia="zh-CN"/>
        </w:rPr>
      </w:pPr>
      <w:r>
        <w:rPr>
          <w:rFonts w:ascii="Times New Roman" w:eastAsia="楷体_GB2312"/>
          <w:b w:val="0"/>
          <w:sz w:val="44"/>
          <w:szCs w:val="44"/>
        </w:rPr>
        <w:t>衡水市生态环境局枣强县</w:t>
      </w:r>
      <w:r>
        <w:rPr>
          <w:rFonts w:hint="eastAsia" w:ascii="Times New Roman" w:eastAsia="楷体_GB2312"/>
          <w:b w:val="0"/>
          <w:sz w:val="44"/>
          <w:szCs w:val="44"/>
          <w:lang w:eastAsia="zh-CN"/>
        </w:rPr>
        <w:t>分局</w:t>
      </w:r>
    </w:p>
    <w:p w14:paraId="75B003DC">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w:t>
      </w:r>
      <w:r>
        <w:rPr>
          <w:rFonts w:hint="eastAsia" w:ascii="Times New Roman" w:eastAsia="楷体_GB2312"/>
          <w:b w:val="0"/>
          <w:sz w:val="44"/>
          <w:szCs w:val="44"/>
          <w:lang w:eastAsia="zh-CN"/>
        </w:rPr>
        <w:t>十</w:t>
      </w:r>
      <w:r>
        <w:rPr>
          <w:rFonts w:ascii="Times New Roman" w:eastAsia="楷体_GB2312"/>
          <w:b w:val="0"/>
          <w:sz w:val="44"/>
          <w:szCs w:val="44"/>
        </w:rPr>
        <w:t>月</w:t>
      </w:r>
    </w:p>
    <w:p w14:paraId="5C522C2D">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42D206E8">
      <w:pPr>
        <w:tabs>
          <w:tab w:val="left" w:pos="2728"/>
        </w:tabs>
        <w:jc w:val="both"/>
        <w:rPr>
          <w:rFonts w:ascii="黑体" w:hAnsi="Times New Roman" w:eastAsia="黑体" w:cs="Times New Roman"/>
          <w:sz w:val="48"/>
          <w:szCs w:val="48"/>
        </w:rPr>
      </w:pPr>
    </w:p>
    <w:p w14:paraId="33054617">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目录</w:t>
      </w:r>
    </w:p>
    <w:p w14:paraId="159E8333">
      <w:pPr>
        <w:widowControl/>
        <w:spacing w:after="160" w:line="580" w:lineRule="exact"/>
        <w:ind w:firstLine="640" w:firstLineChars="200"/>
        <w:rPr>
          <w:rFonts w:ascii="Times New Roman" w:hAnsi="Times New Roman" w:eastAsia="黑体" w:cs="Times New Roman"/>
          <w:sz w:val="32"/>
          <w:szCs w:val="32"/>
        </w:rPr>
      </w:pPr>
    </w:p>
    <w:p w14:paraId="2B4FFAB2">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第一部分单位概况</w:t>
      </w:r>
    </w:p>
    <w:p w14:paraId="6DB2336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一、单位职责</w:t>
      </w:r>
    </w:p>
    <w:p w14:paraId="62ADD7C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14:paraId="6C2B0470">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第二部分2024年度部门决算报表</w:t>
      </w:r>
    </w:p>
    <w:p w14:paraId="4D288E7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14:paraId="170F9C8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14:paraId="01002D9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14:paraId="40C823F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14:paraId="0662176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14:paraId="617D094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14:paraId="7DB6439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14:paraId="29F998A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14:paraId="26265BC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14:paraId="21F1F800">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第三部分2024年度部门决算情况说明</w:t>
      </w:r>
    </w:p>
    <w:p w14:paraId="0B4FDD6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14:paraId="6D207AD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14:paraId="16D4396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14:paraId="5AAEB4F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14:paraId="5B00B06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14:paraId="30E50DD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14:paraId="3617D48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14:paraId="1BE08A3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14:paraId="5A71170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14:paraId="25C310D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14:paraId="2BB48616">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第四部分名词解释</w:t>
      </w:r>
    </w:p>
    <w:p w14:paraId="44900EE5">
      <w:pPr>
        <w:widowControl/>
        <w:spacing w:after="160" w:line="580" w:lineRule="exact"/>
        <w:rPr>
          <w:rFonts w:hint="eastAsia" w:ascii="Times New Roman" w:hAnsi="Times New Roman" w:eastAsia="黑体" w:cs="Times New Roman"/>
          <w:sz w:val="32"/>
          <w:szCs w:val="32"/>
          <w:lang w:val="en-US" w:eastAsia="zh-CN"/>
        </w:rPr>
        <w:sectPr>
          <w:headerReference r:id="rId5" w:type="first"/>
          <w:footerReference r:id="rId7" w:type="first"/>
          <w:headerReference r:id="rId4" w:type="default"/>
          <w:footerReference r:id="rId6"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14:paraId="784F7E80">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第一部分单位概况</w:t>
      </w:r>
    </w:p>
    <w:p w14:paraId="543286F9">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一、单位职责</w:t>
      </w:r>
    </w:p>
    <w:p w14:paraId="5E8D465A">
      <w:pPr>
        <w:snapToGrid w:val="0"/>
        <w:ind w:firstLine="480"/>
        <w:rPr>
          <w:rFonts w:hint="eastAsia" w:ascii="仿宋_GB2312" w:hAnsi="仿宋" w:eastAsia="仿宋_GB2312"/>
          <w:sz w:val="32"/>
          <w:szCs w:val="32"/>
        </w:rPr>
      </w:pPr>
      <w:r>
        <w:rPr>
          <w:rFonts w:hint="eastAsia" w:ascii="仿宋_GB2312" w:hAnsi="仿宋" w:eastAsia="仿宋_GB2312"/>
          <w:sz w:val="32"/>
          <w:szCs w:val="32"/>
          <w:rtl w:val="0"/>
          <w:lang w:eastAsia="zh-CN"/>
        </w:rPr>
        <w:t>（</w:t>
      </w:r>
      <w:r>
        <w:rPr>
          <w:rFonts w:hint="eastAsia" w:ascii="仿宋_GB2312" w:hAnsi="仿宋" w:eastAsia="仿宋_GB2312"/>
          <w:sz w:val="32"/>
          <w:szCs w:val="32"/>
        </w:rPr>
        <w:t>1）负责建立健全的环境保护基本制度。拟定并组织实施全县环境保护政策、规划，起草地方规范性文件。组织编制环境功能区划，监督环境保护地方性标准、基准和技术规范的落实，组织拟定并监督实施重点区域、流域污染防治规划和饮用水水源地环境保护规划，按县政府要求会同有关部门拟定重点水域污染防治规划，参与制定全县主体功能区划。</w:t>
      </w:r>
    </w:p>
    <w:p w14:paraId="7902D3C8">
      <w:pPr>
        <w:snapToGrid w:val="0"/>
        <w:ind w:firstLine="480"/>
        <w:rPr>
          <w:rFonts w:hint="eastAsia" w:ascii="仿宋_GB2312" w:hAnsi="仿宋" w:eastAsia="仿宋_GB2312"/>
          <w:sz w:val="32"/>
          <w:szCs w:val="32"/>
        </w:rPr>
      </w:pPr>
      <w:r>
        <w:rPr>
          <w:rFonts w:hint="eastAsia" w:ascii="仿宋_GB2312" w:hAnsi="仿宋" w:eastAsia="仿宋_GB2312"/>
          <w:sz w:val="32"/>
          <w:szCs w:val="32"/>
        </w:rPr>
        <w:t>（2）负责重大环境问题的统筹协调和监督管理。牵头协调县内重大特大环境污染事故和生态破坏事件的调查处理，指导协调乡镇政府重特大突发环境事件的应急、预警工作，协调解决有关跨区域环境污染纠纷，统筹协调全县重点流域、区域污染防治工作。</w:t>
      </w:r>
    </w:p>
    <w:p w14:paraId="27C1A349">
      <w:pPr>
        <w:snapToGrid w:val="0"/>
        <w:ind w:firstLine="480"/>
        <w:rPr>
          <w:rFonts w:ascii="仿宋_GB2312" w:hAnsi="仿宋" w:eastAsia="仿宋_GB2312"/>
          <w:sz w:val="32"/>
          <w:szCs w:val="32"/>
        </w:rPr>
      </w:pPr>
      <w:r>
        <w:rPr>
          <w:rFonts w:hint="eastAsia" w:ascii="仿宋_GB2312" w:hAnsi="仿宋" w:eastAsia="仿宋_GB2312"/>
          <w:sz w:val="32"/>
          <w:szCs w:val="32"/>
        </w:rPr>
        <w:t>（3）负责落实全县减排目标。组织拟定主要污染物排放总量控制并监督实施。提出全县总量控制的污染物名称和控制指标，督办、核查各地污染物减排任务完成的情况，实施环境保护目标责任制、总量减排考核并公布考核结果。</w:t>
      </w:r>
    </w:p>
    <w:p w14:paraId="4C555D59">
      <w:pPr>
        <w:snapToGrid w:val="0"/>
        <w:ind w:firstLine="480"/>
        <w:rPr>
          <w:rFonts w:ascii="仿宋_GB2312" w:hAnsi="仿宋" w:eastAsia="仿宋_GB2312"/>
          <w:sz w:val="32"/>
          <w:szCs w:val="32"/>
        </w:rPr>
      </w:pPr>
      <w:r>
        <w:rPr>
          <w:rFonts w:hint="eastAsia" w:ascii="仿宋_GB2312" w:hAnsi="仿宋" w:eastAsia="仿宋_GB2312"/>
          <w:sz w:val="32"/>
          <w:szCs w:val="32"/>
        </w:rPr>
        <w:t>（4）负责提出环境保护领域固定资产投资规模和方向、县级财政性资金安排的意见，按县政府规定权限，审批、核准全县规划内和年度计划规模内固定资产投资项目，并配合有关部门做好组织实施和监督。参与指导和推动全县循环经济和环保产业发展，参与应对气候变化。</w:t>
      </w:r>
    </w:p>
    <w:p w14:paraId="22725041">
      <w:pPr>
        <w:snapToGrid w:val="0"/>
        <w:ind w:firstLine="480"/>
        <w:rPr>
          <w:rFonts w:ascii="仿宋_GB2312" w:hAnsi="仿宋" w:eastAsia="仿宋_GB2312"/>
          <w:sz w:val="32"/>
          <w:szCs w:val="32"/>
        </w:rPr>
      </w:pPr>
      <w:r>
        <w:rPr>
          <w:rFonts w:hint="eastAsia" w:ascii="仿宋_GB2312" w:hAnsi="仿宋" w:eastAsia="仿宋_GB2312"/>
          <w:sz w:val="32"/>
          <w:szCs w:val="32"/>
        </w:rPr>
        <w:t>（5）负责从源头上预防、控制环境污染和环境破坏。对涉及环境保护的地方性法规、规章草案提出有关环境影响方面的意见。</w:t>
      </w:r>
    </w:p>
    <w:p w14:paraId="2C69F72F">
      <w:pPr>
        <w:snapToGrid w:val="0"/>
        <w:ind w:firstLine="480"/>
        <w:rPr>
          <w:rFonts w:ascii="仿宋_GB2312" w:hAnsi="仿宋" w:eastAsia="仿宋_GB2312"/>
          <w:sz w:val="32"/>
          <w:szCs w:val="32"/>
        </w:rPr>
      </w:pPr>
      <w:r>
        <w:rPr>
          <w:rFonts w:hint="eastAsia" w:ascii="仿宋_GB2312" w:hAnsi="仿宋" w:eastAsia="仿宋_GB2312"/>
          <w:sz w:val="32"/>
          <w:szCs w:val="32"/>
        </w:rPr>
        <w:t>（6）负责环境污染防治的监督管理。制定水体、大气、土壤、噪声、光、恶臭、固体废物、化学品、机动车等的污染防治管理制度并组织实施，会同有关部门监督管理饮用水水源的环境保护，组织指导城镇和农村的环境综合整治。</w:t>
      </w:r>
    </w:p>
    <w:p w14:paraId="488D6676">
      <w:pPr>
        <w:snapToGrid w:val="0"/>
        <w:ind w:firstLine="480"/>
        <w:rPr>
          <w:rFonts w:ascii="仿宋_GB2312" w:hAnsi="仿宋" w:eastAsia="仿宋_GB2312"/>
          <w:sz w:val="32"/>
          <w:szCs w:val="32"/>
        </w:rPr>
      </w:pPr>
      <w:r>
        <w:rPr>
          <w:rFonts w:hint="eastAsia" w:ascii="仿宋_GB2312" w:hAnsi="仿宋" w:eastAsia="仿宋_GB2312"/>
          <w:sz w:val="32"/>
          <w:szCs w:val="32"/>
        </w:rPr>
        <w:t>（7）指导、协调和监督生态保护。拟定生态保护规划，组织评估生态环境质量状况，监督对生态环境影响的自然资源开发利用活动、重要生态环境建设和生态破坏恢复。协调指导农村生态环境保护，监督生物技术安全，牵头生物物种（含遗传资源）工作，组织协调生物多样性保护。</w:t>
      </w:r>
    </w:p>
    <w:p w14:paraId="2FACAE78">
      <w:pPr>
        <w:snapToGrid w:val="0"/>
        <w:ind w:firstLine="480"/>
        <w:rPr>
          <w:rFonts w:ascii="仿宋_GB2312" w:hAnsi="仿宋" w:eastAsia="仿宋_GB2312"/>
          <w:sz w:val="32"/>
          <w:szCs w:val="32"/>
        </w:rPr>
      </w:pPr>
      <w:r>
        <w:rPr>
          <w:rFonts w:hint="eastAsia" w:ascii="仿宋_GB2312" w:hAnsi="仿宋" w:eastAsia="仿宋_GB2312"/>
          <w:sz w:val="32"/>
          <w:szCs w:val="32"/>
        </w:rPr>
        <w:t>（8）负责核安全和辐射安全的监督管理。拟定有关政策、规划、标准，参与核事故应急处理，负责辐射环境事故应急处理。监督管理核设施安全、放射源安全，监督管理核设施、核技术应用、电磁辐射、伴有放射性矿产资源开发利用中的污染防治。对核材料的管制和民用核安全设备的设计、制造、安装和无损检验活动实施监督管理。</w:t>
      </w:r>
    </w:p>
    <w:p w14:paraId="01348C30">
      <w:pPr>
        <w:snapToGrid w:val="0"/>
        <w:ind w:firstLine="480"/>
        <w:rPr>
          <w:rFonts w:ascii="仿宋_GB2312" w:hAnsi="仿宋" w:eastAsia="仿宋_GB2312"/>
          <w:sz w:val="32"/>
          <w:szCs w:val="32"/>
        </w:rPr>
      </w:pPr>
      <w:r>
        <w:rPr>
          <w:rFonts w:hint="eastAsia" w:ascii="仿宋_GB2312" w:hAnsi="仿宋" w:eastAsia="仿宋_GB2312"/>
          <w:sz w:val="32"/>
          <w:szCs w:val="32"/>
        </w:rPr>
        <w:t>（9）负责环境监测和信息发布。制定环境监测制度和规范，组织实施环境质量监测和污染源监督性监测。组织对环境质量状况进行调查评估、预测预警，组织建设和管理县级环境监测网和全县环境信息网，建立和实行环境质量公告制度，统一发布全县综合性报告和重大环境信息。对县域空气质量进行动态监测，获取科学数据，并进行分析，预测预报未来空气质量。负责制定全县突发性重污染天气应急预案并组织实施。负责全县重污染天气的环境监测、现场调查取证、应急处置、信息通报工作、人员培训。</w:t>
      </w:r>
    </w:p>
    <w:p w14:paraId="112220AE">
      <w:pPr>
        <w:snapToGrid w:val="0"/>
        <w:ind w:firstLine="480"/>
        <w:rPr>
          <w:rFonts w:ascii="仿宋_GB2312" w:hAnsi="仿宋" w:eastAsia="仿宋_GB2312"/>
          <w:sz w:val="32"/>
          <w:szCs w:val="32"/>
        </w:rPr>
      </w:pPr>
      <w:r>
        <w:rPr>
          <w:rFonts w:hint="eastAsia" w:ascii="仿宋_GB2312" w:hAnsi="仿宋" w:eastAsia="仿宋_GB2312"/>
          <w:sz w:val="32"/>
          <w:szCs w:val="32"/>
        </w:rPr>
        <w:t>（10）负责推进环境保护科技发展。组织环境保护研究和技术工程示范，推动环境技术管理体系建设。</w:t>
      </w:r>
    </w:p>
    <w:p w14:paraId="072E4356">
      <w:pPr>
        <w:snapToGrid w:val="0"/>
        <w:ind w:firstLine="480"/>
        <w:rPr>
          <w:rFonts w:ascii="仿宋_GB2312" w:hAnsi="仿宋" w:eastAsia="仿宋_GB2312"/>
          <w:sz w:val="32"/>
          <w:szCs w:val="32"/>
        </w:rPr>
      </w:pPr>
      <w:r>
        <w:rPr>
          <w:rFonts w:hint="eastAsia" w:ascii="仿宋_GB2312" w:hAnsi="仿宋" w:eastAsia="仿宋_GB2312"/>
          <w:sz w:val="32"/>
          <w:szCs w:val="32"/>
        </w:rPr>
        <w:t>（11）开展环境保护对外合作交流，参与处理涉外环境保护事务。</w:t>
      </w:r>
    </w:p>
    <w:p w14:paraId="1107ADCA">
      <w:pPr>
        <w:snapToGrid w:val="0"/>
        <w:ind w:firstLine="480"/>
        <w:rPr>
          <w:rFonts w:ascii="仿宋_GB2312" w:hAnsi="仿宋" w:eastAsia="仿宋_GB2312"/>
          <w:sz w:val="32"/>
          <w:szCs w:val="32"/>
        </w:rPr>
      </w:pPr>
      <w:r>
        <w:rPr>
          <w:rFonts w:hint="eastAsia" w:ascii="仿宋_GB2312" w:hAnsi="仿宋" w:eastAsia="仿宋_GB2312"/>
          <w:sz w:val="32"/>
          <w:szCs w:val="32"/>
        </w:rPr>
        <w:t>（12）组织、指导和协调环境保护宣传教育，制定并组织实施环境保护宣传教育纲要，开展生态文明建设和环境友好型社会建设的有关宣传教育，推动社会公众和社会组织参与环境保护。</w:t>
      </w:r>
    </w:p>
    <w:p w14:paraId="651BE1FE">
      <w:pPr>
        <w:snapToGrid w:val="0"/>
        <w:ind w:firstLine="480"/>
        <w:rPr>
          <w:rFonts w:ascii="Times New Roman" w:eastAsia="仿宋_GB2312"/>
          <w:sz w:val="32"/>
          <w:szCs w:val="32"/>
        </w:rPr>
      </w:pPr>
      <w:r>
        <w:rPr>
          <w:rFonts w:hint="eastAsia" w:ascii="仿宋_GB2312" w:hAnsi="仿宋" w:eastAsia="仿宋_GB2312"/>
          <w:sz w:val="32"/>
          <w:szCs w:val="32"/>
        </w:rPr>
        <w:t>（13）承办县政府交办的其他事项。</w:t>
      </w:r>
    </w:p>
    <w:p w14:paraId="234D431F">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14:paraId="0368090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w:t>
      </w:r>
      <w:r>
        <w:rPr>
          <w:rFonts w:hint="eastAsia" w:ascii="Times New Roman" w:eastAsia="仿宋_GB2312"/>
          <w:b w:val="0"/>
          <w:sz w:val="32"/>
          <w:szCs w:val="32"/>
          <w:lang w:val="en-US" w:eastAsia="zh-CN"/>
        </w:rPr>
        <w:t>1</w:t>
      </w:r>
      <w:r>
        <w:rPr>
          <w:rFonts w:ascii="Times New Roman" w:eastAsia="仿宋_GB2312"/>
          <w:b w:val="0"/>
          <w:sz w:val="32"/>
          <w:szCs w:val="32"/>
        </w:rPr>
        <w:t>个，具体情况如下：</w:t>
      </w:r>
    </w:p>
    <w:tbl>
      <w:tblPr>
        <w:tblStyle w:val="16"/>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28ED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04E35476">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14:paraId="61C1229D">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14:paraId="00D9CAC5">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14:paraId="4C79BFAD">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3F93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5A5E2A23">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14:paraId="555995B5">
            <w:pPr>
              <w:spacing w:line="560" w:lineRule="exact"/>
              <w:jc w:val="center"/>
              <w:rPr>
                <w:rFonts w:ascii="仿宋_GB2312" w:hAnsi="Calibri" w:eastAsia="仿宋_GB2312" w:cs="ArialUnicodeMS"/>
                <w:kern w:val="0"/>
                <w:sz w:val="28"/>
                <w:szCs w:val="28"/>
              </w:rPr>
            </w:pPr>
            <w:r>
              <w:rPr>
                <w:rStyle w:val="18"/>
                <w:rFonts w:hint="eastAsia"/>
                <w:b w:val="0"/>
                <w:bCs w:val="0"/>
                <w:i w:val="0"/>
                <w:iCs w:val="0"/>
                <w:smallCaps w:val="0"/>
                <w:sz w:val="24"/>
                <w:szCs w:val="24"/>
                <w:rtl w:val="0"/>
              </w:rPr>
              <w:t>衡水市生态环境局枣强县分局</w:t>
            </w:r>
          </w:p>
        </w:tc>
        <w:tc>
          <w:tcPr>
            <w:tcW w:w="2445" w:type="dxa"/>
          </w:tcPr>
          <w:p w14:paraId="3F3D17B5">
            <w:pPr>
              <w:spacing w:line="560" w:lineRule="exact"/>
              <w:jc w:val="center"/>
              <w:rPr>
                <w:rFonts w:hint="eastAsia" w:ascii="仿宋_GB2312" w:hAnsi="Calibri" w:eastAsia="仿宋_GB2312" w:cs="ArialUnicodeMS"/>
                <w:kern w:val="0"/>
                <w:sz w:val="28"/>
                <w:szCs w:val="28"/>
                <w:lang w:eastAsia="zh-CN"/>
              </w:rPr>
            </w:pPr>
            <w:r>
              <w:rPr>
                <w:rFonts w:hint="eastAsia" w:ascii="仿宋_GB2312" w:hAnsi="Calibri" w:eastAsia="仿宋_GB2312" w:cs="ArialUnicodeMS"/>
                <w:kern w:val="0"/>
                <w:sz w:val="28"/>
                <w:szCs w:val="28"/>
                <w:lang w:eastAsia="zh-CN"/>
              </w:rPr>
              <w:t>行政单位</w:t>
            </w:r>
          </w:p>
        </w:tc>
        <w:tc>
          <w:tcPr>
            <w:tcW w:w="2665" w:type="dxa"/>
          </w:tcPr>
          <w:p w14:paraId="2099FC77">
            <w:pPr>
              <w:spacing w:line="560" w:lineRule="exact"/>
              <w:jc w:val="center"/>
              <w:rPr>
                <w:rFonts w:ascii="仿宋_GB2312" w:hAnsi="Calibri" w:eastAsia="仿宋_GB2312" w:cs="ArialUnicodeMS"/>
                <w:kern w:val="0"/>
                <w:sz w:val="28"/>
                <w:szCs w:val="28"/>
              </w:rPr>
            </w:pPr>
            <w:r>
              <w:rPr>
                <w:rStyle w:val="18"/>
                <w:rFonts w:hint="eastAsia"/>
                <w:b w:val="0"/>
                <w:bCs w:val="0"/>
                <w:i w:val="0"/>
                <w:iCs w:val="0"/>
                <w:smallCaps w:val="0"/>
                <w:sz w:val="24"/>
                <w:szCs w:val="24"/>
                <w:rtl w:val="0"/>
              </w:rPr>
              <w:t>财政拨款</w:t>
            </w:r>
          </w:p>
        </w:tc>
      </w:tr>
    </w:tbl>
    <w:p w14:paraId="4D16E1F1">
      <w:pPr>
        <w:pStyle w:val="9"/>
        <w:rPr>
          <w:rFonts w:hint="eastAsia"/>
          <w:rtl w:val="0"/>
          <w:lang w:val="en-US" w:eastAsia="zh-CN"/>
        </w:rPr>
      </w:pPr>
    </w:p>
    <w:tbl>
      <w:tblPr>
        <w:tblStyle w:val="16"/>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967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tcBorders>
              <w:top w:val="single" w:color="auto" w:sz="4" w:space="0"/>
              <w:left w:val="nil"/>
              <w:bottom w:val="nil"/>
              <w:right w:val="nil"/>
            </w:tcBorders>
          </w:tcPr>
          <w:p w14:paraId="58EB3A5B">
            <w:pPr>
              <w:spacing w:line="560" w:lineRule="exact"/>
              <w:jc w:val="lef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注：1、单位基本性质分为行政单位、参公事业单位、财政补助事业单位、经费自理事业单位四类。</w:t>
            </w:r>
          </w:p>
          <w:p w14:paraId="79FF015C">
            <w:pPr>
              <w:spacing w:line="560" w:lineRule="exact"/>
              <w:ind w:firstLine="560" w:firstLineChars="200"/>
              <w:jc w:val="lef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2、经费形式分为财政拨款、财政性资金基本保证、财政性资金定额或定项补助、财政性资金零补助四类。</w:t>
            </w:r>
          </w:p>
        </w:tc>
      </w:tr>
    </w:tbl>
    <w:p w14:paraId="6DF0467F">
      <w:pPr>
        <w:ind w:firstLine="640" w:firstLineChars="200"/>
        <w:rPr>
          <w:rFonts w:hint="eastAsia" w:ascii="Times New Roman" w:eastAsia="仿宋_GB2312"/>
          <w:b w:val="0"/>
          <w:sz w:val="32"/>
          <w:szCs w:val="32"/>
          <w:rtl w:val="0"/>
          <w:lang w:val="en-US" w:eastAsia="zh-CN"/>
        </w:rPr>
      </w:pPr>
    </w:p>
    <w:p w14:paraId="42818D14">
      <w:pPr>
        <w:ind w:firstLine="640" w:firstLineChars="200"/>
        <w:rPr>
          <w:rFonts w:hint="eastAsia" w:ascii="Times New Roman" w:eastAsia="仿宋_GB2312"/>
          <w:b w:val="0"/>
          <w:sz w:val="32"/>
          <w:szCs w:val="32"/>
          <w:rtl w:val="0"/>
          <w:lang w:val="en-US" w:eastAsia="zh-CN"/>
        </w:rPr>
      </w:pPr>
    </w:p>
    <w:p w14:paraId="720C3519">
      <w:pPr>
        <w:ind w:firstLine="640" w:firstLineChars="200"/>
        <w:rPr>
          <w:rFonts w:hint="eastAsia" w:ascii="Times New Roman" w:eastAsia="仿宋_GB2312"/>
          <w:b w:val="0"/>
          <w:sz w:val="32"/>
          <w:szCs w:val="32"/>
          <w:rtl w:val="0"/>
          <w:lang w:val="en-US" w:eastAsia="zh-CN"/>
        </w:rPr>
      </w:pPr>
    </w:p>
    <w:p w14:paraId="672073AA">
      <w:pPr>
        <w:ind w:firstLine="640" w:firstLineChars="200"/>
        <w:rPr>
          <w:rFonts w:hint="eastAsia" w:ascii="Times New Roman" w:eastAsia="仿宋_GB2312"/>
          <w:b w:val="0"/>
          <w:sz w:val="32"/>
          <w:szCs w:val="32"/>
          <w:rtl w:val="0"/>
          <w:lang w:val="en-US" w:eastAsia="zh-CN"/>
        </w:rPr>
      </w:pPr>
    </w:p>
    <w:p w14:paraId="2AED9D7C">
      <w:pPr>
        <w:ind w:firstLine="640" w:firstLineChars="200"/>
        <w:rPr>
          <w:rFonts w:hint="eastAsia" w:ascii="Times New Roman" w:eastAsia="仿宋_GB2312"/>
          <w:b w:val="0"/>
          <w:sz w:val="32"/>
          <w:szCs w:val="32"/>
          <w:rtl w:val="0"/>
          <w:lang w:val="en-US" w:eastAsia="zh-CN"/>
        </w:rPr>
      </w:pPr>
    </w:p>
    <w:p w14:paraId="77BAD7AA">
      <w:pPr>
        <w:ind w:firstLine="640" w:firstLineChars="200"/>
        <w:rPr>
          <w:rFonts w:hint="eastAsia" w:ascii="Times New Roman" w:eastAsia="仿宋_GB2312"/>
          <w:b w:val="0"/>
          <w:sz w:val="32"/>
          <w:szCs w:val="32"/>
          <w:rtl w:val="0"/>
          <w:lang w:val="en-US" w:eastAsia="zh-CN"/>
        </w:rPr>
      </w:pPr>
    </w:p>
    <w:p w14:paraId="57A72DBF">
      <w:pPr>
        <w:rPr>
          <w:rFonts w:hint="default" w:ascii="Times New Roman" w:eastAsia="仿宋_GB2312"/>
          <w:b w:val="0"/>
          <w:sz w:val="32"/>
          <w:szCs w:val="32"/>
          <w:rtl w:val="0"/>
          <w:lang w:val="en-US" w:eastAsia="zh-CN"/>
        </w:rPr>
      </w:pPr>
    </w:p>
    <w:p w14:paraId="48A67DAD">
      <w:pPr>
        <w:rPr>
          <w:rStyle w:val="18"/>
          <w:rFonts w:hint="eastAsia"/>
          <w:b w:val="0"/>
          <w:bCs w:val="0"/>
          <w:i w:val="0"/>
          <w:iCs w:val="0"/>
          <w:smallCaps w:val="0"/>
          <w:sz w:val="24"/>
          <w:szCs w:val="24"/>
          <w:rtl w:val="0"/>
          <w:lang w:val="en-US" w:eastAsia="zh-CN"/>
        </w:rPr>
      </w:pPr>
    </w:p>
    <w:p w14:paraId="2FD9EB7C">
      <w:pPr>
        <w:rPr>
          <w:rStyle w:val="18"/>
          <w:rFonts w:hint="eastAsia"/>
          <w:b w:val="0"/>
          <w:bCs w:val="0"/>
          <w:i w:val="0"/>
          <w:iCs w:val="0"/>
          <w:smallCaps w:val="0"/>
          <w:sz w:val="24"/>
          <w:szCs w:val="24"/>
          <w:rtl w:val="0"/>
          <w:lang w:val="en-US" w:eastAsia="zh-CN"/>
        </w:rPr>
      </w:pPr>
    </w:p>
    <w:p w14:paraId="549E3803">
      <w:pPr>
        <w:pStyle w:val="8"/>
        <w:rPr>
          <w:rStyle w:val="18"/>
          <w:rFonts w:hint="eastAsia"/>
          <w:b w:val="0"/>
          <w:bCs w:val="0"/>
          <w:i w:val="0"/>
          <w:iCs w:val="0"/>
          <w:smallCaps w:val="0"/>
          <w:sz w:val="24"/>
          <w:szCs w:val="24"/>
          <w:rtl w:val="0"/>
          <w:lang w:val="en-US" w:eastAsia="zh-CN"/>
        </w:rPr>
      </w:pPr>
    </w:p>
    <w:p w14:paraId="49BC6B08">
      <w:pPr>
        <w:pStyle w:val="9"/>
        <w:rPr>
          <w:rFonts w:hint="eastAsia"/>
          <w:rtl w:val="0"/>
          <w:lang w:val="en-US" w:eastAsia="zh-CN"/>
        </w:rPr>
      </w:pPr>
    </w:p>
    <w:p w14:paraId="4FCC1694">
      <w:pPr>
        <w:bidi w:val="0"/>
        <w:jc w:val="left"/>
        <w:rPr>
          <w:rFonts w:hint="eastAsia" w:cs="宋体" w:asciiTheme="minorHAnsi" w:hAnsiTheme="minorHAnsi" w:eastAsiaTheme="minorEastAsia"/>
          <w:color w:val="auto"/>
          <w:kern w:val="0"/>
          <w:sz w:val="24"/>
          <w:szCs w:val="24"/>
          <w:lang w:val="en-US" w:eastAsia="zh-CN" w:bidi="ar-SA"/>
        </w:rPr>
      </w:pPr>
    </w:p>
    <w:p w14:paraId="6BF7C983">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w:t>
      </w:r>
      <w:r>
        <w:rPr>
          <w:rFonts w:ascii="Times New Roman" w:eastAsia="仿宋_GB2312"/>
          <w:b w:val="0"/>
          <w:sz w:val="44"/>
          <w:szCs w:val="44"/>
        </w:rPr>
        <w:t>2024</w:t>
      </w:r>
      <w:r>
        <w:rPr>
          <w:rFonts w:ascii="Times New Roman" w:eastAsia="黑体"/>
          <w:b w:val="0"/>
          <w:sz w:val="44"/>
          <w:szCs w:val="44"/>
        </w:rPr>
        <w:t>年度部门决算表</w:t>
      </w:r>
    </w:p>
    <w:tbl>
      <w:tblPr>
        <w:tblStyle w:val="16"/>
        <w:tblW w:w="6804" w:type="pct"/>
        <w:tblInd w:w="-10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28"/>
        <w:gridCol w:w="624"/>
        <w:gridCol w:w="611"/>
        <w:gridCol w:w="322"/>
        <w:gridCol w:w="2623"/>
        <w:gridCol w:w="647"/>
        <w:gridCol w:w="1215"/>
        <w:gridCol w:w="1005"/>
        <w:gridCol w:w="1266"/>
      </w:tblGrid>
      <w:tr w14:paraId="20E39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361" w:hRule="atLeast"/>
        </w:trPr>
        <w:tc>
          <w:tcPr>
            <w:tcW w:w="4421" w:type="pct"/>
            <w:gridSpan w:val="8"/>
            <w:tcBorders>
              <w:top w:val="nil"/>
              <w:left w:val="nil"/>
              <w:bottom w:val="nil"/>
              <w:right w:val="nil"/>
            </w:tcBorders>
            <w:noWrap/>
            <w:vAlign w:val="bottom"/>
          </w:tcPr>
          <w:p w14:paraId="1A334FE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14:paraId="1E04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357" w:hRule="atLeast"/>
        </w:trPr>
        <w:tc>
          <w:tcPr>
            <w:tcW w:w="4421" w:type="pct"/>
            <w:gridSpan w:val="8"/>
            <w:tcBorders>
              <w:top w:val="nil"/>
              <w:left w:val="nil"/>
              <w:bottom w:val="nil"/>
              <w:right w:val="nil"/>
            </w:tcBorders>
            <w:noWrap/>
            <w:vAlign w:val="bottom"/>
          </w:tcPr>
          <w:p w14:paraId="0E8F85DB">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7B39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351" w:hRule="atLeast"/>
        </w:trPr>
        <w:tc>
          <w:tcPr>
            <w:tcW w:w="1765" w:type="pct"/>
            <w:gridSpan w:val="3"/>
            <w:tcBorders>
              <w:top w:val="nil"/>
              <w:left w:val="nil"/>
              <w:bottom w:val="single" w:color="auto" w:sz="4" w:space="0"/>
              <w:right w:val="nil"/>
            </w:tcBorders>
            <w:noWrap/>
            <w:vAlign w:val="bottom"/>
          </w:tcPr>
          <w:p w14:paraId="484355F9">
            <w:pPr>
              <w:jc w:val="both"/>
              <w:rPr>
                <w:rFonts w:hint="eastAsia" w:ascii="宋体" w:hAnsi="宋体" w:eastAsia="方正仿宋_GB2312" w:cs="宋体"/>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单位：衡水市生态环境局枣强县分局</w:t>
            </w:r>
          </w:p>
        </w:tc>
        <w:tc>
          <w:tcPr>
            <w:tcW w:w="1345" w:type="pct"/>
            <w:gridSpan w:val="2"/>
            <w:tcBorders>
              <w:top w:val="nil"/>
              <w:left w:val="nil"/>
              <w:bottom w:val="single" w:color="auto" w:sz="4" w:space="0"/>
              <w:right w:val="nil"/>
            </w:tcBorders>
            <w:noWrap/>
            <w:vAlign w:val="bottom"/>
          </w:tcPr>
          <w:p w14:paraId="1983BB9E">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310" w:type="pct"/>
            <w:gridSpan w:val="3"/>
            <w:tcBorders>
              <w:top w:val="nil"/>
              <w:left w:val="nil"/>
              <w:bottom w:val="single" w:color="auto" w:sz="4" w:space="0"/>
              <w:right w:val="nil"/>
            </w:tcBorders>
            <w:noWrap/>
            <w:vAlign w:val="bottom"/>
          </w:tcPr>
          <w:p w14:paraId="224F2C0B">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798F9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544" w:hRule="atLeast"/>
        </w:trPr>
        <w:tc>
          <w:tcPr>
            <w:tcW w:w="1912" w:type="pct"/>
            <w:gridSpan w:val="4"/>
            <w:tcBorders>
              <w:top w:val="single" w:color="auto" w:sz="4" w:space="0"/>
              <w:left w:val="single" w:color="000000" w:sz="4" w:space="0"/>
              <w:bottom w:val="single" w:color="000000" w:sz="4" w:space="0"/>
              <w:right w:val="single" w:color="000000" w:sz="4" w:space="0"/>
            </w:tcBorders>
            <w:noWrap/>
            <w:vAlign w:val="center"/>
          </w:tcPr>
          <w:p w14:paraId="1196D3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508" w:type="pct"/>
            <w:gridSpan w:val="4"/>
            <w:tcBorders>
              <w:top w:val="single" w:color="auto" w:sz="4" w:space="0"/>
              <w:left w:val="nil"/>
              <w:bottom w:val="single" w:color="000000" w:sz="4" w:space="0"/>
              <w:right w:val="single" w:color="000000" w:sz="4" w:space="0"/>
            </w:tcBorders>
            <w:noWrap/>
            <w:vAlign w:val="center"/>
          </w:tcPr>
          <w:p w14:paraId="261AEB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14:paraId="462E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308" w:hRule="atLeast"/>
        </w:trPr>
        <w:tc>
          <w:tcPr>
            <w:tcW w:w="1200" w:type="pct"/>
            <w:tcBorders>
              <w:top w:val="nil"/>
              <w:left w:val="single" w:color="000000" w:sz="4" w:space="0"/>
              <w:bottom w:val="single" w:color="000000" w:sz="4" w:space="0"/>
              <w:right w:val="single" w:color="000000" w:sz="4" w:space="0"/>
            </w:tcBorders>
            <w:noWrap/>
            <w:vAlign w:val="center"/>
          </w:tcPr>
          <w:p w14:paraId="2C7B05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85" w:type="pct"/>
            <w:tcBorders>
              <w:top w:val="nil"/>
              <w:left w:val="nil"/>
              <w:bottom w:val="single" w:color="000000" w:sz="4" w:space="0"/>
              <w:right w:val="single" w:color="000000" w:sz="4" w:space="0"/>
            </w:tcBorders>
            <w:noWrap/>
            <w:vAlign w:val="center"/>
          </w:tcPr>
          <w:p w14:paraId="668378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426" w:type="pct"/>
            <w:gridSpan w:val="2"/>
            <w:tcBorders>
              <w:top w:val="nil"/>
              <w:left w:val="nil"/>
              <w:bottom w:val="single" w:color="000000" w:sz="4" w:space="0"/>
              <w:right w:val="single" w:color="000000" w:sz="4" w:space="0"/>
            </w:tcBorders>
            <w:noWrap/>
            <w:vAlign w:val="center"/>
          </w:tcPr>
          <w:p w14:paraId="39F98B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494" w:type="pct"/>
            <w:gridSpan w:val="2"/>
            <w:tcBorders>
              <w:top w:val="nil"/>
              <w:left w:val="nil"/>
              <w:bottom w:val="single" w:color="000000" w:sz="4" w:space="0"/>
              <w:right w:val="single" w:color="000000" w:sz="4" w:space="0"/>
            </w:tcBorders>
            <w:noWrap/>
            <w:vAlign w:val="center"/>
          </w:tcPr>
          <w:p w14:paraId="6A1B6B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555" w:type="pct"/>
            <w:tcBorders>
              <w:top w:val="nil"/>
              <w:left w:val="nil"/>
              <w:bottom w:val="single" w:color="000000" w:sz="4" w:space="0"/>
              <w:right w:val="single" w:color="000000" w:sz="4" w:space="0"/>
            </w:tcBorders>
            <w:noWrap/>
            <w:vAlign w:val="center"/>
          </w:tcPr>
          <w:p w14:paraId="7CF02F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459" w:type="pct"/>
            <w:tcBorders>
              <w:top w:val="nil"/>
              <w:left w:val="nil"/>
              <w:bottom w:val="single" w:color="000000" w:sz="4" w:space="0"/>
              <w:right w:val="single" w:color="000000" w:sz="4" w:space="0"/>
            </w:tcBorders>
            <w:noWrap/>
            <w:vAlign w:val="center"/>
          </w:tcPr>
          <w:p w14:paraId="451F29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14:paraId="1D2A0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50C023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85" w:type="pct"/>
            <w:tcBorders>
              <w:top w:val="nil"/>
              <w:left w:val="nil"/>
              <w:bottom w:val="single" w:color="000000" w:sz="4" w:space="0"/>
              <w:right w:val="single" w:color="000000" w:sz="4" w:space="0"/>
            </w:tcBorders>
            <w:noWrap/>
            <w:vAlign w:val="center"/>
          </w:tcPr>
          <w:p w14:paraId="09ADE969">
            <w:pPr>
              <w:jc w:val="center"/>
              <w:rPr>
                <w:rFonts w:hint="eastAsia" w:ascii="宋体" w:hAnsi="宋体" w:eastAsia="宋体" w:cs="宋体"/>
                <w:i w:val="0"/>
                <w:iCs w:val="0"/>
                <w:color w:val="000000"/>
                <w:sz w:val="20"/>
                <w:szCs w:val="20"/>
                <w:highlight w:val="none"/>
                <w:u w:val="none"/>
              </w:rPr>
            </w:pPr>
          </w:p>
        </w:tc>
        <w:tc>
          <w:tcPr>
            <w:tcW w:w="426" w:type="pct"/>
            <w:gridSpan w:val="2"/>
            <w:tcBorders>
              <w:top w:val="nil"/>
              <w:left w:val="nil"/>
              <w:bottom w:val="single" w:color="000000" w:sz="4" w:space="0"/>
              <w:right w:val="single" w:color="000000" w:sz="4" w:space="0"/>
            </w:tcBorders>
            <w:noWrap/>
            <w:vAlign w:val="center"/>
          </w:tcPr>
          <w:p w14:paraId="7EFA7F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494" w:type="pct"/>
            <w:gridSpan w:val="2"/>
            <w:tcBorders>
              <w:top w:val="nil"/>
              <w:left w:val="nil"/>
              <w:bottom w:val="single" w:color="000000" w:sz="4" w:space="0"/>
              <w:right w:val="single" w:color="000000" w:sz="4" w:space="0"/>
            </w:tcBorders>
            <w:noWrap/>
            <w:vAlign w:val="center"/>
          </w:tcPr>
          <w:p w14:paraId="1AE1A5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555" w:type="pct"/>
            <w:tcBorders>
              <w:top w:val="nil"/>
              <w:left w:val="nil"/>
              <w:bottom w:val="single" w:color="000000" w:sz="4" w:space="0"/>
              <w:right w:val="single" w:color="000000" w:sz="4" w:space="0"/>
            </w:tcBorders>
            <w:noWrap/>
            <w:vAlign w:val="center"/>
          </w:tcPr>
          <w:p w14:paraId="638301DA">
            <w:pPr>
              <w:jc w:val="center"/>
              <w:rPr>
                <w:rFonts w:hint="eastAsia" w:ascii="宋体" w:hAnsi="宋体" w:eastAsia="宋体" w:cs="宋体"/>
                <w:i w:val="0"/>
                <w:iCs w:val="0"/>
                <w:color w:val="000000"/>
                <w:sz w:val="20"/>
                <w:szCs w:val="20"/>
                <w:highlight w:val="none"/>
                <w:u w:val="none"/>
              </w:rPr>
            </w:pPr>
          </w:p>
        </w:tc>
        <w:tc>
          <w:tcPr>
            <w:tcW w:w="459" w:type="pct"/>
            <w:tcBorders>
              <w:top w:val="nil"/>
              <w:left w:val="nil"/>
              <w:bottom w:val="single" w:color="000000" w:sz="4" w:space="0"/>
              <w:right w:val="single" w:color="000000" w:sz="4" w:space="0"/>
            </w:tcBorders>
            <w:noWrap/>
            <w:vAlign w:val="center"/>
          </w:tcPr>
          <w:p w14:paraId="797786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14:paraId="15454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72B15AB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85" w:type="pct"/>
            <w:tcBorders>
              <w:top w:val="nil"/>
              <w:left w:val="nil"/>
              <w:bottom w:val="single" w:color="000000" w:sz="4" w:space="0"/>
              <w:right w:val="single" w:color="000000" w:sz="4" w:space="0"/>
            </w:tcBorders>
            <w:noWrap/>
            <w:vAlign w:val="center"/>
          </w:tcPr>
          <w:p w14:paraId="4AFDF3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426" w:type="pct"/>
            <w:gridSpan w:val="2"/>
            <w:tcBorders>
              <w:top w:val="nil"/>
              <w:left w:val="nil"/>
              <w:bottom w:val="single" w:color="000000" w:sz="4" w:space="0"/>
              <w:right w:val="single" w:color="000000" w:sz="4" w:space="0"/>
            </w:tcBorders>
            <w:noWrap/>
            <w:vAlign w:val="center"/>
          </w:tcPr>
          <w:p w14:paraId="40798E3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604.49</w:t>
            </w:r>
          </w:p>
        </w:tc>
        <w:tc>
          <w:tcPr>
            <w:tcW w:w="1494" w:type="pct"/>
            <w:gridSpan w:val="2"/>
            <w:tcBorders>
              <w:top w:val="nil"/>
              <w:left w:val="nil"/>
              <w:bottom w:val="single" w:color="000000" w:sz="4" w:space="0"/>
              <w:right w:val="single" w:color="000000" w:sz="4" w:space="0"/>
            </w:tcBorders>
            <w:noWrap/>
            <w:vAlign w:val="center"/>
          </w:tcPr>
          <w:p w14:paraId="158873A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555" w:type="pct"/>
            <w:tcBorders>
              <w:top w:val="nil"/>
              <w:left w:val="nil"/>
              <w:bottom w:val="single" w:color="000000" w:sz="4" w:space="0"/>
              <w:right w:val="single" w:color="000000" w:sz="4" w:space="0"/>
            </w:tcBorders>
            <w:noWrap/>
            <w:vAlign w:val="center"/>
          </w:tcPr>
          <w:p w14:paraId="7FD37E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459" w:type="pct"/>
            <w:tcBorders>
              <w:top w:val="nil"/>
              <w:left w:val="nil"/>
              <w:bottom w:val="single" w:color="000000" w:sz="4" w:space="0"/>
              <w:right w:val="single" w:color="000000" w:sz="4" w:space="0"/>
            </w:tcBorders>
            <w:noWrap/>
            <w:vAlign w:val="center"/>
          </w:tcPr>
          <w:p w14:paraId="57386165">
            <w:pPr>
              <w:jc w:val="right"/>
              <w:rPr>
                <w:rFonts w:hint="default" w:ascii="Times New Roman" w:hAnsi="Times New Roman" w:eastAsia="宋体" w:cs="Times New Roman"/>
                <w:i w:val="0"/>
                <w:iCs w:val="0"/>
                <w:color w:val="000000"/>
                <w:sz w:val="20"/>
                <w:szCs w:val="20"/>
                <w:highlight w:val="none"/>
                <w:u w:val="none"/>
              </w:rPr>
            </w:pPr>
          </w:p>
        </w:tc>
      </w:tr>
      <w:tr w14:paraId="0C77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75BEABD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85" w:type="pct"/>
            <w:tcBorders>
              <w:top w:val="nil"/>
              <w:left w:val="nil"/>
              <w:bottom w:val="single" w:color="000000" w:sz="4" w:space="0"/>
              <w:right w:val="single" w:color="000000" w:sz="4" w:space="0"/>
            </w:tcBorders>
            <w:noWrap/>
            <w:vAlign w:val="center"/>
          </w:tcPr>
          <w:p w14:paraId="0B6ADD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426" w:type="pct"/>
            <w:gridSpan w:val="2"/>
            <w:tcBorders>
              <w:top w:val="nil"/>
              <w:left w:val="nil"/>
              <w:bottom w:val="single" w:color="000000" w:sz="4" w:space="0"/>
              <w:right w:val="single" w:color="000000" w:sz="4" w:space="0"/>
            </w:tcBorders>
            <w:noWrap/>
            <w:vAlign w:val="center"/>
          </w:tcPr>
          <w:p w14:paraId="5E34EB31">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nil"/>
              <w:left w:val="nil"/>
              <w:bottom w:val="single" w:color="000000" w:sz="4" w:space="0"/>
              <w:right w:val="single" w:color="000000" w:sz="4" w:space="0"/>
            </w:tcBorders>
            <w:noWrap/>
            <w:vAlign w:val="center"/>
          </w:tcPr>
          <w:p w14:paraId="3B0D8E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555" w:type="pct"/>
            <w:tcBorders>
              <w:top w:val="nil"/>
              <w:left w:val="nil"/>
              <w:bottom w:val="single" w:color="000000" w:sz="4" w:space="0"/>
              <w:right w:val="single" w:color="000000" w:sz="4" w:space="0"/>
            </w:tcBorders>
            <w:noWrap/>
            <w:vAlign w:val="center"/>
          </w:tcPr>
          <w:p w14:paraId="2FA76E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459" w:type="pct"/>
            <w:tcBorders>
              <w:top w:val="nil"/>
              <w:left w:val="nil"/>
              <w:bottom w:val="single" w:color="000000" w:sz="4" w:space="0"/>
              <w:right w:val="single" w:color="000000" w:sz="4" w:space="0"/>
            </w:tcBorders>
            <w:noWrap/>
            <w:vAlign w:val="center"/>
          </w:tcPr>
          <w:p w14:paraId="49C24C4E">
            <w:pPr>
              <w:jc w:val="right"/>
              <w:rPr>
                <w:rFonts w:hint="default" w:ascii="Times New Roman" w:hAnsi="Times New Roman" w:eastAsia="宋体" w:cs="Times New Roman"/>
                <w:i w:val="0"/>
                <w:iCs w:val="0"/>
                <w:color w:val="000000"/>
                <w:sz w:val="20"/>
                <w:szCs w:val="20"/>
                <w:highlight w:val="none"/>
                <w:u w:val="none"/>
              </w:rPr>
            </w:pPr>
          </w:p>
        </w:tc>
      </w:tr>
      <w:tr w14:paraId="56CBC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5557AAB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85" w:type="pct"/>
            <w:tcBorders>
              <w:top w:val="nil"/>
              <w:left w:val="nil"/>
              <w:bottom w:val="single" w:color="000000" w:sz="4" w:space="0"/>
              <w:right w:val="single" w:color="000000" w:sz="4" w:space="0"/>
            </w:tcBorders>
            <w:noWrap/>
            <w:vAlign w:val="center"/>
          </w:tcPr>
          <w:p w14:paraId="382A8D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426" w:type="pct"/>
            <w:gridSpan w:val="2"/>
            <w:tcBorders>
              <w:top w:val="nil"/>
              <w:left w:val="nil"/>
              <w:bottom w:val="single" w:color="000000" w:sz="4" w:space="0"/>
              <w:right w:val="single" w:color="000000" w:sz="4" w:space="0"/>
            </w:tcBorders>
            <w:noWrap/>
            <w:vAlign w:val="center"/>
          </w:tcPr>
          <w:p w14:paraId="19F9452F">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nil"/>
              <w:left w:val="nil"/>
              <w:bottom w:val="single" w:color="000000" w:sz="4" w:space="0"/>
              <w:right w:val="single" w:color="000000" w:sz="4" w:space="0"/>
            </w:tcBorders>
            <w:noWrap/>
            <w:vAlign w:val="center"/>
          </w:tcPr>
          <w:p w14:paraId="38A3376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555" w:type="pct"/>
            <w:tcBorders>
              <w:top w:val="nil"/>
              <w:left w:val="nil"/>
              <w:bottom w:val="single" w:color="000000" w:sz="4" w:space="0"/>
              <w:right w:val="single" w:color="000000" w:sz="4" w:space="0"/>
            </w:tcBorders>
            <w:noWrap/>
            <w:vAlign w:val="center"/>
          </w:tcPr>
          <w:p w14:paraId="21E06D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459" w:type="pct"/>
            <w:tcBorders>
              <w:top w:val="nil"/>
              <w:left w:val="nil"/>
              <w:bottom w:val="single" w:color="000000" w:sz="4" w:space="0"/>
              <w:right w:val="single" w:color="000000" w:sz="4" w:space="0"/>
            </w:tcBorders>
            <w:noWrap/>
            <w:vAlign w:val="center"/>
          </w:tcPr>
          <w:p w14:paraId="631BCB38">
            <w:pPr>
              <w:jc w:val="right"/>
              <w:rPr>
                <w:rFonts w:hint="default" w:ascii="Times New Roman" w:hAnsi="Times New Roman" w:eastAsia="宋体" w:cs="Times New Roman"/>
                <w:i w:val="0"/>
                <w:iCs w:val="0"/>
                <w:color w:val="000000"/>
                <w:sz w:val="20"/>
                <w:szCs w:val="20"/>
                <w:highlight w:val="none"/>
                <w:u w:val="none"/>
              </w:rPr>
            </w:pPr>
          </w:p>
        </w:tc>
      </w:tr>
      <w:tr w14:paraId="0DA34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7DA6C4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85" w:type="pct"/>
            <w:tcBorders>
              <w:top w:val="nil"/>
              <w:left w:val="nil"/>
              <w:bottom w:val="single" w:color="000000" w:sz="4" w:space="0"/>
              <w:right w:val="single" w:color="000000" w:sz="4" w:space="0"/>
            </w:tcBorders>
            <w:noWrap/>
            <w:vAlign w:val="center"/>
          </w:tcPr>
          <w:p w14:paraId="037CA7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426" w:type="pct"/>
            <w:gridSpan w:val="2"/>
            <w:tcBorders>
              <w:top w:val="nil"/>
              <w:left w:val="nil"/>
              <w:bottom w:val="single" w:color="000000" w:sz="4" w:space="0"/>
              <w:right w:val="single" w:color="000000" w:sz="4" w:space="0"/>
            </w:tcBorders>
            <w:noWrap/>
            <w:vAlign w:val="center"/>
          </w:tcPr>
          <w:p w14:paraId="3B9BC455">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nil"/>
              <w:left w:val="nil"/>
              <w:bottom w:val="single" w:color="000000" w:sz="4" w:space="0"/>
              <w:right w:val="single" w:color="000000" w:sz="4" w:space="0"/>
            </w:tcBorders>
            <w:noWrap/>
            <w:vAlign w:val="center"/>
          </w:tcPr>
          <w:p w14:paraId="4C318B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555" w:type="pct"/>
            <w:tcBorders>
              <w:top w:val="nil"/>
              <w:left w:val="nil"/>
              <w:bottom w:val="single" w:color="000000" w:sz="4" w:space="0"/>
              <w:right w:val="single" w:color="000000" w:sz="4" w:space="0"/>
            </w:tcBorders>
            <w:noWrap/>
            <w:vAlign w:val="center"/>
          </w:tcPr>
          <w:p w14:paraId="29758E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459" w:type="pct"/>
            <w:tcBorders>
              <w:top w:val="nil"/>
              <w:left w:val="nil"/>
              <w:bottom w:val="single" w:color="000000" w:sz="4" w:space="0"/>
              <w:right w:val="single" w:color="000000" w:sz="4" w:space="0"/>
            </w:tcBorders>
            <w:noWrap/>
            <w:vAlign w:val="center"/>
          </w:tcPr>
          <w:p w14:paraId="02316C04">
            <w:pPr>
              <w:jc w:val="right"/>
              <w:rPr>
                <w:rFonts w:hint="default" w:ascii="Times New Roman" w:hAnsi="Times New Roman" w:eastAsia="宋体" w:cs="Times New Roman"/>
                <w:i w:val="0"/>
                <w:iCs w:val="0"/>
                <w:color w:val="000000"/>
                <w:sz w:val="20"/>
                <w:szCs w:val="20"/>
                <w:highlight w:val="none"/>
                <w:u w:val="none"/>
              </w:rPr>
            </w:pPr>
          </w:p>
        </w:tc>
      </w:tr>
      <w:tr w14:paraId="1A06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0B3D03C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85" w:type="pct"/>
            <w:tcBorders>
              <w:top w:val="nil"/>
              <w:left w:val="nil"/>
              <w:bottom w:val="single" w:color="000000" w:sz="4" w:space="0"/>
              <w:right w:val="single" w:color="000000" w:sz="4" w:space="0"/>
            </w:tcBorders>
            <w:noWrap/>
            <w:vAlign w:val="center"/>
          </w:tcPr>
          <w:p w14:paraId="485A8C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426" w:type="pct"/>
            <w:gridSpan w:val="2"/>
            <w:tcBorders>
              <w:top w:val="nil"/>
              <w:left w:val="nil"/>
              <w:bottom w:val="single" w:color="000000" w:sz="4" w:space="0"/>
              <w:right w:val="single" w:color="000000" w:sz="4" w:space="0"/>
            </w:tcBorders>
            <w:noWrap/>
            <w:vAlign w:val="center"/>
          </w:tcPr>
          <w:p w14:paraId="0C8EE1E2">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nil"/>
              <w:left w:val="nil"/>
              <w:bottom w:val="single" w:color="000000" w:sz="4" w:space="0"/>
              <w:right w:val="single" w:color="000000" w:sz="4" w:space="0"/>
            </w:tcBorders>
            <w:noWrap/>
            <w:vAlign w:val="center"/>
          </w:tcPr>
          <w:p w14:paraId="6B64158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555" w:type="pct"/>
            <w:tcBorders>
              <w:top w:val="nil"/>
              <w:left w:val="nil"/>
              <w:bottom w:val="single" w:color="000000" w:sz="4" w:space="0"/>
              <w:right w:val="single" w:color="000000" w:sz="4" w:space="0"/>
            </w:tcBorders>
            <w:noWrap/>
            <w:vAlign w:val="center"/>
          </w:tcPr>
          <w:p w14:paraId="1F0A3C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459" w:type="pct"/>
            <w:tcBorders>
              <w:top w:val="nil"/>
              <w:left w:val="nil"/>
              <w:bottom w:val="single" w:color="000000" w:sz="4" w:space="0"/>
              <w:right w:val="single" w:color="000000" w:sz="4" w:space="0"/>
            </w:tcBorders>
            <w:noWrap/>
            <w:vAlign w:val="center"/>
          </w:tcPr>
          <w:p w14:paraId="4CC0F76D">
            <w:pPr>
              <w:jc w:val="right"/>
              <w:rPr>
                <w:rFonts w:hint="default" w:ascii="Times New Roman" w:hAnsi="Times New Roman" w:eastAsia="宋体" w:cs="Times New Roman"/>
                <w:i w:val="0"/>
                <w:iCs w:val="0"/>
                <w:color w:val="000000"/>
                <w:sz w:val="20"/>
                <w:szCs w:val="20"/>
                <w:highlight w:val="none"/>
                <w:u w:val="none"/>
              </w:rPr>
            </w:pPr>
          </w:p>
        </w:tc>
      </w:tr>
      <w:tr w14:paraId="6130A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62AD2EC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85" w:type="pct"/>
            <w:tcBorders>
              <w:top w:val="nil"/>
              <w:left w:val="nil"/>
              <w:bottom w:val="single" w:color="000000" w:sz="4" w:space="0"/>
              <w:right w:val="single" w:color="000000" w:sz="4" w:space="0"/>
            </w:tcBorders>
            <w:noWrap/>
            <w:vAlign w:val="center"/>
          </w:tcPr>
          <w:p w14:paraId="2C4214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426" w:type="pct"/>
            <w:gridSpan w:val="2"/>
            <w:tcBorders>
              <w:top w:val="nil"/>
              <w:left w:val="nil"/>
              <w:bottom w:val="single" w:color="000000" w:sz="4" w:space="0"/>
              <w:right w:val="single" w:color="000000" w:sz="4" w:space="0"/>
            </w:tcBorders>
            <w:noWrap/>
            <w:vAlign w:val="center"/>
          </w:tcPr>
          <w:p w14:paraId="14935D3C">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nil"/>
              <w:left w:val="nil"/>
              <w:bottom w:val="single" w:color="000000" w:sz="4" w:space="0"/>
              <w:right w:val="single" w:color="000000" w:sz="4" w:space="0"/>
            </w:tcBorders>
            <w:noWrap/>
            <w:vAlign w:val="center"/>
          </w:tcPr>
          <w:p w14:paraId="53CEA8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555" w:type="pct"/>
            <w:tcBorders>
              <w:top w:val="nil"/>
              <w:left w:val="nil"/>
              <w:bottom w:val="single" w:color="000000" w:sz="4" w:space="0"/>
              <w:right w:val="single" w:color="000000" w:sz="4" w:space="0"/>
            </w:tcBorders>
            <w:noWrap/>
            <w:vAlign w:val="center"/>
          </w:tcPr>
          <w:p w14:paraId="335148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459" w:type="pct"/>
            <w:tcBorders>
              <w:top w:val="nil"/>
              <w:left w:val="nil"/>
              <w:bottom w:val="single" w:color="000000" w:sz="4" w:space="0"/>
              <w:right w:val="single" w:color="000000" w:sz="4" w:space="0"/>
            </w:tcBorders>
            <w:noWrap/>
            <w:vAlign w:val="center"/>
          </w:tcPr>
          <w:p w14:paraId="610D69F2">
            <w:pPr>
              <w:jc w:val="right"/>
              <w:rPr>
                <w:rFonts w:hint="default" w:ascii="Times New Roman" w:hAnsi="Times New Roman" w:eastAsia="宋体" w:cs="Times New Roman"/>
                <w:i w:val="0"/>
                <w:iCs w:val="0"/>
                <w:color w:val="000000"/>
                <w:sz w:val="20"/>
                <w:szCs w:val="20"/>
                <w:highlight w:val="none"/>
                <w:u w:val="none"/>
              </w:rPr>
            </w:pPr>
          </w:p>
        </w:tc>
      </w:tr>
      <w:tr w14:paraId="7EB5C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4220718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85" w:type="pct"/>
            <w:tcBorders>
              <w:top w:val="nil"/>
              <w:left w:val="nil"/>
              <w:bottom w:val="single" w:color="000000" w:sz="4" w:space="0"/>
              <w:right w:val="single" w:color="000000" w:sz="4" w:space="0"/>
            </w:tcBorders>
            <w:noWrap/>
            <w:vAlign w:val="center"/>
          </w:tcPr>
          <w:p w14:paraId="4AB1F5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426" w:type="pct"/>
            <w:gridSpan w:val="2"/>
            <w:tcBorders>
              <w:top w:val="nil"/>
              <w:left w:val="nil"/>
              <w:bottom w:val="single" w:color="000000" w:sz="4" w:space="0"/>
              <w:right w:val="single" w:color="000000" w:sz="4" w:space="0"/>
            </w:tcBorders>
            <w:noWrap/>
            <w:vAlign w:val="center"/>
          </w:tcPr>
          <w:p w14:paraId="585652EA">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nil"/>
              <w:left w:val="nil"/>
              <w:bottom w:val="single" w:color="000000" w:sz="4" w:space="0"/>
              <w:right w:val="single" w:color="000000" w:sz="4" w:space="0"/>
            </w:tcBorders>
            <w:noWrap/>
            <w:vAlign w:val="center"/>
          </w:tcPr>
          <w:p w14:paraId="4751543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555" w:type="pct"/>
            <w:tcBorders>
              <w:top w:val="nil"/>
              <w:left w:val="nil"/>
              <w:bottom w:val="single" w:color="000000" w:sz="4" w:space="0"/>
              <w:right w:val="single" w:color="000000" w:sz="4" w:space="0"/>
            </w:tcBorders>
            <w:noWrap/>
            <w:vAlign w:val="center"/>
          </w:tcPr>
          <w:p w14:paraId="1E1797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459" w:type="pct"/>
            <w:tcBorders>
              <w:top w:val="nil"/>
              <w:left w:val="nil"/>
              <w:bottom w:val="single" w:color="000000" w:sz="4" w:space="0"/>
              <w:right w:val="single" w:color="000000" w:sz="4" w:space="0"/>
            </w:tcBorders>
            <w:noWrap/>
            <w:vAlign w:val="center"/>
          </w:tcPr>
          <w:p w14:paraId="3677B560">
            <w:pPr>
              <w:jc w:val="right"/>
              <w:rPr>
                <w:rFonts w:hint="default" w:ascii="Times New Roman" w:hAnsi="Times New Roman" w:eastAsia="宋体" w:cs="Times New Roman"/>
                <w:i w:val="0"/>
                <w:iCs w:val="0"/>
                <w:color w:val="000000"/>
                <w:sz w:val="20"/>
                <w:szCs w:val="20"/>
                <w:highlight w:val="none"/>
                <w:u w:val="none"/>
              </w:rPr>
            </w:pPr>
          </w:p>
        </w:tc>
      </w:tr>
      <w:tr w14:paraId="5EF8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0C9C980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85" w:type="pct"/>
            <w:tcBorders>
              <w:top w:val="nil"/>
              <w:left w:val="nil"/>
              <w:bottom w:val="single" w:color="000000" w:sz="4" w:space="0"/>
              <w:right w:val="single" w:color="000000" w:sz="4" w:space="0"/>
            </w:tcBorders>
            <w:noWrap/>
            <w:vAlign w:val="center"/>
          </w:tcPr>
          <w:p w14:paraId="44BA1C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426" w:type="pct"/>
            <w:gridSpan w:val="2"/>
            <w:tcBorders>
              <w:top w:val="nil"/>
              <w:left w:val="nil"/>
              <w:bottom w:val="single" w:color="000000" w:sz="4" w:space="0"/>
              <w:right w:val="single" w:color="000000" w:sz="4" w:space="0"/>
            </w:tcBorders>
            <w:noWrap/>
            <w:vAlign w:val="center"/>
          </w:tcPr>
          <w:p w14:paraId="5A8298FF">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nil"/>
              <w:left w:val="nil"/>
              <w:bottom w:val="single" w:color="000000" w:sz="4" w:space="0"/>
              <w:right w:val="single" w:color="000000" w:sz="4" w:space="0"/>
            </w:tcBorders>
            <w:noWrap/>
            <w:vAlign w:val="center"/>
          </w:tcPr>
          <w:p w14:paraId="0772601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555" w:type="pct"/>
            <w:tcBorders>
              <w:top w:val="nil"/>
              <w:left w:val="nil"/>
              <w:bottom w:val="single" w:color="000000" w:sz="4" w:space="0"/>
              <w:right w:val="single" w:color="000000" w:sz="4" w:space="0"/>
            </w:tcBorders>
            <w:noWrap/>
            <w:vAlign w:val="center"/>
          </w:tcPr>
          <w:p w14:paraId="1484C8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459" w:type="pct"/>
            <w:tcBorders>
              <w:top w:val="nil"/>
              <w:left w:val="nil"/>
              <w:bottom w:val="single" w:color="000000" w:sz="4" w:space="0"/>
              <w:right w:val="single" w:color="000000" w:sz="4" w:space="0"/>
            </w:tcBorders>
            <w:noWrap/>
            <w:vAlign w:val="center"/>
          </w:tcPr>
          <w:p w14:paraId="4328397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110.31</w:t>
            </w:r>
          </w:p>
        </w:tc>
      </w:tr>
      <w:tr w14:paraId="58AF6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65F8C2AB">
            <w:pPr>
              <w:jc w:val="left"/>
              <w:rPr>
                <w:rFonts w:hint="eastAsia" w:ascii="宋体" w:hAnsi="宋体" w:eastAsia="宋体" w:cs="宋体"/>
                <w:i w:val="0"/>
                <w:iCs w:val="0"/>
                <w:color w:val="000000"/>
                <w:sz w:val="20"/>
                <w:szCs w:val="20"/>
                <w:highlight w:val="none"/>
                <w:u w:val="none"/>
              </w:rPr>
            </w:pPr>
          </w:p>
        </w:tc>
        <w:tc>
          <w:tcPr>
            <w:tcW w:w="285" w:type="pct"/>
            <w:tcBorders>
              <w:top w:val="nil"/>
              <w:left w:val="nil"/>
              <w:bottom w:val="single" w:color="000000" w:sz="4" w:space="0"/>
              <w:right w:val="single" w:color="000000" w:sz="4" w:space="0"/>
            </w:tcBorders>
            <w:noWrap/>
            <w:vAlign w:val="center"/>
          </w:tcPr>
          <w:p w14:paraId="3001CA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426" w:type="pct"/>
            <w:gridSpan w:val="2"/>
            <w:tcBorders>
              <w:top w:val="nil"/>
              <w:left w:val="nil"/>
              <w:bottom w:val="single" w:color="000000" w:sz="4" w:space="0"/>
              <w:right w:val="single" w:color="000000" w:sz="4" w:space="0"/>
            </w:tcBorders>
            <w:noWrap/>
            <w:vAlign w:val="center"/>
          </w:tcPr>
          <w:p w14:paraId="1AC88551">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nil"/>
              <w:left w:val="nil"/>
              <w:bottom w:val="single" w:color="000000" w:sz="4" w:space="0"/>
              <w:right w:val="single" w:color="000000" w:sz="4" w:space="0"/>
            </w:tcBorders>
            <w:noWrap/>
            <w:vAlign w:val="center"/>
          </w:tcPr>
          <w:p w14:paraId="6523F9E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555" w:type="pct"/>
            <w:tcBorders>
              <w:top w:val="nil"/>
              <w:left w:val="nil"/>
              <w:bottom w:val="single" w:color="000000" w:sz="4" w:space="0"/>
              <w:right w:val="single" w:color="000000" w:sz="4" w:space="0"/>
            </w:tcBorders>
            <w:noWrap/>
            <w:vAlign w:val="center"/>
          </w:tcPr>
          <w:p w14:paraId="433AAC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459" w:type="pct"/>
            <w:tcBorders>
              <w:top w:val="nil"/>
              <w:left w:val="nil"/>
              <w:bottom w:val="single" w:color="000000" w:sz="4" w:space="0"/>
              <w:right w:val="single" w:color="000000" w:sz="4" w:space="0"/>
            </w:tcBorders>
            <w:noWrap/>
            <w:vAlign w:val="center"/>
          </w:tcPr>
          <w:p w14:paraId="184D482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23.05</w:t>
            </w:r>
          </w:p>
        </w:tc>
      </w:tr>
      <w:tr w14:paraId="7590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5A569971">
            <w:pPr>
              <w:jc w:val="left"/>
              <w:rPr>
                <w:rFonts w:hint="eastAsia" w:ascii="宋体" w:hAnsi="宋体" w:eastAsia="宋体" w:cs="宋体"/>
                <w:i w:val="0"/>
                <w:iCs w:val="0"/>
                <w:color w:val="000000"/>
                <w:sz w:val="20"/>
                <w:szCs w:val="20"/>
                <w:highlight w:val="none"/>
                <w:u w:val="none"/>
              </w:rPr>
            </w:pPr>
          </w:p>
        </w:tc>
        <w:tc>
          <w:tcPr>
            <w:tcW w:w="285" w:type="pct"/>
            <w:tcBorders>
              <w:top w:val="nil"/>
              <w:left w:val="nil"/>
              <w:bottom w:val="single" w:color="000000" w:sz="4" w:space="0"/>
              <w:right w:val="single" w:color="000000" w:sz="4" w:space="0"/>
            </w:tcBorders>
            <w:noWrap/>
            <w:vAlign w:val="center"/>
          </w:tcPr>
          <w:p w14:paraId="2237F4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426" w:type="pct"/>
            <w:gridSpan w:val="2"/>
            <w:tcBorders>
              <w:top w:val="nil"/>
              <w:left w:val="nil"/>
              <w:bottom w:val="single" w:color="000000" w:sz="4" w:space="0"/>
              <w:right w:val="single" w:color="000000" w:sz="4" w:space="0"/>
            </w:tcBorders>
            <w:noWrap/>
            <w:vAlign w:val="center"/>
          </w:tcPr>
          <w:p w14:paraId="321147A5">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nil"/>
              <w:left w:val="nil"/>
              <w:bottom w:val="single" w:color="000000" w:sz="4" w:space="0"/>
              <w:right w:val="single" w:color="000000" w:sz="4" w:space="0"/>
            </w:tcBorders>
            <w:noWrap/>
            <w:vAlign w:val="center"/>
          </w:tcPr>
          <w:p w14:paraId="7FA27F1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555" w:type="pct"/>
            <w:tcBorders>
              <w:top w:val="nil"/>
              <w:left w:val="nil"/>
              <w:bottom w:val="single" w:color="000000" w:sz="4" w:space="0"/>
              <w:right w:val="single" w:color="000000" w:sz="4" w:space="0"/>
            </w:tcBorders>
            <w:noWrap/>
            <w:vAlign w:val="center"/>
          </w:tcPr>
          <w:p w14:paraId="06707B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459" w:type="pct"/>
            <w:tcBorders>
              <w:top w:val="nil"/>
              <w:left w:val="nil"/>
              <w:bottom w:val="single" w:color="000000" w:sz="4" w:space="0"/>
              <w:right w:val="single" w:color="000000" w:sz="4" w:space="0"/>
            </w:tcBorders>
            <w:noWrap/>
            <w:vAlign w:val="center"/>
          </w:tcPr>
          <w:p w14:paraId="7015F75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425.25</w:t>
            </w:r>
          </w:p>
        </w:tc>
      </w:tr>
      <w:tr w14:paraId="0D86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543137CA">
            <w:pPr>
              <w:jc w:val="left"/>
              <w:rPr>
                <w:rFonts w:hint="eastAsia" w:ascii="宋体" w:hAnsi="宋体" w:eastAsia="宋体" w:cs="宋体"/>
                <w:i w:val="0"/>
                <w:iCs w:val="0"/>
                <w:color w:val="000000"/>
                <w:sz w:val="20"/>
                <w:szCs w:val="20"/>
                <w:highlight w:val="none"/>
                <w:u w:val="none"/>
              </w:rPr>
            </w:pPr>
          </w:p>
        </w:tc>
        <w:tc>
          <w:tcPr>
            <w:tcW w:w="285" w:type="pct"/>
            <w:tcBorders>
              <w:top w:val="nil"/>
              <w:left w:val="nil"/>
              <w:bottom w:val="single" w:color="000000" w:sz="4" w:space="0"/>
              <w:right w:val="single" w:color="000000" w:sz="4" w:space="0"/>
            </w:tcBorders>
            <w:noWrap/>
            <w:vAlign w:val="center"/>
          </w:tcPr>
          <w:p w14:paraId="785793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426" w:type="pct"/>
            <w:gridSpan w:val="2"/>
            <w:tcBorders>
              <w:top w:val="nil"/>
              <w:left w:val="nil"/>
              <w:bottom w:val="single" w:color="000000" w:sz="4" w:space="0"/>
              <w:right w:val="single" w:color="000000" w:sz="4" w:space="0"/>
            </w:tcBorders>
            <w:noWrap/>
            <w:vAlign w:val="center"/>
          </w:tcPr>
          <w:p w14:paraId="1D7B33A7">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nil"/>
              <w:left w:val="nil"/>
              <w:bottom w:val="single" w:color="000000" w:sz="4" w:space="0"/>
              <w:right w:val="single" w:color="000000" w:sz="4" w:space="0"/>
            </w:tcBorders>
            <w:noWrap/>
            <w:vAlign w:val="center"/>
          </w:tcPr>
          <w:p w14:paraId="404ECB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555" w:type="pct"/>
            <w:tcBorders>
              <w:top w:val="nil"/>
              <w:left w:val="nil"/>
              <w:bottom w:val="single" w:color="000000" w:sz="4" w:space="0"/>
              <w:right w:val="single" w:color="000000" w:sz="4" w:space="0"/>
            </w:tcBorders>
            <w:noWrap/>
            <w:vAlign w:val="center"/>
          </w:tcPr>
          <w:p w14:paraId="0DC8E3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459" w:type="pct"/>
            <w:tcBorders>
              <w:top w:val="nil"/>
              <w:left w:val="nil"/>
              <w:bottom w:val="single" w:color="000000" w:sz="4" w:space="0"/>
              <w:right w:val="single" w:color="000000" w:sz="4" w:space="0"/>
            </w:tcBorders>
            <w:noWrap/>
            <w:vAlign w:val="center"/>
          </w:tcPr>
          <w:p w14:paraId="75063661">
            <w:pPr>
              <w:jc w:val="right"/>
              <w:rPr>
                <w:rFonts w:hint="default" w:ascii="Times New Roman" w:hAnsi="Times New Roman" w:eastAsia="宋体" w:cs="Times New Roman"/>
                <w:i w:val="0"/>
                <w:iCs w:val="0"/>
                <w:color w:val="000000"/>
                <w:sz w:val="20"/>
                <w:szCs w:val="20"/>
                <w:highlight w:val="none"/>
                <w:u w:val="none"/>
              </w:rPr>
            </w:pPr>
          </w:p>
        </w:tc>
      </w:tr>
      <w:tr w14:paraId="0AC38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79E08038">
            <w:pPr>
              <w:jc w:val="left"/>
              <w:rPr>
                <w:rFonts w:hint="eastAsia" w:ascii="宋体" w:hAnsi="宋体" w:eastAsia="宋体" w:cs="宋体"/>
                <w:i w:val="0"/>
                <w:iCs w:val="0"/>
                <w:color w:val="000000"/>
                <w:sz w:val="20"/>
                <w:szCs w:val="20"/>
                <w:highlight w:val="none"/>
                <w:u w:val="none"/>
              </w:rPr>
            </w:pPr>
          </w:p>
        </w:tc>
        <w:tc>
          <w:tcPr>
            <w:tcW w:w="285" w:type="pct"/>
            <w:tcBorders>
              <w:top w:val="nil"/>
              <w:left w:val="nil"/>
              <w:bottom w:val="single" w:color="000000" w:sz="4" w:space="0"/>
              <w:right w:val="single" w:color="000000" w:sz="4" w:space="0"/>
            </w:tcBorders>
            <w:noWrap/>
            <w:vAlign w:val="center"/>
          </w:tcPr>
          <w:p w14:paraId="52DABA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426" w:type="pct"/>
            <w:gridSpan w:val="2"/>
            <w:tcBorders>
              <w:top w:val="nil"/>
              <w:left w:val="nil"/>
              <w:bottom w:val="single" w:color="000000" w:sz="4" w:space="0"/>
              <w:right w:val="single" w:color="000000" w:sz="4" w:space="0"/>
            </w:tcBorders>
            <w:noWrap/>
            <w:vAlign w:val="center"/>
          </w:tcPr>
          <w:p w14:paraId="1B34C6BB">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nil"/>
              <w:left w:val="nil"/>
              <w:bottom w:val="single" w:color="000000" w:sz="4" w:space="0"/>
              <w:right w:val="single" w:color="000000" w:sz="4" w:space="0"/>
            </w:tcBorders>
            <w:noWrap/>
            <w:vAlign w:val="center"/>
          </w:tcPr>
          <w:p w14:paraId="7228CB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555" w:type="pct"/>
            <w:tcBorders>
              <w:top w:val="nil"/>
              <w:left w:val="nil"/>
              <w:bottom w:val="single" w:color="000000" w:sz="4" w:space="0"/>
              <w:right w:val="single" w:color="000000" w:sz="4" w:space="0"/>
            </w:tcBorders>
            <w:noWrap/>
            <w:vAlign w:val="center"/>
          </w:tcPr>
          <w:p w14:paraId="46CFA9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459" w:type="pct"/>
            <w:tcBorders>
              <w:top w:val="nil"/>
              <w:left w:val="nil"/>
              <w:bottom w:val="single" w:color="000000" w:sz="4" w:space="0"/>
              <w:right w:val="single" w:color="000000" w:sz="4" w:space="0"/>
            </w:tcBorders>
            <w:noWrap/>
            <w:vAlign w:val="center"/>
          </w:tcPr>
          <w:p w14:paraId="28FA8279">
            <w:pPr>
              <w:jc w:val="right"/>
              <w:rPr>
                <w:rFonts w:hint="default" w:ascii="Times New Roman" w:hAnsi="Times New Roman" w:eastAsia="宋体" w:cs="Times New Roman"/>
                <w:i w:val="0"/>
                <w:iCs w:val="0"/>
                <w:color w:val="000000"/>
                <w:sz w:val="20"/>
                <w:szCs w:val="20"/>
                <w:highlight w:val="none"/>
                <w:u w:val="none"/>
              </w:rPr>
            </w:pPr>
          </w:p>
        </w:tc>
      </w:tr>
      <w:tr w14:paraId="1BCFA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62E7138A">
            <w:pPr>
              <w:jc w:val="left"/>
              <w:rPr>
                <w:rFonts w:hint="eastAsia" w:ascii="宋体" w:hAnsi="宋体" w:eastAsia="宋体" w:cs="宋体"/>
                <w:i w:val="0"/>
                <w:iCs w:val="0"/>
                <w:color w:val="000000"/>
                <w:sz w:val="20"/>
                <w:szCs w:val="20"/>
                <w:highlight w:val="none"/>
                <w:u w:val="none"/>
              </w:rPr>
            </w:pPr>
          </w:p>
        </w:tc>
        <w:tc>
          <w:tcPr>
            <w:tcW w:w="285" w:type="pct"/>
            <w:tcBorders>
              <w:top w:val="nil"/>
              <w:left w:val="nil"/>
              <w:bottom w:val="single" w:color="000000" w:sz="4" w:space="0"/>
              <w:right w:val="single" w:color="000000" w:sz="4" w:space="0"/>
            </w:tcBorders>
            <w:noWrap/>
            <w:vAlign w:val="center"/>
          </w:tcPr>
          <w:p w14:paraId="60B1D6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426" w:type="pct"/>
            <w:gridSpan w:val="2"/>
            <w:tcBorders>
              <w:top w:val="nil"/>
              <w:left w:val="nil"/>
              <w:bottom w:val="single" w:color="000000" w:sz="4" w:space="0"/>
              <w:right w:val="single" w:color="000000" w:sz="4" w:space="0"/>
            </w:tcBorders>
            <w:noWrap/>
            <w:vAlign w:val="center"/>
          </w:tcPr>
          <w:p w14:paraId="4CAD5178">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nil"/>
              <w:left w:val="nil"/>
              <w:bottom w:val="single" w:color="000000" w:sz="4" w:space="0"/>
              <w:right w:val="single" w:color="000000" w:sz="4" w:space="0"/>
            </w:tcBorders>
            <w:noWrap/>
            <w:vAlign w:val="center"/>
          </w:tcPr>
          <w:p w14:paraId="48FF05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555" w:type="pct"/>
            <w:tcBorders>
              <w:top w:val="nil"/>
              <w:left w:val="nil"/>
              <w:bottom w:val="single" w:color="000000" w:sz="4" w:space="0"/>
              <w:right w:val="single" w:color="000000" w:sz="4" w:space="0"/>
            </w:tcBorders>
            <w:noWrap/>
            <w:vAlign w:val="center"/>
          </w:tcPr>
          <w:p w14:paraId="2BF83F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459" w:type="pct"/>
            <w:tcBorders>
              <w:top w:val="nil"/>
              <w:left w:val="nil"/>
              <w:bottom w:val="single" w:color="000000" w:sz="4" w:space="0"/>
              <w:right w:val="single" w:color="000000" w:sz="4" w:space="0"/>
            </w:tcBorders>
            <w:noWrap/>
            <w:vAlign w:val="center"/>
          </w:tcPr>
          <w:p w14:paraId="1F9B6220">
            <w:pPr>
              <w:jc w:val="right"/>
              <w:rPr>
                <w:rFonts w:hint="default" w:ascii="Times New Roman" w:hAnsi="Times New Roman" w:eastAsia="宋体" w:cs="Times New Roman"/>
                <w:i w:val="0"/>
                <w:iCs w:val="0"/>
                <w:color w:val="000000"/>
                <w:sz w:val="20"/>
                <w:szCs w:val="20"/>
                <w:highlight w:val="none"/>
                <w:u w:val="none"/>
              </w:rPr>
            </w:pPr>
          </w:p>
        </w:tc>
      </w:tr>
      <w:tr w14:paraId="1204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auto" w:sz="4" w:space="0"/>
              <w:right w:val="single" w:color="000000" w:sz="4" w:space="0"/>
            </w:tcBorders>
            <w:noWrap/>
            <w:vAlign w:val="center"/>
          </w:tcPr>
          <w:p w14:paraId="586B8EB3">
            <w:pPr>
              <w:jc w:val="left"/>
              <w:rPr>
                <w:rFonts w:hint="eastAsia" w:ascii="宋体" w:hAnsi="宋体" w:eastAsia="宋体" w:cs="宋体"/>
                <w:i w:val="0"/>
                <w:iCs w:val="0"/>
                <w:color w:val="000000"/>
                <w:sz w:val="20"/>
                <w:szCs w:val="20"/>
                <w:highlight w:val="none"/>
                <w:u w:val="none"/>
              </w:rPr>
            </w:pPr>
          </w:p>
        </w:tc>
        <w:tc>
          <w:tcPr>
            <w:tcW w:w="285" w:type="pct"/>
            <w:tcBorders>
              <w:top w:val="nil"/>
              <w:left w:val="nil"/>
              <w:bottom w:val="single" w:color="auto" w:sz="4" w:space="0"/>
              <w:right w:val="single" w:color="000000" w:sz="4" w:space="0"/>
            </w:tcBorders>
            <w:noWrap/>
            <w:vAlign w:val="center"/>
          </w:tcPr>
          <w:p w14:paraId="16D145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426" w:type="pct"/>
            <w:gridSpan w:val="2"/>
            <w:tcBorders>
              <w:top w:val="nil"/>
              <w:left w:val="nil"/>
              <w:bottom w:val="single" w:color="auto" w:sz="4" w:space="0"/>
              <w:right w:val="single" w:color="000000" w:sz="4" w:space="0"/>
            </w:tcBorders>
            <w:noWrap/>
            <w:vAlign w:val="center"/>
          </w:tcPr>
          <w:p w14:paraId="2A52299B">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nil"/>
              <w:left w:val="nil"/>
              <w:bottom w:val="single" w:color="auto" w:sz="4" w:space="0"/>
              <w:right w:val="single" w:color="000000" w:sz="4" w:space="0"/>
            </w:tcBorders>
            <w:noWrap/>
            <w:vAlign w:val="center"/>
          </w:tcPr>
          <w:p w14:paraId="0EB31CF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555" w:type="pct"/>
            <w:tcBorders>
              <w:top w:val="nil"/>
              <w:left w:val="nil"/>
              <w:bottom w:val="single" w:color="auto" w:sz="4" w:space="0"/>
              <w:right w:val="single" w:color="000000" w:sz="4" w:space="0"/>
            </w:tcBorders>
            <w:noWrap/>
            <w:vAlign w:val="center"/>
          </w:tcPr>
          <w:p w14:paraId="477543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459" w:type="pct"/>
            <w:tcBorders>
              <w:top w:val="nil"/>
              <w:left w:val="nil"/>
              <w:bottom w:val="single" w:color="auto" w:sz="4" w:space="0"/>
              <w:right w:val="single" w:color="000000" w:sz="4" w:space="0"/>
            </w:tcBorders>
            <w:noWrap/>
            <w:vAlign w:val="center"/>
          </w:tcPr>
          <w:p w14:paraId="45543DF2">
            <w:pPr>
              <w:jc w:val="right"/>
              <w:rPr>
                <w:rFonts w:hint="default" w:ascii="Times New Roman" w:hAnsi="Times New Roman" w:eastAsia="宋体" w:cs="Times New Roman"/>
                <w:i w:val="0"/>
                <w:iCs w:val="0"/>
                <w:color w:val="000000"/>
                <w:sz w:val="20"/>
                <w:szCs w:val="20"/>
                <w:highlight w:val="none"/>
                <w:u w:val="none"/>
              </w:rPr>
            </w:pPr>
          </w:p>
        </w:tc>
      </w:tr>
      <w:tr w14:paraId="574C4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single" w:color="auto" w:sz="4" w:space="0"/>
              <w:left w:val="single" w:color="auto" w:sz="4" w:space="0"/>
              <w:bottom w:val="single" w:color="auto" w:sz="4" w:space="0"/>
              <w:right w:val="single" w:color="auto" w:sz="4" w:space="0"/>
            </w:tcBorders>
            <w:noWrap/>
            <w:vAlign w:val="center"/>
          </w:tcPr>
          <w:p w14:paraId="7303EDC7">
            <w:pPr>
              <w:jc w:val="left"/>
              <w:rPr>
                <w:rFonts w:hint="eastAsia" w:ascii="宋体" w:hAnsi="宋体" w:eastAsia="宋体" w:cs="宋体"/>
                <w:i w:val="0"/>
                <w:iCs w:val="0"/>
                <w:color w:val="000000"/>
                <w:sz w:val="20"/>
                <w:szCs w:val="20"/>
                <w:highlight w:val="none"/>
                <w:u w:val="none"/>
              </w:rPr>
            </w:pPr>
          </w:p>
        </w:tc>
        <w:tc>
          <w:tcPr>
            <w:tcW w:w="285" w:type="pct"/>
            <w:tcBorders>
              <w:top w:val="single" w:color="auto" w:sz="4" w:space="0"/>
              <w:left w:val="single" w:color="auto" w:sz="4" w:space="0"/>
              <w:bottom w:val="single" w:color="auto" w:sz="4" w:space="0"/>
              <w:right w:val="single" w:color="auto" w:sz="4" w:space="0"/>
            </w:tcBorders>
            <w:noWrap/>
            <w:vAlign w:val="center"/>
          </w:tcPr>
          <w:p w14:paraId="75ED30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426" w:type="pct"/>
            <w:gridSpan w:val="2"/>
            <w:tcBorders>
              <w:top w:val="single" w:color="auto" w:sz="4" w:space="0"/>
              <w:left w:val="single" w:color="auto" w:sz="4" w:space="0"/>
              <w:bottom w:val="single" w:color="auto" w:sz="4" w:space="0"/>
              <w:right w:val="single" w:color="auto" w:sz="4" w:space="0"/>
            </w:tcBorders>
            <w:noWrap/>
            <w:vAlign w:val="center"/>
          </w:tcPr>
          <w:p w14:paraId="5D4AD52D">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single" w:color="auto" w:sz="4" w:space="0"/>
              <w:left w:val="single" w:color="auto" w:sz="4" w:space="0"/>
              <w:bottom w:val="single" w:color="auto" w:sz="4" w:space="0"/>
              <w:right w:val="single" w:color="auto" w:sz="4" w:space="0"/>
            </w:tcBorders>
            <w:noWrap/>
            <w:vAlign w:val="center"/>
          </w:tcPr>
          <w:p w14:paraId="65EC32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555" w:type="pct"/>
            <w:tcBorders>
              <w:top w:val="single" w:color="auto" w:sz="4" w:space="0"/>
              <w:left w:val="single" w:color="auto" w:sz="4" w:space="0"/>
              <w:bottom w:val="single" w:color="auto" w:sz="4" w:space="0"/>
              <w:right w:val="single" w:color="auto" w:sz="4" w:space="0"/>
            </w:tcBorders>
            <w:noWrap/>
            <w:vAlign w:val="center"/>
          </w:tcPr>
          <w:p w14:paraId="37109A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459" w:type="pct"/>
            <w:tcBorders>
              <w:top w:val="single" w:color="auto" w:sz="4" w:space="0"/>
              <w:left w:val="single" w:color="auto" w:sz="4" w:space="0"/>
              <w:bottom w:val="single" w:color="auto" w:sz="4" w:space="0"/>
              <w:right w:val="single" w:color="auto" w:sz="4" w:space="0"/>
            </w:tcBorders>
            <w:noWrap/>
            <w:vAlign w:val="center"/>
          </w:tcPr>
          <w:p w14:paraId="271C1954">
            <w:pPr>
              <w:jc w:val="right"/>
              <w:rPr>
                <w:rFonts w:hint="default" w:ascii="Times New Roman" w:hAnsi="Times New Roman" w:eastAsia="宋体" w:cs="Times New Roman"/>
                <w:i w:val="0"/>
                <w:iCs w:val="0"/>
                <w:color w:val="000000"/>
                <w:sz w:val="20"/>
                <w:szCs w:val="20"/>
                <w:highlight w:val="none"/>
                <w:u w:val="none"/>
              </w:rPr>
            </w:pPr>
          </w:p>
        </w:tc>
      </w:tr>
      <w:tr w14:paraId="648CD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single" w:color="auto" w:sz="4" w:space="0"/>
              <w:left w:val="single" w:color="auto" w:sz="4" w:space="0"/>
              <w:bottom w:val="single" w:color="auto" w:sz="4" w:space="0"/>
              <w:right w:val="single" w:color="auto" w:sz="4" w:space="0"/>
            </w:tcBorders>
            <w:noWrap/>
            <w:vAlign w:val="center"/>
          </w:tcPr>
          <w:p w14:paraId="0011A9EB">
            <w:pPr>
              <w:jc w:val="left"/>
              <w:rPr>
                <w:rFonts w:hint="eastAsia" w:ascii="宋体" w:hAnsi="宋体" w:eastAsia="宋体" w:cs="宋体"/>
                <w:i w:val="0"/>
                <w:iCs w:val="0"/>
                <w:color w:val="000000"/>
                <w:sz w:val="20"/>
                <w:szCs w:val="20"/>
                <w:highlight w:val="none"/>
                <w:u w:val="none"/>
              </w:rPr>
            </w:pPr>
          </w:p>
        </w:tc>
        <w:tc>
          <w:tcPr>
            <w:tcW w:w="285" w:type="pct"/>
            <w:tcBorders>
              <w:top w:val="single" w:color="auto" w:sz="4" w:space="0"/>
              <w:left w:val="single" w:color="auto" w:sz="4" w:space="0"/>
              <w:bottom w:val="single" w:color="auto" w:sz="4" w:space="0"/>
              <w:right w:val="single" w:color="auto" w:sz="4" w:space="0"/>
            </w:tcBorders>
            <w:noWrap/>
            <w:vAlign w:val="center"/>
          </w:tcPr>
          <w:p w14:paraId="599EBE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426" w:type="pct"/>
            <w:gridSpan w:val="2"/>
            <w:tcBorders>
              <w:top w:val="single" w:color="auto" w:sz="4" w:space="0"/>
              <w:left w:val="single" w:color="auto" w:sz="4" w:space="0"/>
              <w:bottom w:val="single" w:color="auto" w:sz="4" w:space="0"/>
              <w:right w:val="single" w:color="auto" w:sz="4" w:space="0"/>
            </w:tcBorders>
            <w:noWrap/>
            <w:vAlign w:val="center"/>
          </w:tcPr>
          <w:p w14:paraId="326331EC">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single" w:color="auto" w:sz="4" w:space="0"/>
              <w:left w:val="single" w:color="auto" w:sz="4" w:space="0"/>
              <w:bottom w:val="single" w:color="auto" w:sz="4" w:space="0"/>
              <w:right w:val="single" w:color="auto" w:sz="4" w:space="0"/>
            </w:tcBorders>
            <w:noWrap/>
            <w:vAlign w:val="center"/>
          </w:tcPr>
          <w:p w14:paraId="4D7550C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555" w:type="pct"/>
            <w:tcBorders>
              <w:top w:val="single" w:color="auto" w:sz="4" w:space="0"/>
              <w:left w:val="single" w:color="auto" w:sz="4" w:space="0"/>
              <w:bottom w:val="single" w:color="auto" w:sz="4" w:space="0"/>
              <w:right w:val="single" w:color="auto" w:sz="4" w:space="0"/>
            </w:tcBorders>
            <w:noWrap/>
            <w:vAlign w:val="center"/>
          </w:tcPr>
          <w:p w14:paraId="568907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459" w:type="pct"/>
            <w:tcBorders>
              <w:top w:val="single" w:color="auto" w:sz="4" w:space="0"/>
              <w:left w:val="single" w:color="auto" w:sz="4" w:space="0"/>
              <w:bottom w:val="single" w:color="auto" w:sz="4" w:space="0"/>
              <w:right w:val="single" w:color="auto" w:sz="4" w:space="0"/>
            </w:tcBorders>
            <w:noWrap/>
            <w:vAlign w:val="center"/>
          </w:tcPr>
          <w:p w14:paraId="23FD716A">
            <w:pPr>
              <w:jc w:val="right"/>
              <w:rPr>
                <w:rFonts w:hint="default" w:ascii="Times New Roman" w:hAnsi="Times New Roman" w:eastAsia="宋体" w:cs="Times New Roman"/>
                <w:i w:val="0"/>
                <w:iCs w:val="0"/>
                <w:color w:val="000000"/>
                <w:sz w:val="20"/>
                <w:szCs w:val="20"/>
                <w:highlight w:val="none"/>
                <w:u w:val="none"/>
              </w:rPr>
            </w:pPr>
          </w:p>
        </w:tc>
      </w:tr>
      <w:tr w14:paraId="0EEF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single" w:color="auto" w:sz="4" w:space="0"/>
              <w:left w:val="single" w:color="auto" w:sz="4" w:space="0"/>
              <w:bottom w:val="single" w:color="auto" w:sz="4" w:space="0"/>
              <w:right w:val="single" w:color="auto" w:sz="4" w:space="0"/>
            </w:tcBorders>
            <w:noWrap/>
            <w:vAlign w:val="center"/>
          </w:tcPr>
          <w:p w14:paraId="5BE3AD49">
            <w:pPr>
              <w:jc w:val="left"/>
              <w:rPr>
                <w:rFonts w:hint="eastAsia" w:ascii="宋体" w:hAnsi="宋体" w:eastAsia="宋体" w:cs="宋体"/>
                <w:i w:val="0"/>
                <w:iCs w:val="0"/>
                <w:color w:val="000000"/>
                <w:sz w:val="20"/>
                <w:szCs w:val="20"/>
                <w:highlight w:val="none"/>
                <w:u w:val="none"/>
              </w:rPr>
            </w:pPr>
          </w:p>
        </w:tc>
        <w:tc>
          <w:tcPr>
            <w:tcW w:w="285" w:type="pct"/>
            <w:tcBorders>
              <w:top w:val="single" w:color="auto" w:sz="4" w:space="0"/>
              <w:left w:val="single" w:color="auto" w:sz="4" w:space="0"/>
              <w:bottom w:val="single" w:color="auto" w:sz="4" w:space="0"/>
              <w:right w:val="single" w:color="auto" w:sz="4" w:space="0"/>
            </w:tcBorders>
            <w:noWrap/>
            <w:vAlign w:val="center"/>
          </w:tcPr>
          <w:p w14:paraId="438737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426" w:type="pct"/>
            <w:gridSpan w:val="2"/>
            <w:tcBorders>
              <w:top w:val="single" w:color="auto" w:sz="4" w:space="0"/>
              <w:left w:val="single" w:color="auto" w:sz="4" w:space="0"/>
              <w:bottom w:val="single" w:color="auto" w:sz="4" w:space="0"/>
              <w:right w:val="single" w:color="auto" w:sz="4" w:space="0"/>
            </w:tcBorders>
            <w:noWrap/>
            <w:vAlign w:val="center"/>
          </w:tcPr>
          <w:p w14:paraId="6B3A7288">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single" w:color="auto" w:sz="4" w:space="0"/>
              <w:left w:val="single" w:color="auto" w:sz="4" w:space="0"/>
              <w:bottom w:val="single" w:color="auto" w:sz="4" w:space="0"/>
              <w:right w:val="single" w:color="auto" w:sz="4" w:space="0"/>
            </w:tcBorders>
            <w:noWrap/>
            <w:vAlign w:val="center"/>
          </w:tcPr>
          <w:p w14:paraId="12FBEAE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555" w:type="pct"/>
            <w:tcBorders>
              <w:top w:val="single" w:color="auto" w:sz="4" w:space="0"/>
              <w:left w:val="single" w:color="auto" w:sz="4" w:space="0"/>
              <w:bottom w:val="single" w:color="auto" w:sz="4" w:space="0"/>
              <w:right w:val="single" w:color="auto" w:sz="4" w:space="0"/>
            </w:tcBorders>
            <w:noWrap/>
            <w:vAlign w:val="center"/>
          </w:tcPr>
          <w:p w14:paraId="2B2337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459" w:type="pct"/>
            <w:tcBorders>
              <w:top w:val="single" w:color="auto" w:sz="4" w:space="0"/>
              <w:left w:val="single" w:color="auto" w:sz="4" w:space="0"/>
              <w:bottom w:val="single" w:color="auto" w:sz="4" w:space="0"/>
              <w:right w:val="single" w:color="auto" w:sz="4" w:space="0"/>
            </w:tcBorders>
            <w:noWrap/>
            <w:vAlign w:val="center"/>
          </w:tcPr>
          <w:p w14:paraId="3ACF2CB9">
            <w:pPr>
              <w:jc w:val="right"/>
              <w:rPr>
                <w:rFonts w:hint="default" w:ascii="Times New Roman" w:hAnsi="Times New Roman" w:eastAsia="宋体" w:cs="Times New Roman"/>
                <w:i w:val="0"/>
                <w:iCs w:val="0"/>
                <w:color w:val="000000"/>
                <w:sz w:val="20"/>
                <w:szCs w:val="20"/>
                <w:highlight w:val="none"/>
                <w:u w:val="none"/>
              </w:rPr>
            </w:pPr>
          </w:p>
        </w:tc>
      </w:tr>
      <w:tr w14:paraId="2C9A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single" w:color="auto" w:sz="4" w:space="0"/>
              <w:left w:val="single" w:color="auto" w:sz="4" w:space="0"/>
              <w:bottom w:val="single" w:color="auto" w:sz="4" w:space="0"/>
              <w:right w:val="single" w:color="auto" w:sz="4" w:space="0"/>
            </w:tcBorders>
            <w:noWrap/>
            <w:vAlign w:val="center"/>
          </w:tcPr>
          <w:p w14:paraId="3CEEB145">
            <w:pPr>
              <w:jc w:val="left"/>
              <w:rPr>
                <w:rFonts w:hint="eastAsia" w:ascii="宋体" w:hAnsi="宋体" w:eastAsia="宋体" w:cs="宋体"/>
                <w:i w:val="0"/>
                <w:iCs w:val="0"/>
                <w:color w:val="000000"/>
                <w:sz w:val="20"/>
                <w:szCs w:val="20"/>
                <w:highlight w:val="none"/>
                <w:u w:val="none"/>
              </w:rPr>
            </w:pPr>
          </w:p>
        </w:tc>
        <w:tc>
          <w:tcPr>
            <w:tcW w:w="285" w:type="pct"/>
            <w:tcBorders>
              <w:top w:val="single" w:color="auto" w:sz="4" w:space="0"/>
              <w:left w:val="single" w:color="auto" w:sz="4" w:space="0"/>
              <w:bottom w:val="single" w:color="auto" w:sz="4" w:space="0"/>
              <w:right w:val="single" w:color="auto" w:sz="4" w:space="0"/>
            </w:tcBorders>
            <w:noWrap/>
            <w:vAlign w:val="center"/>
          </w:tcPr>
          <w:p w14:paraId="766FC9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426" w:type="pct"/>
            <w:gridSpan w:val="2"/>
            <w:tcBorders>
              <w:top w:val="single" w:color="auto" w:sz="4" w:space="0"/>
              <w:left w:val="single" w:color="auto" w:sz="4" w:space="0"/>
              <w:bottom w:val="single" w:color="auto" w:sz="4" w:space="0"/>
              <w:right w:val="single" w:color="auto" w:sz="4" w:space="0"/>
            </w:tcBorders>
            <w:noWrap/>
            <w:vAlign w:val="center"/>
          </w:tcPr>
          <w:p w14:paraId="2451A69E">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single" w:color="auto" w:sz="4" w:space="0"/>
              <w:left w:val="single" w:color="auto" w:sz="4" w:space="0"/>
              <w:bottom w:val="single" w:color="auto" w:sz="4" w:space="0"/>
              <w:right w:val="single" w:color="auto" w:sz="4" w:space="0"/>
            </w:tcBorders>
            <w:noWrap/>
            <w:vAlign w:val="center"/>
          </w:tcPr>
          <w:p w14:paraId="1B31833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555" w:type="pct"/>
            <w:tcBorders>
              <w:top w:val="single" w:color="auto" w:sz="4" w:space="0"/>
              <w:left w:val="single" w:color="auto" w:sz="4" w:space="0"/>
              <w:bottom w:val="single" w:color="auto" w:sz="4" w:space="0"/>
              <w:right w:val="single" w:color="auto" w:sz="4" w:space="0"/>
            </w:tcBorders>
            <w:noWrap/>
            <w:vAlign w:val="center"/>
          </w:tcPr>
          <w:p w14:paraId="0DB2A9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459" w:type="pct"/>
            <w:tcBorders>
              <w:top w:val="single" w:color="auto" w:sz="4" w:space="0"/>
              <w:left w:val="single" w:color="auto" w:sz="4" w:space="0"/>
              <w:bottom w:val="single" w:color="auto" w:sz="4" w:space="0"/>
              <w:right w:val="single" w:color="auto" w:sz="4" w:space="0"/>
            </w:tcBorders>
            <w:noWrap/>
            <w:vAlign w:val="center"/>
          </w:tcPr>
          <w:p w14:paraId="59FADD76">
            <w:pPr>
              <w:jc w:val="right"/>
              <w:rPr>
                <w:rFonts w:hint="default" w:ascii="Times New Roman" w:hAnsi="Times New Roman" w:eastAsia="宋体" w:cs="Times New Roman"/>
                <w:i w:val="0"/>
                <w:iCs w:val="0"/>
                <w:color w:val="000000"/>
                <w:sz w:val="20"/>
                <w:szCs w:val="20"/>
                <w:highlight w:val="none"/>
                <w:u w:val="none"/>
              </w:rPr>
            </w:pPr>
          </w:p>
        </w:tc>
      </w:tr>
      <w:tr w14:paraId="62E7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single" w:color="auto" w:sz="4" w:space="0"/>
              <w:left w:val="single" w:color="auto" w:sz="4" w:space="0"/>
              <w:bottom w:val="single" w:color="auto" w:sz="4" w:space="0"/>
              <w:right w:val="single" w:color="auto" w:sz="4" w:space="0"/>
            </w:tcBorders>
            <w:noWrap/>
            <w:vAlign w:val="center"/>
          </w:tcPr>
          <w:p w14:paraId="40CBC2C0">
            <w:pPr>
              <w:jc w:val="left"/>
              <w:rPr>
                <w:rFonts w:hint="eastAsia" w:ascii="宋体" w:hAnsi="宋体" w:eastAsia="宋体" w:cs="宋体"/>
                <w:i w:val="0"/>
                <w:iCs w:val="0"/>
                <w:color w:val="000000"/>
                <w:sz w:val="20"/>
                <w:szCs w:val="20"/>
                <w:highlight w:val="none"/>
                <w:u w:val="none"/>
              </w:rPr>
            </w:pPr>
          </w:p>
        </w:tc>
        <w:tc>
          <w:tcPr>
            <w:tcW w:w="285" w:type="pct"/>
            <w:tcBorders>
              <w:top w:val="single" w:color="auto" w:sz="4" w:space="0"/>
              <w:left w:val="single" w:color="auto" w:sz="4" w:space="0"/>
              <w:bottom w:val="single" w:color="auto" w:sz="4" w:space="0"/>
              <w:right w:val="single" w:color="auto" w:sz="4" w:space="0"/>
            </w:tcBorders>
            <w:noWrap/>
            <w:vAlign w:val="center"/>
          </w:tcPr>
          <w:p w14:paraId="24CD45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426" w:type="pct"/>
            <w:gridSpan w:val="2"/>
            <w:tcBorders>
              <w:top w:val="single" w:color="auto" w:sz="4" w:space="0"/>
              <w:left w:val="single" w:color="auto" w:sz="4" w:space="0"/>
              <w:bottom w:val="single" w:color="auto" w:sz="4" w:space="0"/>
              <w:right w:val="single" w:color="auto" w:sz="4" w:space="0"/>
            </w:tcBorders>
            <w:noWrap/>
            <w:vAlign w:val="center"/>
          </w:tcPr>
          <w:p w14:paraId="61B967AC">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single" w:color="auto" w:sz="4" w:space="0"/>
              <w:left w:val="single" w:color="auto" w:sz="4" w:space="0"/>
              <w:bottom w:val="single" w:color="auto" w:sz="4" w:space="0"/>
              <w:right w:val="single" w:color="auto" w:sz="4" w:space="0"/>
            </w:tcBorders>
            <w:noWrap/>
            <w:vAlign w:val="center"/>
          </w:tcPr>
          <w:p w14:paraId="42ECB5C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555" w:type="pct"/>
            <w:tcBorders>
              <w:top w:val="single" w:color="auto" w:sz="4" w:space="0"/>
              <w:left w:val="single" w:color="auto" w:sz="4" w:space="0"/>
              <w:bottom w:val="single" w:color="auto" w:sz="4" w:space="0"/>
              <w:right w:val="single" w:color="auto" w:sz="4" w:space="0"/>
            </w:tcBorders>
            <w:noWrap/>
            <w:vAlign w:val="center"/>
          </w:tcPr>
          <w:p w14:paraId="3C8B1E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459" w:type="pct"/>
            <w:tcBorders>
              <w:top w:val="single" w:color="auto" w:sz="4" w:space="0"/>
              <w:left w:val="single" w:color="auto" w:sz="4" w:space="0"/>
              <w:bottom w:val="single" w:color="auto" w:sz="4" w:space="0"/>
              <w:right w:val="single" w:color="auto" w:sz="4" w:space="0"/>
            </w:tcBorders>
            <w:noWrap/>
            <w:vAlign w:val="center"/>
          </w:tcPr>
          <w:p w14:paraId="25687E1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45.89</w:t>
            </w:r>
          </w:p>
        </w:tc>
      </w:tr>
      <w:tr w14:paraId="2203A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single" w:color="auto" w:sz="4" w:space="0"/>
              <w:left w:val="single" w:color="auto" w:sz="4" w:space="0"/>
              <w:bottom w:val="single" w:color="auto" w:sz="4" w:space="0"/>
              <w:right w:val="single" w:color="auto" w:sz="4" w:space="0"/>
            </w:tcBorders>
            <w:noWrap/>
            <w:vAlign w:val="center"/>
          </w:tcPr>
          <w:p w14:paraId="74913AD9">
            <w:pPr>
              <w:jc w:val="left"/>
              <w:rPr>
                <w:rFonts w:hint="eastAsia" w:ascii="宋体" w:hAnsi="宋体" w:eastAsia="宋体" w:cs="宋体"/>
                <w:i w:val="0"/>
                <w:iCs w:val="0"/>
                <w:color w:val="000000"/>
                <w:sz w:val="20"/>
                <w:szCs w:val="20"/>
                <w:highlight w:val="none"/>
                <w:u w:val="none"/>
              </w:rPr>
            </w:pPr>
          </w:p>
        </w:tc>
        <w:tc>
          <w:tcPr>
            <w:tcW w:w="285" w:type="pct"/>
            <w:tcBorders>
              <w:top w:val="single" w:color="auto" w:sz="4" w:space="0"/>
              <w:left w:val="single" w:color="auto" w:sz="4" w:space="0"/>
              <w:bottom w:val="single" w:color="auto" w:sz="4" w:space="0"/>
              <w:right w:val="single" w:color="auto" w:sz="4" w:space="0"/>
            </w:tcBorders>
            <w:noWrap/>
            <w:vAlign w:val="center"/>
          </w:tcPr>
          <w:p w14:paraId="25216E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426" w:type="pct"/>
            <w:gridSpan w:val="2"/>
            <w:tcBorders>
              <w:top w:val="single" w:color="auto" w:sz="4" w:space="0"/>
              <w:left w:val="single" w:color="auto" w:sz="4" w:space="0"/>
              <w:bottom w:val="single" w:color="auto" w:sz="4" w:space="0"/>
              <w:right w:val="single" w:color="auto" w:sz="4" w:space="0"/>
            </w:tcBorders>
            <w:noWrap/>
            <w:vAlign w:val="center"/>
          </w:tcPr>
          <w:p w14:paraId="0C1B9391">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single" w:color="auto" w:sz="4" w:space="0"/>
              <w:left w:val="single" w:color="auto" w:sz="4" w:space="0"/>
              <w:bottom w:val="single" w:color="auto" w:sz="4" w:space="0"/>
              <w:right w:val="single" w:color="auto" w:sz="4" w:space="0"/>
            </w:tcBorders>
            <w:noWrap/>
            <w:vAlign w:val="center"/>
          </w:tcPr>
          <w:p w14:paraId="6EF8674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555" w:type="pct"/>
            <w:tcBorders>
              <w:top w:val="single" w:color="auto" w:sz="4" w:space="0"/>
              <w:left w:val="single" w:color="auto" w:sz="4" w:space="0"/>
              <w:bottom w:val="single" w:color="auto" w:sz="4" w:space="0"/>
              <w:right w:val="single" w:color="auto" w:sz="4" w:space="0"/>
            </w:tcBorders>
            <w:noWrap/>
            <w:vAlign w:val="center"/>
          </w:tcPr>
          <w:p w14:paraId="2B7F09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459" w:type="pct"/>
            <w:tcBorders>
              <w:top w:val="single" w:color="auto" w:sz="4" w:space="0"/>
              <w:left w:val="single" w:color="auto" w:sz="4" w:space="0"/>
              <w:bottom w:val="single" w:color="auto" w:sz="4" w:space="0"/>
              <w:right w:val="single" w:color="auto" w:sz="4" w:space="0"/>
            </w:tcBorders>
            <w:noWrap/>
            <w:vAlign w:val="center"/>
          </w:tcPr>
          <w:p w14:paraId="2F8D8E00">
            <w:pPr>
              <w:jc w:val="right"/>
              <w:rPr>
                <w:rFonts w:hint="default" w:ascii="Times New Roman" w:hAnsi="Times New Roman" w:eastAsia="宋体" w:cs="Times New Roman"/>
                <w:i w:val="0"/>
                <w:iCs w:val="0"/>
                <w:color w:val="000000"/>
                <w:sz w:val="20"/>
                <w:szCs w:val="20"/>
                <w:highlight w:val="none"/>
                <w:u w:val="none"/>
              </w:rPr>
            </w:pPr>
          </w:p>
        </w:tc>
      </w:tr>
      <w:tr w14:paraId="0B26C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single" w:color="auto" w:sz="4" w:space="0"/>
              <w:left w:val="single" w:color="000000" w:sz="4" w:space="0"/>
              <w:bottom w:val="single" w:color="000000" w:sz="4" w:space="0"/>
              <w:right w:val="single" w:color="000000" w:sz="4" w:space="0"/>
            </w:tcBorders>
            <w:noWrap/>
            <w:vAlign w:val="center"/>
          </w:tcPr>
          <w:p w14:paraId="5D7C7F76">
            <w:pPr>
              <w:jc w:val="left"/>
              <w:rPr>
                <w:rFonts w:hint="eastAsia" w:ascii="宋体" w:hAnsi="宋体" w:eastAsia="宋体" w:cs="宋体"/>
                <w:i w:val="0"/>
                <w:iCs w:val="0"/>
                <w:color w:val="000000"/>
                <w:sz w:val="20"/>
                <w:szCs w:val="20"/>
                <w:highlight w:val="none"/>
                <w:u w:val="none"/>
              </w:rPr>
            </w:pPr>
          </w:p>
        </w:tc>
        <w:tc>
          <w:tcPr>
            <w:tcW w:w="285" w:type="pct"/>
            <w:tcBorders>
              <w:top w:val="single" w:color="auto" w:sz="4" w:space="0"/>
              <w:left w:val="nil"/>
              <w:bottom w:val="single" w:color="000000" w:sz="4" w:space="0"/>
              <w:right w:val="single" w:color="000000" w:sz="4" w:space="0"/>
            </w:tcBorders>
            <w:noWrap/>
            <w:vAlign w:val="center"/>
          </w:tcPr>
          <w:p w14:paraId="6D9C92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426" w:type="pct"/>
            <w:gridSpan w:val="2"/>
            <w:tcBorders>
              <w:top w:val="single" w:color="auto" w:sz="4" w:space="0"/>
              <w:left w:val="nil"/>
              <w:bottom w:val="single" w:color="000000" w:sz="4" w:space="0"/>
              <w:right w:val="single" w:color="000000" w:sz="4" w:space="0"/>
            </w:tcBorders>
            <w:noWrap/>
            <w:vAlign w:val="center"/>
          </w:tcPr>
          <w:p w14:paraId="2EA777B2">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single" w:color="auto" w:sz="4" w:space="0"/>
              <w:left w:val="nil"/>
              <w:bottom w:val="single" w:color="000000" w:sz="4" w:space="0"/>
              <w:right w:val="single" w:color="000000" w:sz="4" w:space="0"/>
            </w:tcBorders>
            <w:noWrap/>
            <w:vAlign w:val="center"/>
          </w:tcPr>
          <w:p w14:paraId="4D5A1D1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555" w:type="pct"/>
            <w:tcBorders>
              <w:top w:val="single" w:color="auto" w:sz="4" w:space="0"/>
              <w:left w:val="nil"/>
              <w:bottom w:val="single" w:color="000000" w:sz="4" w:space="0"/>
              <w:right w:val="single" w:color="000000" w:sz="4" w:space="0"/>
            </w:tcBorders>
            <w:noWrap/>
            <w:vAlign w:val="center"/>
          </w:tcPr>
          <w:p w14:paraId="1C0BCB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459" w:type="pct"/>
            <w:tcBorders>
              <w:top w:val="single" w:color="auto" w:sz="4" w:space="0"/>
              <w:left w:val="nil"/>
              <w:bottom w:val="single" w:color="000000" w:sz="4" w:space="0"/>
              <w:right w:val="single" w:color="000000" w:sz="4" w:space="0"/>
            </w:tcBorders>
            <w:noWrap/>
            <w:vAlign w:val="center"/>
          </w:tcPr>
          <w:p w14:paraId="62660AEC">
            <w:pPr>
              <w:jc w:val="right"/>
              <w:rPr>
                <w:rFonts w:hint="default" w:ascii="Times New Roman" w:hAnsi="Times New Roman" w:eastAsia="宋体" w:cs="Times New Roman"/>
                <w:i w:val="0"/>
                <w:iCs w:val="0"/>
                <w:color w:val="000000"/>
                <w:sz w:val="20"/>
                <w:szCs w:val="20"/>
                <w:highlight w:val="none"/>
                <w:u w:val="none"/>
              </w:rPr>
            </w:pPr>
          </w:p>
        </w:tc>
      </w:tr>
      <w:tr w14:paraId="1FCAE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09A2BCDE">
            <w:pPr>
              <w:jc w:val="left"/>
              <w:rPr>
                <w:rFonts w:hint="eastAsia" w:ascii="宋体" w:hAnsi="宋体" w:eastAsia="宋体" w:cs="宋体"/>
                <w:i w:val="0"/>
                <w:iCs w:val="0"/>
                <w:color w:val="000000"/>
                <w:sz w:val="20"/>
                <w:szCs w:val="20"/>
                <w:highlight w:val="none"/>
                <w:u w:val="none"/>
              </w:rPr>
            </w:pPr>
          </w:p>
        </w:tc>
        <w:tc>
          <w:tcPr>
            <w:tcW w:w="285" w:type="pct"/>
            <w:tcBorders>
              <w:top w:val="nil"/>
              <w:left w:val="nil"/>
              <w:bottom w:val="single" w:color="000000" w:sz="4" w:space="0"/>
              <w:right w:val="single" w:color="000000" w:sz="4" w:space="0"/>
            </w:tcBorders>
            <w:noWrap/>
            <w:vAlign w:val="center"/>
          </w:tcPr>
          <w:p w14:paraId="577791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426" w:type="pct"/>
            <w:gridSpan w:val="2"/>
            <w:tcBorders>
              <w:top w:val="nil"/>
              <w:left w:val="nil"/>
              <w:bottom w:val="single" w:color="000000" w:sz="4" w:space="0"/>
              <w:right w:val="single" w:color="000000" w:sz="4" w:space="0"/>
            </w:tcBorders>
            <w:noWrap/>
            <w:vAlign w:val="center"/>
          </w:tcPr>
          <w:p w14:paraId="3279E431">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nil"/>
              <w:left w:val="nil"/>
              <w:bottom w:val="single" w:color="000000" w:sz="4" w:space="0"/>
              <w:right w:val="single" w:color="000000" w:sz="4" w:space="0"/>
            </w:tcBorders>
            <w:noWrap/>
            <w:vAlign w:val="center"/>
          </w:tcPr>
          <w:p w14:paraId="76DD4A4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555" w:type="pct"/>
            <w:tcBorders>
              <w:top w:val="nil"/>
              <w:left w:val="nil"/>
              <w:bottom w:val="single" w:color="000000" w:sz="4" w:space="0"/>
              <w:right w:val="single" w:color="000000" w:sz="4" w:space="0"/>
            </w:tcBorders>
            <w:noWrap/>
            <w:vAlign w:val="center"/>
          </w:tcPr>
          <w:p w14:paraId="27F328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459" w:type="pct"/>
            <w:tcBorders>
              <w:top w:val="nil"/>
              <w:left w:val="nil"/>
              <w:bottom w:val="single" w:color="000000" w:sz="4" w:space="0"/>
              <w:right w:val="single" w:color="000000" w:sz="4" w:space="0"/>
            </w:tcBorders>
            <w:noWrap/>
            <w:vAlign w:val="center"/>
          </w:tcPr>
          <w:p w14:paraId="033B0C65">
            <w:pPr>
              <w:jc w:val="right"/>
              <w:rPr>
                <w:rFonts w:hint="default" w:ascii="Times New Roman" w:hAnsi="Times New Roman" w:eastAsia="宋体" w:cs="Times New Roman"/>
                <w:i w:val="0"/>
                <w:iCs w:val="0"/>
                <w:color w:val="000000"/>
                <w:sz w:val="20"/>
                <w:szCs w:val="20"/>
                <w:highlight w:val="none"/>
                <w:u w:val="none"/>
              </w:rPr>
            </w:pPr>
          </w:p>
        </w:tc>
      </w:tr>
      <w:tr w14:paraId="6BCC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6DD76E28">
            <w:pPr>
              <w:jc w:val="left"/>
              <w:rPr>
                <w:rFonts w:hint="eastAsia" w:ascii="宋体" w:hAnsi="宋体" w:eastAsia="宋体" w:cs="宋体"/>
                <w:i w:val="0"/>
                <w:iCs w:val="0"/>
                <w:color w:val="000000"/>
                <w:sz w:val="20"/>
                <w:szCs w:val="20"/>
                <w:highlight w:val="none"/>
                <w:u w:val="none"/>
              </w:rPr>
            </w:pPr>
          </w:p>
        </w:tc>
        <w:tc>
          <w:tcPr>
            <w:tcW w:w="285" w:type="pct"/>
            <w:tcBorders>
              <w:top w:val="nil"/>
              <w:left w:val="nil"/>
              <w:bottom w:val="single" w:color="000000" w:sz="4" w:space="0"/>
              <w:right w:val="single" w:color="000000" w:sz="4" w:space="0"/>
            </w:tcBorders>
            <w:noWrap/>
            <w:vAlign w:val="center"/>
          </w:tcPr>
          <w:p w14:paraId="5320F9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426" w:type="pct"/>
            <w:gridSpan w:val="2"/>
            <w:tcBorders>
              <w:top w:val="nil"/>
              <w:left w:val="nil"/>
              <w:bottom w:val="single" w:color="000000" w:sz="4" w:space="0"/>
              <w:right w:val="single" w:color="000000" w:sz="4" w:space="0"/>
            </w:tcBorders>
            <w:noWrap/>
            <w:vAlign w:val="center"/>
          </w:tcPr>
          <w:p w14:paraId="74CA72A0">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nil"/>
              <w:left w:val="nil"/>
              <w:bottom w:val="single" w:color="000000" w:sz="4" w:space="0"/>
              <w:right w:val="single" w:color="000000" w:sz="4" w:space="0"/>
            </w:tcBorders>
            <w:noWrap/>
            <w:vAlign w:val="center"/>
          </w:tcPr>
          <w:p w14:paraId="4ADB67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555" w:type="pct"/>
            <w:tcBorders>
              <w:top w:val="nil"/>
              <w:left w:val="nil"/>
              <w:bottom w:val="single" w:color="000000" w:sz="4" w:space="0"/>
              <w:right w:val="single" w:color="000000" w:sz="4" w:space="0"/>
            </w:tcBorders>
            <w:noWrap/>
            <w:vAlign w:val="center"/>
          </w:tcPr>
          <w:p w14:paraId="508093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459" w:type="pct"/>
            <w:tcBorders>
              <w:top w:val="nil"/>
              <w:left w:val="nil"/>
              <w:bottom w:val="single" w:color="000000" w:sz="4" w:space="0"/>
              <w:right w:val="single" w:color="000000" w:sz="4" w:space="0"/>
            </w:tcBorders>
            <w:noWrap/>
            <w:vAlign w:val="center"/>
          </w:tcPr>
          <w:p w14:paraId="320439B1">
            <w:pPr>
              <w:jc w:val="right"/>
              <w:rPr>
                <w:rFonts w:hint="default" w:ascii="Times New Roman" w:hAnsi="Times New Roman" w:eastAsia="宋体" w:cs="Times New Roman"/>
                <w:i w:val="0"/>
                <w:iCs w:val="0"/>
                <w:color w:val="000000"/>
                <w:sz w:val="20"/>
                <w:szCs w:val="20"/>
                <w:highlight w:val="none"/>
                <w:u w:val="none"/>
              </w:rPr>
            </w:pPr>
          </w:p>
        </w:tc>
      </w:tr>
      <w:tr w14:paraId="4AE6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1D6CCE48">
            <w:pPr>
              <w:jc w:val="left"/>
              <w:rPr>
                <w:rFonts w:hint="eastAsia" w:ascii="宋体" w:hAnsi="宋体" w:eastAsia="宋体" w:cs="宋体"/>
                <w:i w:val="0"/>
                <w:iCs w:val="0"/>
                <w:color w:val="000000"/>
                <w:sz w:val="20"/>
                <w:szCs w:val="20"/>
                <w:highlight w:val="none"/>
                <w:u w:val="none"/>
              </w:rPr>
            </w:pPr>
          </w:p>
        </w:tc>
        <w:tc>
          <w:tcPr>
            <w:tcW w:w="285" w:type="pct"/>
            <w:tcBorders>
              <w:top w:val="nil"/>
              <w:left w:val="nil"/>
              <w:bottom w:val="single" w:color="000000" w:sz="4" w:space="0"/>
              <w:right w:val="single" w:color="000000" w:sz="4" w:space="0"/>
            </w:tcBorders>
            <w:noWrap/>
            <w:vAlign w:val="center"/>
          </w:tcPr>
          <w:p w14:paraId="173ECC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426" w:type="pct"/>
            <w:gridSpan w:val="2"/>
            <w:tcBorders>
              <w:top w:val="nil"/>
              <w:left w:val="nil"/>
              <w:bottom w:val="single" w:color="000000" w:sz="4" w:space="0"/>
              <w:right w:val="single" w:color="000000" w:sz="4" w:space="0"/>
            </w:tcBorders>
            <w:noWrap/>
            <w:vAlign w:val="center"/>
          </w:tcPr>
          <w:p w14:paraId="2BC26CB3">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nil"/>
              <w:left w:val="nil"/>
              <w:bottom w:val="single" w:color="000000" w:sz="4" w:space="0"/>
              <w:right w:val="single" w:color="000000" w:sz="4" w:space="0"/>
            </w:tcBorders>
            <w:noWrap/>
            <w:vAlign w:val="center"/>
          </w:tcPr>
          <w:p w14:paraId="40A56CF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555" w:type="pct"/>
            <w:tcBorders>
              <w:top w:val="nil"/>
              <w:left w:val="nil"/>
              <w:bottom w:val="single" w:color="000000" w:sz="4" w:space="0"/>
              <w:right w:val="single" w:color="000000" w:sz="4" w:space="0"/>
            </w:tcBorders>
            <w:noWrap/>
            <w:vAlign w:val="center"/>
          </w:tcPr>
          <w:p w14:paraId="2E647D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459" w:type="pct"/>
            <w:tcBorders>
              <w:top w:val="nil"/>
              <w:left w:val="nil"/>
              <w:bottom w:val="single" w:color="000000" w:sz="4" w:space="0"/>
              <w:right w:val="single" w:color="000000" w:sz="4" w:space="0"/>
            </w:tcBorders>
            <w:noWrap/>
            <w:vAlign w:val="center"/>
          </w:tcPr>
          <w:p w14:paraId="54A599D0">
            <w:pPr>
              <w:jc w:val="right"/>
              <w:rPr>
                <w:rFonts w:hint="default" w:ascii="Times New Roman" w:hAnsi="Times New Roman" w:eastAsia="宋体" w:cs="Times New Roman"/>
                <w:i w:val="0"/>
                <w:iCs w:val="0"/>
                <w:color w:val="000000"/>
                <w:sz w:val="20"/>
                <w:szCs w:val="20"/>
                <w:highlight w:val="none"/>
                <w:u w:val="none"/>
              </w:rPr>
            </w:pPr>
          </w:p>
        </w:tc>
      </w:tr>
      <w:tr w14:paraId="4A537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7B054713">
            <w:pPr>
              <w:jc w:val="left"/>
              <w:rPr>
                <w:rFonts w:hint="eastAsia" w:ascii="宋体" w:hAnsi="宋体" w:eastAsia="宋体" w:cs="宋体"/>
                <w:i w:val="0"/>
                <w:iCs w:val="0"/>
                <w:color w:val="000000"/>
                <w:sz w:val="20"/>
                <w:szCs w:val="20"/>
                <w:highlight w:val="none"/>
                <w:u w:val="none"/>
              </w:rPr>
            </w:pPr>
          </w:p>
        </w:tc>
        <w:tc>
          <w:tcPr>
            <w:tcW w:w="285" w:type="pct"/>
            <w:tcBorders>
              <w:top w:val="nil"/>
              <w:left w:val="nil"/>
              <w:bottom w:val="single" w:color="000000" w:sz="4" w:space="0"/>
              <w:right w:val="single" w:color="000000" w:sz="4" w:space="0"/>
            </w:tcBorders>
            <w:noWrap/>
            <w:vAlign w:val="center"/>
          </w:tcPr>
          <w:p w14:paraId="749DC5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426" w:type="pct"/>
            <w:gridSpan w:val="2"/>
            <w:tcBorders>
              <w:top w:val="nil"/>
              <w:left w:val="nil"/>
              <w:bottom w:val="single" w:color="000000" w:sz="4" w:space="0"/>
              <w:right w:val="single" w:color="000000" w:sz="4" w:space="0"/>
            </w:tcBorders>
            <w:noWrap/>
            <w:vAlign w:val="center"/>
          </w:tcPr>
          <w:p w14:paraId="169F63F6">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nil"/>
              <w:left w:val="nil"/>
              <w:bottom w:val="single" w:color="000000" w:sz="4" w:space="0"/>
              <w:right w:val="single" w:color="000000" w:sz="4" w:space="0"/>
            </w:tcBorders>
            <w:noWrap/>
            <w:vAlign w:val="center"/>
          </w:tcPr>
          <w:p w14:paraId="0FABB1E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555" w:type="pct"/>
            <w:tcBorders>
              <w:top w:val="nil"/>
              <w:left w:val="nil"/>
              <w:bottom w:val="single" w:color="000000" w:sz="4" w:space="0"/>
              <w:right w:val="single" w:color="000000" w:sz="4" w:space="0"/>
            </w:tcBorders>
            <w:noWrap/>
            <w:vAlign w:val="center"/>
          </w:tcPr>
          <w:p w14:paraId="46E6CB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459" w:type="pct"/>
            <w:tcBorders>
              <w:top w:val="nil"/>
              <w:left w:val="nil"/>
              <w:bottom w:val="single" w:color="000000" w:sz="4" w:space="0"/>
              <w:right w:val="single" w:color="000000" w:sz="4" w:space="0"/>
            </w:tcBorders>
            <w:noWrap/>
            <w:vAlign w:val="center"/>
          </w:tcPr>
          <w:p w14:paraId="7401807C">
            <w:pPr>
              <w:jc w:val="right"/>
              <w:rPr>
                <w:rFonts w:hint="default" w:ascii="Times New Roman" w:hAnsi="Times New Roman" w:eastAsia="宋体" w:cs="Times New Roman"/>
                <w:i w:val="0"/>
                <w:iCs w:val="0"/>
                <w:color w:val="000000"/>
                <w:sz w:val="20"/>
                <w:szCs w:val="20"/>
                <w:highlight w:val="none"/>
                <w:u w:val="none"/>
              </w:rPr>
            </w:pPr>
          </w:p>
        </w:tc>
      </w:tr>
      <w:tr w14:paraId="1ABD7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61AA0EB8">
            <w:pPr>
              <w:jc w:val="left"/>
              <w:rPr>
                <w:rFonts w:hint="eastAsia" w:ascii="宋体" w:hAnsi="宋体" w:eastAsia="宋体" w:cs="宋体"/>
                <w:i w:val="0"/>
                <w:iCs w:val="0"/>
                <w:color w:val="000000"/>
                <w:sz w:val="20"/>
                <w:szCs w:val="20"/>
                <w:highlight w:val="none"/>
                <w:u w:val="none"/>
              </w:rPr>
            </w:pPr>
          </w:p>
        </w:tc>
        <w:tc>
          <w:tcPr>
            <w:tcW w:w="285" w:type="pct"/>
            <w:tcBorders>
              <w:top w:val="nil"/>
              <w:left w:val="nil"/>
              <w:bottom w:val="single" w:color="000000" w:sz="4" w:space="0"/>
              <w:right w:val="single" w:color="000000" w:sz="4" w:space="0"/>
            </w:tcBorders>
            <w:noWrap/>
            <w:vAlign w:val="center"/>
          </w:tcPr>
          <w:p w14:paraId="628801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426" w:type="pct"/>
            <w:gridSpan w:val="2"/>
            <w:tcBorders>
              <w:top w:val="nil"/>
              <w:left w:val="nil"/>
              <w:bottom w:val="single" w:color="000000" w:sz="4" w:space="0"/>
              <w:right w:val="single" w:color="000000" w:sz="4" w:space="0"/>
            </w:tcBorders>
            <w:noWrap/>
            <w:vAlign w:val="center"/>
          </w:tcPr>
          <w:p w14:paraId="79C66D1A">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nil"/>
              <w:left w:val="nil"/>
              <w:bottom w:val="single" w:color="000000" w:sz="4" w:space="0"/>
              <w:right w:val="single" w:color="000000" w:sz="4" w:space="0"/>
            </w:tcBorders>
            <w:noWrap/>
            <w:vAlign w:val="center"/>
          </w:tcPr>
          <w:p w14:paraId="57C4571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555" w:type="pct"/>
            <w:tcBorders>
              <w:top w:val="nil"/>
              <w:left w:val="nil"/>
              <w:bottom w:val="single" w:color="000000" w:sz="4" w:space="0"/>
              <w:right w:val="single" w:color="000000" w:sz="4" w:space="0"/>
            </w:tcBorders>
            <w:noWrap/>
            <w:vAlign w:val="center"/>
          </w:tcPr>
          <w:p w14:paraId="3525AA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459" w:type="pct"/>
            <w:tcBorders>
              <w:top w:val="nil"/>
              <w:left w:val="nil"/>
              <w:bottom w:val="single" w:color="000000" w:sz="4" w:space="0"/>
              <w:right w:val="single" w:color="000000" w:sz="4" w:space="0"/>
            </w:tcBorders>
            <w:noWrap/>
            <w:vAlign w:val="center"/>
          </w:tcPr>
          <w:p w14:paraId="66859DEB">
            <w:pPr>
              <w:jc w:val="right"/>
              <w:rPr>
                <w:rFonts w:hint="default" w:ascii="Times New Roman" w:hAnsi="Times New Roman" w:eastAsia="宋体" w:cs="Times New Roman"/>
                <w:i w:val="0"/>
                <w:iCs w:val="0"/>
                <w:color w:val="000000"/>
                <w:sz w:val="20"/>
                <w:szCs w:val="20"/>
                <w:highlight w:val="none"/>
                <w:u w:val="none"/>
              </w:rPr>
            </w:pPr>
          </w:p>
        </w:tc>
      </w:tr>
      <w:tr w14:paraId="2ECE7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1037BEE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85" w:type="pct"/>
            <w:tcBorders>
              <w:top w:val="nil"/>
              <w:left w:val="nil"/>
              <w:bottom w:val="single" w:color="000000" w:sz="4" w:space="0"/>
              <w:right w:val="single" w:color="000000" w:sz="4" w:space="0"/>
            </w:tcBorders>
            <w:noWrap/>
            <w:vAlign w:val="center"/>
          </w:tcPr>
          <w:p w14:paraId="0C3F4E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426" w:type="pct"/>
            <w:gridSpan w:val="2"/>
            <w:tcBorders>
              <w:top w:val="nil"/>
              <w:left w:val="nil"/>
              <w:bottom w:val="single" w:color="000000" w:sz="4" w:space="0"/>
              <w:right w:val="single" w:color="000000" w:sz="4" w:space="0"/>
            </w:tcBorders>
            <w:noWrap/>
            <w:vAlign w:val="center"/>
          </w:tcPr>
          <w:p w14:paraId="55DDB2B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604.49</w:t>
            </w:r>
          </w:p>
        </w:tc>
        <w:tc>
          <w:tcPr>
            <w:tcW w:w="1494" w:type="pct"/>
            <w:gridSpan w:val="2"/>
            <w:tcBorders>
              <w:top w:val="nil"/>
              <w:left w:val="nil"/>
              <w:bottom w:val="single" w:color="000000" w:sz="4" w:space="0"/>
              <w:right w:val="single" w:color="000000" w:sz="4" w:space="0"/>
            </w:tcBorders>
            <w:noWrap/>
            <w:vAlign w:val="center"/>
          </w:tcPr>
          <w:p w14:paraId="43AC68D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555" w:type="pct"/>
            <w:tcBorders>
              <w:top w:val="nil"/>
              <w:left w:val="nil"/>
              <w:bottom w:val="single" w:color="000000" w:sz="4" w:space="0"/>
              <w:right w:val="single" w:color="000000" w:sz="4" w:space="0"/>
            </w:tcBorders>
            <w:noWrap/>
            <w:vAlign w:val="center"/>
          </w:tcPr>
          <w:p w14:paraId="5FA80E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459" w:type="pct"/>
            <w:tcBorders>
              <w:top w:val="nil"/>
              <w:left w:val="nil"/>
              <w:bottom w:val="single" w:color="000000" w:sz="4" w:space="0"/>
              <w:right w:val="single" w:color="000000" w:sz="4" w:space="0"/>
            </w:tcBorders>
            <w:noWrap/>
            <w:vAlign w:val="center"/>
          </w:tcPr>
          <w:p w14:paraId="5CFB85C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604.49</w:t>
            </w:r>
          </w:p>
        </w:tc>
      </w:tr>
      <w:tr w14:paraId="2880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361B36F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85" w:type="pct"/>
            <w:tcBorders>
              <w:top w:val="nil"/>
              <w:left w:val="nil"/>
              <w:bottom w:val="single" w:color="000000" w:sz="4" w:space="0"/>
              <w:right w:val="single" w:color="000000" w:sz="4" w:space="0"/>
            </w:tcBorders>
            <w:noWrap/>
            <w:vAlign w:val="center"/>
          </w:tcPr>
          <w:p w14:paraId="73D7BC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426" w:type="pct"/>
            <w:gridSpan w:val="2"/>
            <w:tcBorders>
              <w:top w:val="nil"/>
              <w:left w:val="nil"/>
              <w:bottom w:val="single" w:color="000000" w:sz="4" w:space="0"/>
              <w:right w:val="single" w:color="000000" w:sz="4" w:space="0"/>
            </w:tcBorders>
            <w:noWrap/>
            <w:vAlign w:val="center"/>
          </w:tcPr>
          <w:p w14:paraId="5A2E2157">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nil"/>
              <w:left w:val="nil"/>
              <w:bottom w:val="single" w:color="000000" w:sz="4" w:space="0"/>
              <w:right w:val="single" w:color="000000" w:sz="4" w:space="0"/>
            </w:tcBorders>
            <w:noWrap/>
            <w:vAlign w:val="center"/>
          </w:tcPr>
          <w:p w14:paraId="4EE4086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555" w:type="pct"/>
            <w:tcBorders>
              <w:top w:val="nil"/>
              <w:left w:val="nil"/>
              <w:bottom w:val="single" w:color="000000" w:sz="4" w:space="0"/>
              <w:right w:val="single" w:color="000000" w:sz="4" w:space="0"/>
            </w:tcBorders>
            <w:noWrap/>
            <w:vAlign w:val="center"/>
          </w:tcPr>
          <w:p w14:paraId="7967B0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459" w:type="pct"/>
            <w:tcBorders>
              <w:top w:val="nil"/>
              <w:left w:val="nil"/>
              <w:bottom w:val="single" w:color="000000" w:sz="4" w:space="0"/>
              <w:right w:val="single" w:color="000000" w:sz="4" w:space="0"/>
            </w:tcBorders>
            <w:noWrap/>
            <w:vAlign w:val="center"/>
          </w:tcPr>
          <w:p w14:paraId="5D528D77">
            <w:pPr>
              <w:jc w:val="right"/>
              <w:rPr>
                <w:rFonts w:hint="default" w:ascii="Times New Roman" w:hAnsi="Times New Roman" w:eastAsia="宋体" w:cs="Times New Roman"/>
                <w:i w:val="0"/>
                <w:iCs w:val="0"/>
                <w:color w:val="000000"/>
                <w:sz w:val="20"/>
                <w:szCs w:val="20"/>
                <w:highlight w:val="none"/>
                <w:u w:val="none"/>
              </w:rPr>
            </w:pPr>
          </w:p>
        </w:tc>
      </w:tr>
      <w:tr w14:paraId="3915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6B50543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85" w:type="pct"/>
            <w:tcBorders>
              <w:top w:val="nil"/>
              <w:left w:val="nil"/>
              <w:bottom w:val="single" w:color="000000" w:sz="4" w:space="0"/>
              <w:right w:val="single" w:color="000000" w:sz="4" w:space="0"/>
            </w:tcBorders>
            <w:noWrap/>
            <w:vAlign w:val="center"/>
          </w:tcPr>
          <w:p w14:paraId="65D24D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426" w:type="pct"/>
            <w:gridSpan w:val="2"/>
            <w:tcBorders>
              <w:top w:val="nil"/>
              <w:left w:val="nil"/>
              <w:bottom w:val="single" w:color="000000" w:sz="4" w:space="0"/>
              <w:right w:val="single" w:color="000000" w:sz="4" w:space="0"/>
            </w:tcBorders>
            <w:noWrap/>
            <w:vAlign w:val="center"/>
          </w:tcPr>
          <w:p w14:paraId="19B1C95E">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nil"/>
              <w:left w:val="nil"/>
              <w:bottom w:val="single" w:color="000000" w:sz="4" w:space="0"/>
              <w:right w:val="single" w:color="000000" w:sz="4" w:space="0"/>
            </w:tcBorders>
            <w:noWrap/>
            <w:vAlign w:val="center"/>
          </w:tcPr>
          <w:p w14:paraId="06CBAF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555" w:type="pct"/>
            <w:tcBorders>
              <w:top w:val="nil"/>
              <w:left w:val="nil"/>
              <w:bottom w:val="single" w:color="000000" w:sz="4" w:space="0"/>
              <w:right w:val="single" w:color="000000" w:sz="4" w:space="0"/>
            </w:tcBorders>
            <w:noWrap/>
            <w:vAlign w:val="center"/>
          </w:tcPr>
          <w:p w14:paraId="5DCC31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459" w:type="pct"/>
            <w:tcBorders>
              <w:top w:val="nil"/>
              <w:left w:val="nil"/>
              <w:bottom w:val="single" w:color="000000" w:sz="4" w:space="0"/>
              <w:right w:val="single" w:color="000000" w:sz="4" w:space="0"/>
            </w:tcBorders>
            <w:noWrap/>
            <w:vAlign w:val="center"/>
          </w:tcPr>
          <w:p w14:paraId="04F1BC91">
            <w:pPr>
              <w:jc w:val="right"/>
              <w:rPr>
                <w:rFonts w:hint="default" w:ascii="Times New Roman" w:hAnsi="Times New Roman" w:eastAsia="宋体" w:cs="Times New Roman"/>
                <w:i w:val="0"/>
                <w:iCs w:val="0"/>
                <w:color w:val="000000"/>
                <w:sz w:val="20"/>
                <w:szCs w:val="20"/>
                <w:highlight w:val="none"/>
                <w:u w:val="none"/>
              </w:rPr>
            </w:pPr>
          </w:p>
        </w:tc>
      </w:tr>
      <w:tr w14:paraId="1385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476" w:hRule="atLeast"/>
        </w:trPr>
        <w:tc>
          <w:tcPr>
            <w:tcW w:w="1200" w:type="pct"/>
            <w:tcBorders>
              <w:top w:val="nil"/>
              <w:left w:val="single" w:color="000000" w:sz="4" w:space="0"/>
              <w:bottom w:val="single" w:color="000000" w:sz="4" w:space="0"/>
              <w:right w:val="single" w:color="000000" w:sz="4" w:space="0"/>
            </w:tcBorders>
            <w:noWrap/>
            <w:vAlign w:val="center"/>
          </w:tcPr>
          <w:p w14:paraId="0201E73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85" w:type="pct"/>
            <w:tcBorders>
              <w:top w:val="nil"/>
              <w:left w:val="nil"/>
              <w:bottom w:val="single" w:color="000000" w:sz="4" w:space="0"/>
              <w:right w:val="single" w:color="000000" w:sz="4" w:space="0"/>
            </w:tcBorders>
            <w:noWrap/>
            <w:vAlign w:val="center"/>
          </w:tcPr>
          <w:p w14:paraId="56AC1D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426" w:type="pct"/>
            <w:gridSpan w:val="2"/>
            <w:tcBorders>
              <w:top w:val="nil"/>
              <w:left w:val="nil"/>
              <w:bottom w:val="single" w:color="000000" w:sz="4" w:space="0"/>
              <w:right w:val="single" w:color="000000" w:sz="4" w:space="0"/>
            </w:tcBorders>
            <w:noWrap/>
            <w:vAlign w:val="center"/>
          </w:tcPr>
          <w:p w14:paraId="3F944A3B">
            <w:pPr>
              <w:jc w:val="right"/>
              <w:rPr>
                <w:rFonts w:hint="default" w:ascii="Times New Roman" w:hAnsi="Times New Roman" w:eastAsia="宋体" w:cs="Times New Roman"/>
                <w:i w:val="0"/>
                <w:iCs w:val="0"/>
                <w:color w:val="000000"/>
                <w:sz w:val="20"/>
                <w:szCs w:val="20"/>
                <w:highlight w:val="none"/>
                <w:u w:val="none"/>
              </w:rPr>
            </w:pPr>
          </w:p>
        </w:tc>
        <w:tc>
          <w:tcPr>
            <w:tcW w:w="1494" w:type="pct"/>
            <w:gridSpan w:val="2"/>
            <w:tcBorders>
              <w:top w:val="nil"/>
              <w:left w:val="nil"/>
              <w:bottom w:val="single" w:color="000000" w:sz="4" w:space="0"/>
              <w:right w:val="single" w:color="000000" w:sz="4" w:space="0"/>
            </w:tcBorders>
            <w:noWrap/>
            <w:vAlign w:val="center"/>
          </w:tcPr>
          <w:p w14:paraId="1E50769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555" w:type="pct"/>
            <w:tcBorders>
              <w:top w:val="nil"/>
              <w:left w:val="nil"/>
              <w:bottom w:val="single" w:color="000000" w:sz="4" w:space="0"/>
              <w:right w:val="single" w:color="000000" w:sz="4" w:space="0"/>
            </w:tcBorders>
            <w:noWrap/>
            <w:vAlign w:val="center"/>
          </w:tcPr>
          <w:p w14:paraId="5731DE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459" w:type="pct"/>
            <w:tcBorders>
              <w:top w:val="nil"/>
              <w:left w:val="nil"/>
              <w:bottom w:val="single" w:color="000000" w:sz="4" w:space="0"/>
              <w:right w:val="single" w:color="000000" w:sz="4" w:space="0"/>
            </w:tcBorders>
            <w:noWrap/>
            <w:vAlign w:val="center"/>
          </w:tcPr>
          <w:p w14:paraId="7ED8E8D7">
            <w:pPr>
              <w:jc w:val="right"/>
              <w:rPr>
                <w:rFonts w:hint="default" w:ascii="Times New Roman" w:hAnsi="Times New Roman" w:eastAsia="宋体" w:cs="Times New Roman"/>
                <w:i w:val="0"/>
                <w:iCs w:val="0"/>
                <w:color w:val="000000"/>
                <w:sz w:val="20"/>
                <w:szCs w:val="20"/>
                <w:highlight w:val="none"/>
                <w:u w:val="none"/>
              </w:rPr>
            </w:pPr>
          </w:p>
        </w:tc>
      </w:tr>
      <w:tr w14:paraId="2E9F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8" w:type="pct"/>
          <w:trHeight w:val="308" w:hRule="atLeast"/>
        </w:trPr>
        <w:tc>
          <w:tcPr>
            <w:tcW w:w="1200" w:type="pct"/>
            <w:tcBorders>
              <w:top w:val="nil"/>
              <w:left w:val="single" w:color="000000" w:sz="4" w:space="0"/>
              <w:bottom w:val="single" w:color="000000" w:sz="4" w:space="0"/>
              <w:right w:val="single" w:color="000000" w:sz="4" w:space="0"/>
            </w:tcBorders>
            <w:noWrap/>
            <w:vAlign w:val="center"/>
          </w:tcPr>
          <w:p w14:paraId="7A60F88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85" w:type="pct"/>
            <w:tcBorders>
              <w:top w:val="nil"/>
              <w:left w:val="nil"/>
              <w:bottom w:val="single" w:color="000000" w:sz="4" w:space="0"/>
              <w:right w:val="single" w:color="000000" w:sz="4" w:space="0"/>
            </w:tcBorders>
            <w:noWrap/>
            <w:vAlign w:val="center"/>
          </w:tcPr>
          <w:p w14:paraId="5FC1E1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426" w:type="pct"/>
            <w:gridSpan w:val="2"/>
            <w:tcBorders>
              <w:top w:val="nil"/>
              <w:left w:val="nil"/>
              <w:bottom w:val="single" w:color="000000" w:sz="4" w:space="0"/>
              <w:right w:val="single" w:color="000000" w:sz="4" w:space="0"/>
            </w:tcBorders>
            <w:noWrap/>
            <w:vAlign w:val="center"/>
          </w:tcPr>
          <w:p w14:paraId="6BD4C15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604.49</w:t>
            </w:r>
          </w:p>
        </w:tc>
        <w:tc>
          <w:tcPr>
            <w:tcW w:w="1494" w:type="pct"/>
            <w:gridSpan w:val="2"/>
            <w:tcBorders>
              <w:top w:val="nil"/>
              <w:left w:val="nil"/>
              <w:bottom w:val="single" w:color="000000" w:sz="4" w:space="0"/>
              <w:right w:val="single" w:color="000000" w:sz="4" w:space="0"/>
            </w:tcBorders>
            <w:noWrap/>
            <w:vAlign w:val="center"/>
          </w:tcPr>
          <w:p w14:paraId="2D6B308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555" w:type="pct"/>
            <w:tcBorders>
              <w:top w:val="nil"/>
              <w:left w:val="nil"/>
              <w:bottom w:val="single" w:color="000000" w:sz="4" w:space="0"/>
              <w:right w:val="single" w:color="000000" w:sz="4" w:space="0"/>
            </w:tcBorders>
            <w:noWrap/>
            <w:vAlign w:val="center"/>
          </w:tcPr>
          <w:p w14:paraId="31E532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459" w:type="pct"/>
            <w:tcBorders>
              <w:top w:val="nil"/>
              <w:left w:val="nil"/>
              <w:bottom w:val="single" w:color="000000" w:sz="4" w:space="0"/>
              <w:right w:val="single" w:color="000000" w:sz="4" w:space="0"/>
            </w:tcBorders>
            <w:noWrap/>
            <w:vAlign w:val="center"/>
          </w:tcPr>
          <w:p w14:paraId="610BA2A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604.49</w:t>
            </w:r>
          </w:p>
        </w:tc>
      </w:tr>
      <w:tr w14:paraId="3192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1900DE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14:paraId="1DAA48DC">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14:paraId="1B1C1C5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8F0E4B3">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6"/>
        <w:tblW w:w="8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7"/>
        <w:gridCol w:w="1829"/>
        <w:gridCol w:w="781"/>
        <w:gridCol w:w="1079"/>
        <w:gridCol w:w="720"/>
        <w:gridCol w:w="675"/>
        <w:gridCol w:w="705"/>
        <w:gridCol w:w="645"/>
        <w:gridCol w:w="705"/>
      </w:tblGrid>
      <w:tr w14:paraId="2893C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176" w:type="dxa"/>
            <w:gridSpan w:val="9"/>
            <w:tcBorders>
              <w:top w:val="nil"/>
              <w:left w:val="nil"/>
              <w:bottom w:val="nil"/>
              <w:right w:val="nil"/>
            </w:tcBorders>
            <w:noWrap/>
            <w:vAlign w:val="bottom"/>
          </w:tcPr>
          <w:p w14:paraId="73EDC125">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14:paraId="57ACA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8176" w:type="dxa"/>
            <w:gridSpan w:val="9"/>
            <w:tcBorders>
              <w:top w:val="nil"/>
              <w:left w:val="nil"/>
              <w:bottom w:val="nil"/>
              <w:right w:val="nil"/>
            </w:tcBorders>
            <w:noWrap/>
            <w:vAlign w:val="bottom"/>
          </w:tcPr>
          <w:p w14:paraId="6120882B">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713E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3647" w:type="dxa"/>
            <w:gridSpan w:val="3"/>
            <w:tcBorders>
              <w:top w:val="nil"/>
              <w:left w:val="nil"/>
              <w:bottom w:val="single" w:color="auto" w:sz="4" w:space="0"/>
              <w:right w:val="nil"/>
            </w:tcBorders>
            <w:noWrap/>
            <w:vAlign w:val="bottom"/>
          </w:tcPr>
          <w:p w14:paraId="74E56910">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单位：衡水市生态环境局枣强县分局                                                                                                   </w:t>
            </w:r>
          </w:p>
        </w:tc>
        <w:tc>
          <w:tcPr>
            <w:tcW w:w="3179" w:type="dxa"/>
            <w:gridSpan w:val="4"/>
            <w:tcBorders>
              <w:top w:val="nil"/>
              <w:left w:val="nil"/>
              <w:bottom w:val="single" w:color="auto" w:sz="4" w:space="0"/>
              <w:right w:val="nil"/>
            </w:tcBorders>
            <w:noWrap/>
            <w:vAlign w:val="bottom"/>
          </w:tcPr>
          <w:p w14:paraId="135E1EDD">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350" w:type="dxa"/>
            <w:gridSpan w:val="2"/>
            <w:tcBorders>
              <w:top w:val="nil"/>
              <w:left w:val="nil"/>
              <w:bottom w:val="single" w:color="auto" w:sz="4" w:space="0"/>
              <w:right w:val="nil"/>
            </w:tcBorders>
            <w:noWrap/>
            <w:vAlign w:val="bottom"/>
          </w:tcPr>
          <w:p w14:paraId="6FC0AE4F">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6748A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866" w:type="dxa"/>
            <w:gridSpan w:val="2"/>
            <w:tcBorders>
              <w:top w:val="single" w:color="auto" w:sz="4" w:space="0"/>
              <w:left w:val="single" w:color="000000" w:sz="4" w:space="0"/>
              <w:bottom w:val="single" w:color="000000" w:sz="4" w:space="0"/>
              <w:right w:val="single" w:color="000000" w:sz="4" w:space="0"/>
            </w:tcBorders>
            <w:noWrap/>
            <w:vAlign w:val="center"/>
          </w:tcPr>
          <w:p w14:paraId="617D00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781" w:type="dxa"/>
            <w:vMerge w:val="restart"/>
            <w:tcBorders>
              <w:top w:val="single" w:color="auto" w:sz="4" w:space="0"/>
              <w:left w:val="nil"/>
              <w:bottom w:val="single" w:color="000000" w:sz="4" w:space="0"/>
              <w:right w:val="single" w:color="000000" w:sz="4" w:space="0"/>
            </w:tcBorders>
            <w:noWrap w:val="0"/>
            <w:vAlign w:val="center"/>
          </w:tcPr>
          <w:p w14:paraId="7B8BF4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79" w:type="dxa"/>
            <w:vMerge w:val="restart"/>
            <w:tcBorders>
              <w:top w:val="single" w:color="auto" w:sz="4" w:space="0"/>
              <w:left w:val="nil"/>
              <w:bottom w:val="single" w:color="000000" w:sz="4" w:space="0"/>
              <w:right w:val="single" w:color="000000" w:sz="4" w:space="0"/>
            </w:tcBorders>
            <w:noWrap w:val="0"/>
            <w:vAlign w:val="center"/>
          </w:tcPr>
          <w:p w14:paraId="1CCDD9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720" w:type="dxa"/>
            <w:vMerge w:val="restart"/>
            <w:tcBorders>
              <w:top w:val="single" w:color="auto" w:sz="4" w:space="0"/>
              <w:left w:val="nil"/>
              <w:bottom w:val="single" w:color="000000" w:sz="4" w:space="0"/>
              <w:right w:val="single" w:color="000000" w:sz="4" w:space="0"/>
            </w:tcBorders>
            <w:noWrap w:val="0"/>
            <w:vAlign w:val="center"/>
          </w:tcPr>
          <w:p w14:paraId="33CE8F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675" w:type="dxa"/>
            <w:vMerge w:val="restart"/>
            <w:tcBorders>
              <w:top w:val="single" w:color="auto" w:sz="4" w:space="0"/>
              <w:left w:val="nil"/>
              <w:right w:val="single" w:color="000000" w:sz="4" w:space="0"/>
            </w:tcBorders>
            <w:noWrap w:val="0"/>
            <w:vAlign w:val="center"/>
          </w:tcPr>
          <w:p w14:paraId="6EA6C2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705" w:type="dxa"/>
            <w:vMerge w:val="restart"/>
            <w:tcBorders>
              <w:top w:val="single" w:color="auto" w:sz="4" w:space="0"/>
              <w:left w:val="nil"/>
              <w:bottom w:val="single" w:color="000000" w:sz="4" w:space="0"/>
              <w:right w:val="single" w:color="000000" w:sz="4" w:space="0"/>
            </w:tcBorders>
            <w:noWrap w:val="0"/>
            <w:vAlign w:val="center"/>
          </w:tcPr>
          <w:p w14:paraId="2C93C7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645" w:type="dxa"/>
            <w:vMerge w:val="restart"/>
            <w:tcBorders>
              <w:top w:val="single" w:color="auto" w:sz="4" w:space="0"/>
              <w:left w:val="nil"/>
              <w:bottom w:val="single" w:color="000000" w:sz="4" w:space="0"/>
              <w:right w:val="single" w:color="000000" w:sz="4" w:space="0"/>
            </w:tcBorders>
            <w:noWrap w:val="0"/>
            <w:vAlign w:val="center"/>
          </w:tcPr>
          <w:p w14:paraId="444627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705" w:type="dxa"/>
            <w:vMerge w:val="restart"/>
            <w:tcBorders>
              <w:top w:val="single" w:color="auto" w:sz="4" w:space="0"/>
              <w:left w:val="nil"/>
              <w:bottom w:val="single" w:color="000000" w:sz="4" w:space="0"/>
              <w:right w:val="single" w:color="000000" w:sz="4" w:space="0"/>
            </w:tcBorders>
            <w:noWrap w:val="0"/>
            <w:vAlign w:val="center"/>
          </w:tcPr>
          <w:p w14:paraId="14F38D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14:paraId="7333A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37" w:type="dxa"/>
            <w:vMerge w:val="restart"/>
            <w:tcBorders>
              <w:top w:val="nil"/>
              <w:left w:val="single" w:color="000000" w:sz="4" w:space="0"/>
              <w:bottom w:val="single" w:color="000000" w:sz="4" w:space="0"/>
              <w:right w:val="single" w:color="000000" w:sz="4" w:space="0"/>
            </w:tcBorders>
            <w:noWrap w:val="0"/>
            <w:vAlign w:val="center"/>
          </w:tcPr>
          <w:p w14:paraId="779A1F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829" w:type="dxa"/>
            <w:vMerge w:val="restart"/>
            <w:tcBorders>
              <w:top w:val="nil"/>
              <w:left w:val="nil"/>
              <w:bottom w:val="single" w:color="000000" w:sz="4" w:space="0"/>
              <w:right w:val="single" w:color="000000" w:sz="4" w:space="0"/>
            </w:tcBorders>
            <w:noWrap/>
            <w:vAlign w:val="center"/>
          </w:tcPr>
          <w:p w14:paraId="5C544F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781" w:type="dxa"/>
            <w:vMerge w:val="continue"/>
            <w:tcBorders>
              <w:top w:val="single" w:color="000000" w:sz="4" w:space="0"/>
              <w:left w:val="nil"/>
              <w:bottom w:val="single" w:color="000000" w:sz="4" w:space="0"/>
              <w:right w:val="single" w:color="000000" w:sz="4" w:space="0"/>
            </w:tcBorders>
            <w:noWrap w:val="0"/>
            <w:vAlign w:val="center"/>
          </w:tcPr>
          <w:p w14:paraId="66AA0A68">
            <w:pPr>
              <w:jc w:val="center"/>
              <w:rPr>
                <w:rFonts w:hint="eastAsia" w:ascii="宋体" w:hAnsi="宋体" w:eastAsia="宋体" w:cs="宋体"/>
                <w:i w:val="0"/>
                <w:iCs w:val="0"/>
                <w:color w:val="000000"/>
                <w:sz w:val="20"/>
                <w:szCs w:val="20"/>
                <w:highlight w:val="none"/>
                <w:u w:val="none"/>
              </w:rPr>
            </w:pPr>
          </w:p>
        </w:tc>
        <w:tc>
          <w:tcPr>
            <w:tcW w:w="1079" w:type="dxa"/>
            <w:vMerge w:val="continue"/>
            <w:tcBorders>
              <w:top w:val="single" w:color="000000" w:sz="4" w:space="0"/>
              <w:left w:val="nil"/>
              <w:bottom w:val="single" w:color="000000" w:sz="4" w:space="0"/>
              <w:right w:val="single" w:color="000000" w:sz="4" w:space="0"/>
            </w:tcBorders>
            <w:noWrap w:val="0"/>
            <w:vAlign w:val="center"/>
          </w:tcPr>
          <w:p w14:paraId="046B6102">
            <w:pPr>
              <w:jc w:val="center"/>
              <w:rPr>
                <w:rFonts w:hint="eastAsia" w:ascii="宋体" w:hAnsi="宋体" w:eastAsia="宋体" w:cs="宋体"/>
                <w:i w:val="0"/>
                <w:iCs w:val="0"/>
                <w:color w:val="000000"/>
                <w:sz w:val="20"/>
                <w:szCs w:val="20"/>
                <w:highlight w:val="none"/>
                <w:u w:val="none"/>
              </w:rPr>
            </w:pPr>
          </w:p>
        </w:tc>
        <w:tc>
          <w:tcPr>
            <w:tcW w:w="720" w:type="dxa"/>
            <w:vMerge w:val="continue"/>
            <w:tcBorders>
              <w:top w:val="single" w:color="000000" w:sz="4" w:space="0"/>
              <w:left w:val="nil"/>
              <w:bottom w:val="single" w:color="000000" w:sz="4" w:space="0"/>
              <w:right w:val="single" w:color="000000" w:sz="4" w:space="0"/>
            </w:tcBorders>
            <w:noWrap w:val="0"/>
            <w:vAlign w:val="center"/>
          </w:tcPr>
          <w:p w14:paraId="673561B2">
            <w:pPr>
              <w:jc w:val="center"/>
              <w:rPr>
                <w:rFonts w:hint="eastAsia" w:ascii="宋体" w:hAnsi="宋体" w:eastAsia="宋体" w:cs="宋体"/>
                <w:i w:val="0"/>
                <w:iCs w:val="0"/>
                <w:color w:val="000000"/>
                <w:sz w:val="20"/>
                <w:szCs w:val="20"/>
                <w:highlight w:val="none"/>
                <w:u w:val="none"/>
              </w:rPr>
            </w:pPr>
          </w:p>
        </w:tc>
        <w:tc>
          <w:tcPr>
            <w:tcW w:w="675" w:type="dxa"/>
            <w:vMerge w:val="continue"/>
            <w:tcBorders>
              <w:left w:val="nil"/>
              <w:right w:val="single" w:color="000000" w:sz="4" w:space="0"/>
            </w:tcBorders>
            <w:noWrap w:val="0"/>
            <w:vAlign w:val="center"/>
          </w:tcPr>
          <w:p w14:paraId="01D985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705" w:type="dxa"/>
            <w:vMerge w:val="continue"/>
            <w:tcBorders>
              <w:top w:val="single" w:color="000000" w:sz="4" w:space="0"/>
              <w:left w:val="nil"/>
              <w:bottom w:val="single" w:color="000000" w:sz="4" w:space="0"/>
              <w:right w:val="single" w:color="000000" w:sz="4" w:space="0"/>
            </w:tcBorders>
            <w:noWrap w:val="0"/>
            <w:vAlign w:val="center"/>
          </w:tcPr>
          <w:p w14:paraId="1E41ADAB">
            <w:pPr>
              <w:jc w:val="center"/>
              <w:rPr>
                <w:rFonts w:hint="eastAsia" w:ascii="宋体" w:hAnsi="宋体" w:eastAsia="宋体" w:cs="宋体"/>
                <w:i w:val="0"/>
                <w:iCs w:val="0"/>
                <w:color w:val="000000"/>
                <w:sz w:val="20"/>
                <w:szCs w:val="20"/>
                <w:highlight w:val="none"/>
                <w:u w:val="none"/>
              </w:rPr>
            </w:pPr>
          </w:p>
        </w:tc>
        <w:tc>
          <w:tcPr>
            <w:tcW w:w="645" w:type="dxa"/>
            <w:vMerge w:val="continue"/>
            <w:tcBorders>
              <w:top w:val="single" w:color="000000" w:sz="4" w:space="0"/>
              <w:left w:val="nil"/>
              <w:bottom w:val="single" w:color="000000" w:sz="4" w:space="0"/>
              <w:right w:val="single" w:color="000000" w:sz="4" w:space="0"/>
            </w:tcBorders>
            <w:noWrap w:val="0"/>
            <w:vAlign w:val="center"/>
          </w:tcPr>
          <w:p w14:paraId="5F99BB77">
            <w:pPr>
              <w:jc w:val="center"/>
              <w:rPr>
                <w:rFonts w:hint="eastAsia" w:ascii="宋体" w:hAnsi="宋体" w:eastAsia="宋体" w:cs="宋体"/>
                <w:i w:val="0"/>
                <w:iCs w:val="0"/>
                <w:color w:val="000000"/>
                <w:sz w:val="20"/>
                <w:szCs w:val="20"/>
                <w:highlight w:val="none"/>
                <w:u w:val="none"/>
              </w:rPr>
            </w:pPr>
          </w:p>
        </w:tc>
        <w:tc>
          <w:tcPr>
            <w:tcW w:w="705" w:type="dxa"/>
            <w:vMerge w:val="continue"/>
            <w:tcBorders>
              <w:top w:val="single" w:color="000000" w:sz="4" w:space="0"/>
              <w:left w:val="nil"/>
              <w:bottom w:val="single" w:color="000000" w:sz="4" w:space="0"/>
              <w:right w:val="single" w:color="000000" w:sz="4" w:space="0"/>
            </w:tcBorders>
            <w:noWrap w:val="0"/>
            <w:vAlign w:val="center"/>
          </w:tcPr>
          <w:p w14:paraId="6E784AB9">
            <w:pPr>
              <w:jc w:val="center"/>
              <w:rPr>
                <w:rFonts w:hint="eastAsia" w:ascii="宋体" w:hAnsi="宋体" w:eastAsia="宋体" w:cs="宋体"/>
                <w:i w:val="0"/>
                <w:iCs w:val="0"/>
                <w:color w:val="000000"/>
                <w:sz w:val="20"/>
                <w:szCs w:val="20"/>
                <w:highlight w:val="none"/>
                <w:u w:val="none"/>
              </w:rPr>
            </w:pPr>
          </w:p>
        </w:tc>
      </w:tr>
      <w:tr w14:paraId="411E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37" w:type="dxa"/>
            <w:vMerge w:val="continue"/>
            <w:tcBorders>
              <w:top w:val="nil"/>
              <w:left w:val="single" w:color="000000" w:sz="4" w:space="0"/>
              <w:bottom w:val="single" w:color="000000" w:sz="4" w:space="0"/>
              <w:right w:val="single" w:color="000000" w:sz="4" w:space="0"/>
            </w:tcBorders>
            <w:noWrap w:val="0"/>
            <w:vAlign w:val="center"/>
          </w:tcPr>
          <w:p w14:paraId="171448B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829" w:type="dxa"/>
            <w:vMerge w:val="continue"/>
            <w:tcBorders>
              <w:top w:val="nil"/>
              <w:left w:val="nil"/>
              <w:bottom w:val="single" w:color="000000" w:sz="4" w:space="0"/>
              <w:right w:val="single" w:color="000000" w:sz="4" w:space="0"/>
            </w:tcBorders>
            <w:noWrap/>
            <w:vAlign w:val="center"/>
          </w:tcPr>
          <w:p w14:paraId="00C277FA">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81" w:type="dxa"/>
            <w:vMerge w:val="continue"/>
            <w:tcBorders>
              <w:top w:val="single" w:color="000000" w:sz="4" w:space="0"/>
              <w:left w:val="nil"/>
              <w:bottom w:val="single" w:color="000000" w:sz="4" w:space="0"/>
              <w:right w:val="single" w:color="000000" w:sz="4" w:space="0"/>
            </w:tcBorders>
            <w:noWrap w:val="0"/>
            <w:vAlign w:val="center"/>
          </w:tcPr>
          <w:p w14:paraId="35842B2E">
            <w:pPr>
              <w:jc w:val="center"/>
              <w:rPr>
                <w:rFonts w:hint="eastAsia" w:ascii="宋体" w:hAnsi="宋体" w:eastAsia="宋体" w:cs="宋体"/>
                <w:i w:val="0"/>
                <w:iCs w:val="0"/>
                <w:color w:val="000000"/>
                <w:sz w:val="20"/>
                <w:szCs w:val="20"/>
                <w:highlight w:val="none"/>
                <w:u w:val="none"/>
              </w:rPr>
            </w:pPr>
          </w:p>
        </w:tc>
        <w:tc>
          <w:tcPr>
            <w:tcW w:w="1079" w:type="dxa"/>
            <w:vMerge w:val="continue"/>
            <w:tcBorders>
              <w:top w:val="single" w:color="000000" w:sz="4" w:space="0"/>
              <w:left w:val="nil"/>
              <w:bottom w:val="single" w:color="000000" w:sz="4" w:space="0"/>
              <w:right w:val="single" w:color="000000" w:sz="4" w:space="0"/>
            </w:tcBorders>
            <w:noWrap w:val="0"/>
            <w:vAlign w:val="center"/>
          </w:tcPr>
          <w:p w14:paraId="7B08EB33">
            <w:pPr>
              <w:jc w:val="center"/>
              <w:rPr>
                <w:rFonts w:hint="eastAsia" w:ascii="宋体" w:hAnsi="宋体" w:eastAsia="宋体" w:cs="宋体"/>
                <w:i w:val="0"/>
                <w:iCs w:val="0"/>
                <w:color w:val="000000"/>
                <w:sz w:val="20"/>
                <w:szCs w:val="20"/>
                <w:highlight w:val="none"/>
                <w:u w:val="none"/>
              </w:rPr>
            </w:pPr>
          </w:p>
        </w:tc>
        <w:tc>
          <w:tcPr>
            <w:tcW w:w="720" w:type="dxa"/>
            <w:vMerge w:val="continue"/>
            <w:tcBorders>
              <w:top w:val="single" w:color="000000" w:sz="4" w:space="0"/>
              <w:left w:val="nil"/>
              <w:bottom w:val="single" w:color="000000" w:sz="4" w:space="0"/>
              <w:right w:val="single" w:color="000000" w:sz="4" w:space="0"/>
            </w:tcBorders>
            <w:noWrap w:val="0"/>
            <w:vAlign w:val="center"/>
          </w:tcPr>
          <w:p w14:paraId="50E1BEA4">
            <w:pPr>
              <w:jc w:val="center"/>
              <w:rPr>
                <w:rFonts w:hint="eastAsia" w:ascii="宋体" w:hAnsi="宋体" w:eastAsia="宋体" w:cs="宋体"/>
                <w:i w:val="0"/>
                <w:iCs w:val="0"/>
                <w:color w:val="000000"/>
                <w:sz w:val="20"/>
                <w:szCs w:val="20"/>
                <w:highlight w:val="none"/>
                <w:u w:val="none"/>
              </w:rPr>
            </w:pPr>
          </w:p>
        </w:tc>
        <w:tc>
          <w:tcPr>
            <w:tcW w:w="675" w:type="dxa"/>
            <w:vMerge w:val="continue"/>
            <w:tcBorders>
              <w:left w:val="nil"/>
              <w:right w:val="single" w:color="000000" w:sz="4" w:space="0"/>
            </w:tcBorders>
            <w:noWrap w:val="0"/>
            <w:vAlign w:val="center"/>
          </w:tcPr>
          <w:p w14:paraId="08511E38">
            <w:pPr>
              <w:jc w:val="center"/>
              <w:rPr>
                <w:rFonts w:hint="eastAsia" w:ascii="宋体" w:hAnsi="宋体" w:eastAsia="宋体" w:cs="宋体"/>
                <w:i w:val="0"/>
                <w:iCs w:val="0"/>
                <w:color w:val="000000"/>
                <w:sz w:val="20"/>
                <w:szCs w:val="20"/>
                <w:highlight w:val="none"/>
                <w:u w:val="none"/>
              </w:rPr>
            </w:pPr>
          </w:p>
        </w:tc>
        <w:tc>
          <w:tcPr>
            <w:tcW w:w="705" w:type="dxa"/>
            <w:vMerge w:val="continue"/>
            <w:tcBorders>
              <w:top w:val="single" w:color="000000" w:sz="4" w:space="0"/>
              <w:left w:val="nil"/>
              <w:bottom w:val="single" w:color="000000" w:sz="4" w:space="0"/>
              <w:right w:val="single" w:color="000000" w:sz="4" w:space="0"/>
            </w:tcBorders>
            <w:noWrap w:val="0"/>
            <w:vAlign w:val="center"/>
          </w:tcPr>
          <w:p w14:paraId="18583461">
            <w:pPr>
              <w:jc w:val="center"/>
              <w:rPr>
                <w:rFonts w:hint="eastAsia" w:ascii="宋体" w:hAnsi="宋体" w:eastAsia="宋体" w:cs="宋体"/>
                <w:i w:val="0"/>
                <w:iCs w:val="0"/>
                <w:color w:val="000000"/>
                <w:sz w:val="20"/>
                <w:szCs w:val="20"/>
                <w:highlight w:val="none"/>
                <w:u w:val="none"/>
              </w:rPr>
            </w:pPr>
          </w:p>
        </w:tc>
        <w:tc>
          <w:tcPr>
            <w:tcW w:w="645" w:type="dxa"/>
            <w:vMerge w:val="continue"/>
            <w:tcBorders>
              <w:top w:val="single" w:color="000000" w:sz="4" w:space="0"/>
              <w:left w:val="nil"/>
              <w:bottom w:val="single" w:color="000000" w:sz="4" w:space="0"/>
              <w:right w:val="single" w:color="000000" w:sz="4" w:space="0"/>
            </w:tcBorders>
            <w:noWrap w:val="0"/>
            <w:vAlign w:val="center"/>
          </w:tcPr>
          <w:p w14:paraId="6DB46AC0">
            <w:pPr>
              <w:jc w:val="center"/>
              <w:rPr>
                <w:rFonts w:hint="eastAsia" w:ascii="宋体" w:hAnsi="宋体" w:eastAsia="宋体" w:cs="宋体"/>
                <w:i w:val="0"/>
                <w:iCs w:val="0"/>
                <w:color w:val="000000"/>
                <w:sz w:val="20"/>
                <w:szCs w:val="20"/>
                <w:highlight w:val="none"/>
                <w:u w:val="none"/>
              </w:rPr>
            </w:pPr>
          </w:p>
        </w:tc>
        <w:tc>
          <w:tcPr>
            <w:tcW w:w="705" w:type="dxa"/>
            <w:vMerge w:val="continue"/>
            <w:tcBorders>
              <w:top w:val="single" w:color="000000" w:sz="4" w:space="0"/>
              <w:left w:val="nil"/>
              <w:bottom w:val="single" w:color="000000" w:sz="4" w:space="0"/>
              <w:right w:val="single" w:color="000000" w:sz="4" w:space="0"/>
            </w:tcBorders>
            <w:noWrap w:val="0"/>
            <w:vAlign w:val="center"/>
          </w:tcPr>
          <w:p w14:paraId="74088419">
            <w:pPr>
              <w:jc w:val="center"/>
              <w:rPr>
                <w:rFonts w:hint="eastAsia" w:ascii="宋体" w:hAnsi="宋体" w:eastAsia="宋体" w:cs="宋体"/>
                <w:i w:val="0"/>
                <w:iCs w:val="0"/>
                <w:color w:val="000000"/>
                <w:sz w:val="20"/>
                <w:szCs w:val="20"/>
                <w:highlight w:val="none"/>
                <w:u w:val="none"/>
              </w:rPr>
            </w:pPr>
          </w:p>
        </w:tc>
      </w:tr>
      <w:tr w14:paraId="0EF7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37" w:type="dxa"/>
            <w:vMerge w:val="continue"/>
            <w:tcBorders>
              <w:top w:val="nil"/>
              <w:left w:val="single" w:color="000000" w:sz="4" w:space="0"/>
              <w:bottom w:val="single" w:color="000000" w:sz="4" w:space="0"/>
              <w:right w:val="single" w:color="000000" w:sz="4" w:space="0"/>
            </w:tcBorders>
            <w:noWrap w:val="0"/>
            <w:vAlign w:val="center"/>
          </w:tcPr>
          <w:p w14:paraId="130A57E1">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829" w:type="dxa"/>
            <w:vMerge w:val="continue"/>
            <w:tcBorders>
              <w:top w:val="nil"/>
              <w:left w:val="nil"/>
              <w:bottom w:val="single" w:color="000000" w:sz="4" w:space="0"/>
              <w:right w:val="single" w:color="000000" w:sz="4" w:space="0"/>
            </w:tcBorders>
            <w:noWrap/>
            <w:vAlign w:val="center"/>
          </w:tcPr>
          <w:p w14:paraId="6B4C7AA9">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81" w:type="dxa"/>
            <w:vMerge w:val="continue"/>
            <w:tcBorders>
              <w:top w:val="single" w:color="000000" w:sz="4" w:space="0"/>
              <w:left w:val="nil"/>
              <w:bottom w:val="single" w:color="000000" w:sz="4" w:space="0"/>
              <w:right w:val="single" w:color="000000" w:sz="4" w:space="0"/>
            </w:tcBorders>
            <w:noWrap w:val="0"/>
            <w:vAlign w:val="center"/>
          </w:tcPr>
          <w:p w14:paraId="2862C447">
            <w:pPr>
              <w:jc w:val="center"/>
              <w:rPr>
                <w:rFonts w:hint="eastAsia" w:ascii="宋体" w:hAnsi="宋体" w:eastAsia="宋体" w:cs="宋体"/>
                <w:i w:val="0"/>
                <w:iCs w:val="0"/>
                <w:color w:val="000000"/>
                <w:sz w:val="20"/>
                <w:szCs w:val="20"/>
                <w:highlight w:val="none"/>
                <w:u w:val="none"/>
              </w:rPr>
            </w:pPr>
          </w:p>
        </w:tc>
        <w:tc>
          <w:tcPr>
            <w:tcW w:w="1079" w:type="dxa"/>
            <w:vMerge w:val="continue"/>
            <w:tcBorders>
              <w:top w:val="single" w:color="000000" w:sz="4" w:space="0"/>
              <w:left w:val="nil"/>
              <w:bottom w:val="single" w:color="000000" w:sz="4" w:space="0"/>
              <w:right w:val="single" w:color="000000" w:sz="4" w:space="0"/>
            </w:tcBorders>
            <w:noWrap w:val="0"/>
            <w:vAlign w:val="center"/>
          </w:tcPr>
          <w:p w14:paraId="428CC419">
            <w:pPr>
              <w:jc w:val="center"/>
              <w:rPr>
                <w:rFonts w:hint="eastAsia" w:ascii="宋体" w:hAnsi="宋体" w:eastAsia="宋体" w:cs="宋体"/>
                <w:i w:val="0"/>
                <w:iCs w:val="0"/>
                <w:color w:val="000000"/>
                <w:sz w:val="20"/>
                <w:szCs w:val="20"/>
                <w:highlight w:val="none"/>
                <w:u w:val="none"/>
              </w:rPr>
            </w:pPr>
          </w:p>
        </w:tc>
        <w:tc>
          <w:tcPr>
            <w:tcW w:w="720" w:type="dxa"/>
            <w:vMerge w:val="continue"/>
            <w:tcBorders>
              <w:top w:val="single" w:color="000000" w:sz="4" w:space="0"/>
              <w:left w:val="nil"/>
              <w:bottom w:val="single" w:color="000000" w:sz="4" w:space="0"/>
              <w:right w:val="single" w:color="000000" w:sz="4" w:space="0"/>
            </w:tcBorders>
            <w:noWrap w:val="0"/>
            <w:vAlign w:val="center"/>
          </w:tcPr>
          <w:p w14:paraId="1C38B9FB">
            <w:pPr>
              <w:jc w:val="center"/>
              <w:rPr>
                <w:rFonts w:hint="eastAsia" w:ascii="宋体" w:hAnsi="宋体" w:eastAsia="宋体" w:cs="宋体"/>
                <w:i w:val="0"/>
                <w:iCs w:val="0"/>
                <w:color w:val="000000"/>
                <w:sz w:val="20"/>
                <w:szCs w:val="20"/>
                <w:highlight w:val="none"/>
                <w:u w:val="none"/>
              </w:rPr>
            </w:pPr>
          </w:p>
        </w:tc>
        <w:tc>
          <w:tcPr>
            <w:tcW w:w="675" w:type="dxa"/>
            <w:vMerge w:val="continue"/>
            <w:tcBorders>
              <w:left w:val="nil"/>
              <w:bottom w:val="single" w:color="000000" w:sz="4" w:space="0"/>
              <w:right w:val="single" w:color="000000" w:sz="4" w:space="0"/>
            </w:tcBorders>
            <w:noWrap w:val="0"/>
            <w:vAlign w:val="center"/>
          </w:tcPr>
          <w:p w14:paraId="2C1F0B53">
            <w:pPr>
              <w:jc w:val="center"/>
              <w:rPr>
                <w:rFonts w:hint="eastAsia" w:ascii="宋体" w:hAnsi="宋体" w:eastAsia="宋体" w:cs="宋体"/>
                <w:i w:val="0"/>
                <w:iCs w:val="0"/>
                <w:color w:val="000000"/>
                <w:sz w:val="20"/>
                <w:szCs w:val="20"/>
                <w:highlight w:val="none"/>
                <w:u w:val="none"/>
              </w:rPr>
            </w:pPr>
          </w:p>
        </w:tc>
        <w:tc>
          <w:tcPr>
            <w:tcW w:w="705" w:type="dxa"/>
            <w:vMerge w:val="continue"/>
            <w:tcBorders>
              <w:top w:val="single" w:color="000000" w:sz="4" w:space="0"/>
              <w:left w:val="nil"/>
              <w:bottom w:val="single" w:color="000000" w:sz="4" w:space="0"/>
              <w:right w:val="single" w:color="000000" w:sz="4" w:space="0"/>
            </w:tcBorders>
            <w:noWrap w:val="0"/>
            <w:vAlign w:val="center"/>
          </w:tcPr>
          <w:p w14:paraId="6BDBF588">
            <w:pPr>
              <w:jc w:val="center"/>
              <w:rPr>
                <w:rFonts w:hint="eastAsia" w:ascii="宋体" w:hAnsi="宋体" w:eastAsia="宋体" w:cs="宋体"/>
                <w:i w:val="0"/>
                <w:iCs w:val="0"/>
                <w:color w:val="000000"/>
                <w:sz w:val="20"/>
                <w:szCs w:val="20"/>
                <w:highlight w:val="none"/>
                <w:u w:val="none"/>
              </w:rPr>
            </w:pPr>
          </w:p>
        </w:tc>
        <w:tc>
          <w:tcPr>
            <w:tcW w:w="645" w:type="dxa"/>
            <w:vMerge w:val="continue"/>
            <w:tcBorders>
              <w:top w:val="single" w:color="000000" w:sz="4" w:space="0"/>
              <w:left w:val="nil"/>
              <w:bottom w:val="single" w:color="000000" w:sz="4" w:space="0"/>
              <w:right w:val="single" w:color="000000" w:sz="4" w:space="0"/>
            </w:tcBorders>
            <w:noWrap w:val="0"/>
            <w:vAlign w:val="center"/>
          </w:tcPr>
          <w:p w14:paraId="092416D9">
            <w:pPr>
              <w:jc w:val="center"/>
              <w:rPr>
                <w:rFonts w:hint="eastAsia" w:ascii="宋体" w:hAnsi="宋体" w:eastAsia="宋体" w:cs="宋体"/>
                <w:i w:val="0"/>
                <w:iCs w:val="0"/>
                <w:color w:val="000000"/>
                <w:sz w:val="20"/>
                <w:szCs w:val="20"/>
                <w:highlight w:val="none"/>
                <w:u w:val="none"/>
              </w:rPr>
            </w:pPr>
          </w:p>
        </w:tc>
        <w:tc>
          <w:tcPr>
            <w:tcW w:w="705" w:type="dxa"/>
            <w:vMerge w:val="continue"/>
            <w:tcBorders>
              <w:top w:val="single" w:color="000000" w:sz="4" w:space="0"/>
              <w:left w:val="nil"/>
              <w:bottom w:val="single" w:color="000000" w:sz="4" w:space="0"/>
              <w:right w:val="single" w:color="000000" w:sz="4" w:space="0"/>
            </w:tcBorders>
            <w:noWrap w:val="0"/>
            <w:vAlign w:val="center"/>
          </w:tcPr>
          <w:p w14:paraId="1D13FB8C">
            <w:pPr>
              <w:jc w:val="center"/>
              <w:rPr>
                <w:rFonts w:hint="eastAsia" w:ascii="宋体" w:hAnsi="宋体" w:eastAsia="宋体" w:cs="宋体"/>
                <w:i w:val="0"/>
                <w:iCs w:val="0"/>
                <w:color w:val="000000"/>
                <w:sz w:val="20"/>
                <w:szCs w:val="20"/>
                <w:highlight w:val="none"/>
                <w:u w:val="none"/>
              </w:rPr>
            </w:pPr>
          </w:p>
        </w:tc>
      </w:tr>
      <w:tr w14:paraId="2EF6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866" w:type="dxa"/>
            <w:gridSpan w:val="2"/>
            <w:tcBorders>
              <w:top w:val="single" w:color="000000" w:sz="4" w:space="0"/>
              <w:left w:val="single" w:color="000000" w:sz="4" w:space="0"/>
              <w:bottom w:val="single" w:color="000000" w:sz="4" w:space="0"/>
              <w:right w:val="single" w:color="000000" w:sz="4" w:space="0"/>
            </w:tcBorders>
            <w:noWrap/>
            <w:vAlign w:val="center"/>
          </w:tcPr>
          <w:p w14:paraId="65187A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781" w:type="dxa"/>
            <w:tcBorders>
              <w:top w:val="nil"/>
              <w:left w:val="nil"/>
              <w:bottom w:val="single" w:color="000000" w:sz="4" w:space="0"/>
              <w:right w:val="single" w:color="000000" w:sz="4" w:space="0"/>
            </w:tcBorders>
            <w:noWrap w:val="0"/>
            <w:vAlign w:val="center"/>
          </w:tcPr>
          <w:p w14:paraId="0E04C2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79" w:type="dxa"/>
            <w:tcBorders>
              <w:top w:val="nil"/>
              <w:left w:val="nil"/>
              <w:bottom w:val="single" w:color="000000" w:sz="4" w:space="0"/>
              <w:right w:val="single" w:color="000000" w:sz="4" w:space="0"/>
            </w:tcBorders>
            <w:noWrap w:val="0"/>
            <w:vAlign w:val="center"/>
          </w:tcPr>
          <w:p w14:paraId="104F9E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20" w:type="dxa"/>
            <w:tcBorders>
              <w:top w:val="nil"/>
              <w:left w:val="nil"/>
              <w:bottom w:val="single" w:color="000000" w:sz="4" w:space="0"/>
              <w:right w:val="single" w:color="000000" w:sz="4" w:space="0"/>
            </w:tcBorders>
            <w:noWrap w:val="0"/>
            <w:vAlign w:val="center"/>
          </w:tcPr>
          <w:p w14:paraId="316E5E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75" w:type="dxa"/>
            <w:tcBorders>
              <w:top w:val="nil"/>
              <w:left w:val="nil"/>
              <w:bottom w:val="single" w:color="000000" w:sz="4" w:space="0"/>
              <w:right w:val="single" w:color="000000" w:sz="4" w:space="0"/>
            </w:tcBorders>
            <w:noWrap w:val="0"/>
            <w:vAlign w:val="center"/>
          </w:tcPr>
          <w:p w14:paraId="73283E73">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705" w:type="dxa"/>
            <w:tcBorders>
              <w:top w:val="nil"/>
              <w:left w:val="nil"/>
              <w:bottom w:val="single" w:color="000000" w:sz="4" w:space="0"/>
              <w:right w:val="single" w:color="000000" w:sz="4" w:space="0"/>
            </w:tcBorders>
            <w:noWrap w:val="0"/>
            <w:vAlign w:val="center"/>
          </w:tcPr>
          <w:p w14:paraId="2536FF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45" w:type="dxa"/>
            <w:tcBorders>
              <w:top w:val="nil"/>
              <w:left w:val="nil"/>
              <w:bottom w:val="single" w:color="000000" w:sz="4" w:space="0"/>
              <w:right w:val="single" w:color="000000" w:sz="4" w:space="0"/>
            </w:tcBorders>
            <w:noWrap w:val="0"/>
            <w:vAlign w:val="center"/>
          </w:tcPr>
          <w:p w14:paraId="523542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05" w:type="dxa"/>
            <w:tcBorders>
              <w:top w:val="nil"/>
              <w:left w:val="nil"/>
              <w:bottom w:val="single" w:color="000000" w:sz="4" w:space="0"/>
              <w:right w:val="single" w:color="000000" w:sz="4" w:space="0"/>
            </w:tcBorders>
            <w:noWrap w:val="0"/>
            <w:vAlign w:val="center"/>
          </w:tcPr>
          <w:p w14:paraId="6C902D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76F89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2866" w:type="dxa"/>
            <w:gridSpan w:val="2"/>
            <w:tcBorders>
              <w:top w:val="single" w:color="000000" w:sz="4" w:space="0"/>
              <w:left w:val="single" w:color="000000" w:sz="4" w:space="0"/>
              <w:bottom w:val="single" w:color="000000" w:sz="4" w:space="0"/>
              <w:right w:val="single" w:color="000000" w:sz="4" w:space="0"/>
            </w:tcBorders>
            <w:noWrap/>
            <w:vAlign w:val="center"/>
          </w:tcPr>
          <w:p w14:paraId="1E6C77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781" w:type="dxa"/>
            <w:tcBorders>
              <w:top w:val="nil"/>
              <w:left w:val="nil"/>
              <w:bottom w:val="single" w:color="000000" w:sz="4" w:space="0"/>
              <w:right w:val="single" w:color="000000" w:sz="4" w:space="0"/>
            </w:tcBorders>
            <w:noWrap/>
            <w:vAlign w:val="center"/>
          </w:tcPr>
          <w:p w14:paraId="533898F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604.49</w:t>
            </w:r>
          </w:p>
        </w:tc>
        <w:tc>
          <w:tcPr>
            <w:tcW w:w="1079" w:type="dxa"/>
            <w:tcBorders>
              <w:top w:val="nil"/>
              <w:left w:val="nil"/>
              <w:bottom w:val="single" w:color="000000" w:sz="4" w:space="0"/>
              <w:right w:val="single" w:color="000000" w:sz="4" w:space="0"/>
            </w:tcBorders>
            <w:noWrap/>
            <w:vAlign w:val="center"/>
          </w:tcPr>
          <w:p w14:paraId="7A3F3BE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604.49</w:t>
            </w:r>
          </w:p>
        </w:tc>
        <w:tc>
          <w:tcPr>
            <w:tcW w:w="720" w:type="dxa"/>
            <w:tcBorders>
              <w:top w:val="nil"/>
              <w:left w:val="nil"/>
              <w:bottom w:val="single" w:color="000000" w:sz="4" w:space="0"/>
              <w:right w:val="single" w:color="000000" w:sz="4" w:space="0"/>
            </w:tcBorders>
            <w:noWrap/>
            <w:vAlign w:val="center"/>
          </w:tcPr>
          <w:p w14:paraId="23107D64">
            <w:pPr>
              <w:jc w:val="right"/>
              <w:rPr>
                <w:rFonts w:hint="default" w:ascii="Times New Roman" w:hAnsi="Times New Roman" w:eastAsia="宋体" w:cs="Times New Roman"/>
                <w:i w:val="0"/>
                <w:iCs w:val="0"/>
                <w:color w:val="000000"/>
                <w:sz w:val="20"/>
                <w:szCs w:val="20"/>
                <w:highlight w:val="none"/>
                <w:u w:val="none"/>
              </w:rPr>
            </w:pPr>
          </w:p>
        </w:tc>
        <w:tc>
          <w:tcPr>
            <w:tcW w:w="675" w:type="dxa"/>
            <w:tcBorders>
              <w:top w:val="nil"/>
              <w:left w:val="nil"/>
              <w:bottom w:val="single" w:color="000000" w:sz="4" w:space="0"/>
              <w:right w:val="single" w:color="000000" w:sz="4" w:space="0"/>
            </w:tcBorders>
            <w:noWrap/>
            <w:vAlign w:val="center"/>
          </w:tcPr>
          <w:p w14:paraId="26C90181">
            <w:pPr>
              <w:jc w:val="right"/>
              <w:rPr>
                <w:rFonts w:hint="default" w:ascii="Times New Roman" w:hAnsi="Times New Roman" w:eastAsia="宋体" w:cs="Times New Roman"/>
                <w:i w:val="0"/>
                <w:iCs w:val="0"/>
                <w:color w:val="000000"/>
                <w:sz w:val="20"/>
                <w:szCs w:val="20"/>
                <w:highlight w:val="none"/>
                <w:u w:val="none"/>
              </w:rPr>
            </w:pPr>
          </w:p>
        </w:tc>
        <w:tc>
          <w:tcPr>
            <w:tcW w:w="705" w:type="dxa"/>
            <w:tcBorders>
              <w:top w:val="nil"/>
              <w:left w:val="nil"/>
              <w:bottom w:val="single" w:color="000000" w:sz="4" w:space="0"/>
              <w:right w:val="single" w:color="000000" w:sz="4" w:space="0"/>
            </w:tcBorders>
            <w:noWrap/>
            <w:vAlign w:val="center"/>
          </w:tcPr>
          <w:p w14:paraId="663F7E48">
            <w:pPr>
              <w:jc w:val="right"/>
              <w:rPr>
                <w:rFonts w:hint="default" w:ascii="Times New Roman" w:hAnsi="Times New Roman" w:eastAsia="宋体" w:cs="Times New Roman"/>
                <w:i w:val="0"/>
                <w:iCs w:val="0"/>
                <w:color w:val="000000"/>
                <w:sz w:val="20"/>
                <w:szCs w:val="20"/>
                <w:highlight w:val="none"/>
                <w:u w:val="none"/>
              </w:rPr>
            </w:pPr>
          </w:p>
        </w:tc>
        <w:tc>
          <w:tcPr>
            <w:tcW w:w="645" w:type="dxa"/>
            <w:tcBorders>
              <w:top w:val="nil"/>
              <w:left w:val="nil"/>
              <w:bottom w:val="single" w:color="000000" w:sz="4" w:space="0"/>
              <w:right w:val="single" w:color="000000" w:sz="4" w:space="0"/>
            </w:tcBorders>
            <w:noWrap/>
            <w:vAlign w:val="center"/>
          </w:tcPr>
          <w:p w14:paraId="60858F60">
            <w:pPr>
              <w:jc w:val="right"/>
              <w:rPr>
                <w:rFonts w:hint="default" w:ascii="Times New Roman" w:hAnsi="Times New Roman" w:eastAsia="宋体" w:cs="Times New Roman"/>
                <w:i w:val="0"/>
                <w:iCs w:val="0"/>
                <w:color w:val="000000"/>
                <w:sz w:val="20"/>
                <w:szCs w:val="20"/>
                <w:highlight w:val="none"/>
                <w:u w:val="none"/>
              </w:rPr>
            </w:pPr>
          </w:p>
        </w:tc>
        <w:tc>
          <w:tcPr>
            <w:tcW w:w="705" w:type="dxa"/>
            <w:tcBorders>
              <w:top w:val="nil"/>
              <w:left w:val="nil"/>
              <w:bottom w:val="single" w:color="000000" w:sz="4" w:space="0"/>
              <w:right w:val="single" w:color="000000" w:sz="4" w:space="0"/>
            </w:tcBorders>
            <w:noWrap/>
            <w:vAlign w:val="center"/>
          </w:tcPr>
          <w:p w14:paraId="30780D70">
            <w:pPr>
              <w:jc w:val="right"/>
              <w:rPr>
                <w:rFonts w:hint="default" w:ascii="Times New Roman" w:hAnsi="Times New Roman" w:eastAsia="宋体" w:cs="Times New Roman"/>
                <w:i w:val="0"/>
                <w:iCs w:val="0"/>
                <w:color w:val="000000"/>
                <w:sz w:val="20"/>
                <w:szCs w:val="20"/>
                <w:highlight w:val="none"/>
                <w:u w:val="none"/>
              </w:rPr>
            </w:pPr>
          </w:p>
        </w:tc>
      </w:tr>
      <w:tr w14:paraId="1973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1037" w:type="dxa"/>
            <w:tcBorders>
              <w:top w:val="nil"/>
              <w:left w:val="single" w:color="000000" w:sz="4" w:space="0"/>
              <w:bottom w:val="single" w:color="000000" w:sz="4" w:space="0"/>
              <w:right w:val="single" w:color="000000" w:sz="4" w:space="0"/>
            </w:tcBorders>
            <w:noWrap/>
            <w:vAlign w:val="center"/>
          </w:tcPr>
          <w:p w14:paraId="6D5E4DD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829" w:type="dxa"/>
            <w:tcBorders>
              <w:top w:val="nil"/>
              <w:left w:val="nil"/>
              <w:bottom w:val="single" w:color="000000" w:sz="4" w:space="0"/>
              <w:right w:val="single" w:color="000000" w:sz="4" w:space="0"/>
            </w:tcBorders>
            <w:noWrap/>
            <w:vAlign w:val="center"/>
          </w:tcPr>
          <w:p w14:paraId="24F21A7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781" w:type="dxa"/>
            <w:tcBorders>
              <w:top w:val="nil"/>
              <w:left w:val="nil"/>
              <w:bottom w:val="single" w:color="000000" w:sz="4" w:space="0"/>
              <w:right w:val="single" w:color="000000" w:sz="4" w:space="0"/>
            </w:tcBorders>
            <w:noWrap/>
            <w:vAlign w:val="center"/>
          </w:tcPr>
          <w:p w14:paraId="08FC792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110.31</w:t>
            </w:r>
          </w:p>
        </w:tc>
        <w:tc>
          <w:tcPr>
            <w:tcW w:w="1079" w:type="dxa"/>
            <w:tcBorders>
              <w:top w:val="nil"/>
              <w:left w:val="nil"/>
              <w:bottom w:val="single" w:color="000000" w:sz="4" w:space="0"/>
              <w:right w:val="single" w:color="000000" w:sz="4" w:space="0"/>
            </w:tcBorders>
            <w:noWrap/>
            <w:vAlign w:val="center"/>
          </w:tcPr>
          <w:p w14:paraId="747EC30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110.31</w:t>
            </w:r>
          </w:p>
        </w:tc>
        <w:tc>
          <w:tcPr>
            <w:tcW w:w="720" w:type="dxa"/>
            <w:tcBorders>
              <w:top w:val="nil"/>
              <w:left w:val="nil"/>
              <w:bottom w:val="single" w:color="000000" w:sz="4" w:space="0"/>
              <w:right w:val="single" w:color="000000" w:sz="4" w:space="0"/>
            </w:tcBorders>
            <w:noWrap/>
            <w:vAlign w:val="center"/>
          </w:tcPr>
          <w:p w14:paraId="18F1A9D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75" w:type="dxa"/>
            <w:tcBorders>
              <w:top w:val="nil"/>
              <w:left w:val="nil"/>
              <w:bottom w:val="single" w:color="000000" w:sz="4" w:space="0"/>
              <w:right w:val="single" w:color="000000" w:sz="4" w:space="0"/>
            </w:tcBorders>
            <w:noWrap/>
            <w:vAlign w:val="center"/>
          </w:tcPr>
          <w:p w14:paraId="75AFB5D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019B84C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5" w:type="dxa"/>
            <w:tcBorders>
              <w:top w:val="nil"/>
              <w:left w:val="nil"/>
              <w:bottom w:val="single" w:color="000000" w:sz="4" w:space="0"/>
              <w:right w:val="single" w:color="000000" w:sz="4" w:space="0"/>
            </w:tcBorders>
            <w:noWrap/>
            <w:vAlign w:val="center"/>
          </w:tcPr>
          <w:p w14:paraId="08660E2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171711D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8E0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1037" w:type="dxa"/>
            <w:tcBorders>
              <w:top w:val="nil"/>
              <w:left w:val="single" w:color="000000" w:sz="4" w:space="0"/>
              <w:bottom w:val="single" w:color="000000" w:sz="4" w:space="0"/>
              <w:right w:val="single" w:color="000000" w:sz="4" w:space="0"/>
            </w:tcBorders>
            <w:noWrap/>
            <w:vAlign w:val="center"/>
          </w:tcPr>
          <w:p w14:paraId="66F5E64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829" w:type="dxa"/>
            <w:tcBorders>
              <w:top w:val="nil"/>
              <w:left w:val="nil"/>
              <w:bottom w:val="single" w:color="000000" w:sz="4" w:space="0"/>
              <w:right w:val="single" w:color="000000" w:sz="4" w:space="0"/>
            </w:tcBorders>
            <w:noWrap/>
            <w:vAlign w:val="center"/>
          </w:tcPr>
          <w:p w14:paraId="3CB5BAC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781" w:type="dxa"/>
            <w:tcBorders>
              <w:top w:val="nil"/>
              <w:left w:val="nil"/>
              <w:bottom w:val="single" w:color="000000" w:sz="4" w:space="0"/>
              <w:right w:val="single" w:color="000000" w:sz="4" w:space="0"/>
            </w:tcBorders>
            <w:noWrap/>
            <w:vAlign w:val="center"/>
          </w:tcPr>
          <w:p w14:paraId="3DAF24C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78.50</w:t>
            </w:r>
          </w:p>
        </w:tc>
        <w:tc>
          <w:tcPr>
            <w:tcW w:w="1079" w:type="dxa"/>
            <w:tcBorders>
              <w:top w:val="nil"/>
              <w:left w:val="nil"/>
              <w:bottom w:val="single" w:color="000000" w:sz="4" w:space="0"/>
              <w:right w:val="single" w:color="000000" w:sz="4" w:space="0"/>
            </w:tcBorders>
            <w:noWrap/>
            <w:vAlign w:val="center"/>
          </w:tcPr>
          <w:p w14:paraId="62CE826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78.50</w:t>
            </w:r>
          </w:p>
        </w:tc>
        <w:tc>
          <w:tcPr>
            <w:tcW w:w="720" w:type="dxa"/>
            <w:tcBorders>
              <w:top w:val="nil"/>
              <w:left w:val="nil"/>
              <w:bottom w:val="single" w:color="000000" w:sz="4" w:space="0"/>
              <w:right w:val="single" w:color="000000" w:sz="4" w:space="0"/>
            </w:tcBorders>
            <w:noWrap/>
            <w:vAlign w:val="center"/>
          </w:tcPr>
          <w:p w14:paraId="2FD2887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75" w:type="dxa"/>
            <w:tcBorders>
              <w:top w:val="nil"/>
              <w:left w:val="nil"/>
              <w:bottom w:val="single" w:color="000000" w:sz="4" w:space="0"/>
              <w:right w:val="single" w:color="000000" w:sz="4" w:space="0"/>
            </w:tcBorders>
            <w:noWrap/>
            <w:vAlign w:val="center"/>
          </w:tcPr>
          <w:p w14:paraId="3F53085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65B55E0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5" w:type="dxa"/>
            <w:tcBorders>
              <w:top w:val="nil"/>
              <w:left w:val="nil"/>
              <w:bottom w:val="single" w:color="000000" w:sz="4" w:space="0"/>
              <w:right w:val="single" w:color="000000" w:sz="4" w:space="0"/>
            </w:tcBorders>
            <w:noWrap/>
            <w:vAlign w:val="center"/>
          </w:tcPr>
          <w:p w14:paraId="092FFFB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781375D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CB59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37" w:type="dxa"/>
            <w:tcBorders>
              <w:top w:val="nil"/>
              <w:left w:val="single" w:color="000000" w:sz="4" w:space="0"/>
              <w:bottom w:val="single" w:color="000000" w:sz="4" w:space="0"/>
              <w:right w:val="single" w:color="000000" w:sz="4" w:space="0"/>
            </w:tcBorders>
            <w:noWrap/>
            <w:vAlign w:val="center"/>
          </w:tcPr>
          <w:p w14:paraId="669ADEF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2080501</w:t>
            </w:r>
          </w:p>
        </w:tc>
        <w:tc>
          <w:tcPr>
            <w:tcW w:w="1829" w:type="dxa"/>
            <w:tcBorders>
              <w:top w:val="nil"/>
              <w:left w:val="nil"/>
              <w:bottom w:val="single" w:color="000000" w:sz="4" w:space="0"/>
              <w:right w:val="single" w:color="000000" w:sz="4" w:space="0"/>
            </w:tcBorders>
            <w:noWrap/>
            <w:vAlign w:val="center"/>
          </w:tcPr>
          <w:p w14:paraId="5C4CACF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行政单位离退休</w:t>
            </w:r>
          </w:p>
        </w:tc>
        <w:tc>
          <w:tcPr>
            <w:tcW w:w="781" w:type="dxa"/>
            <w:tcBorders>
              <w:top w:val="nil"/>
              <w:left w:val="nil"/>
              <w:bottom w:val="single" w:color="000000" w:sz="4" w:space="0"/>
              <w:right w:val="single" w:color="000000" w:sz="4" w:space="0"/>
            </w:tcBorders>
            <w:noWrap/>
            <w:vAlign w:val="center"/>
          </w:tcPr>
          <w:p w14:paraId="51C243A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26.13</w:t>
            </w:r>
          </w:p>
        </w:tc>
        <w:tc>
          <w:tcPr>
            <w:tcW w:w="1079" w:type="dxa"/>
            <w:tcBorders>
              <w:top w:val="nil"/>
              <w:left w:val="nil"/>
              <w:bottom w:val="single" w:color="000000" w:sz="4" w:space="0"/>
              <w:right w:val="single" w:color="000000" w:sz="4" w:space="0"/>
            </w:tcBorders>
            <w:noWrap/>
            <w:vAlign w:val="center"/>
          </w:tcPr>
          <w:p w14:paraId="02BF0BE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26.13</w:t>
            </w:r>
          </w:p>
        </w:tc>
        <w:tc>
          <w:tcPr>
            <w:tcW w:w="720" w:type="dxa"/>
            <w:tcBorders>
              <w:top w:val="nil"/>
              <w:left w:val="nil"/>
              <w:bottom w:val="single" w:color="000000" w:sz="4" w:space="0"/>
              <w:right w:val="single" w:color="000000" w:sz="4" w:space="0"/>
            </w:tcBorders>
            <w:noWrap/>
            <w:vAlign w:val="center"/>
          </w:tcPr>
          <w:p w14:paraId="7A7E1C0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75" w:type="dxa"/>
            <w:tcBorders>
              <w:top w:val="nil"/>
              <w:left w:val="nil"/>
              <w:bottom w:val="single" w:color="000000" w:sz="4" w:space="0"/>
              <w:right w:val="single" w:color="000000" w:sz="4" w:space="0"/>
            </w:tcBorders>
            <w:noWrap/>
            <w:vAlign w:val="center"/>
          </w:tcPr>
          <w:p w14:paraId="38B78CA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5C77A04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5" w:type="dxa"/>
            <w:tcBorders>
              <w:top w:val="nil"/>
              <w:left w:val="nil"/>
              <w:bottom w:val="single" w:color="000000" w:sz="4" w:space="0"/>
              <w:right w:val="single" w:color="000000" w:sz="4" w:space="0"/>
            </w:tcBorders>
            <w:noWrap/>
            <w:vAlign w:val="center"/>
          </w:tcPr>
          <w:p w14:paraId="24AE49D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234A9E3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83AC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1037" w:type="dxa"/>
            <w:tcBorders>
              <w:top w:val="nil"/>
              <w:left w:val="single" w:color="000000" w:sz="4" w:space="0"/>
              <w:bottom w:val="single" w:color="000000" w:sz="4" w:space="0"/>
              <w:right w:val="single" w:color="000000" w:sz="4" w:space="0"/>
            </w:tcBorders>
            <w:noWrap/>
            <w:vAlign w:val="center"/>
          </w:tcPr>
          <w:p w14:paraId="1BDAEEF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829" w:type="dxa"/>
            <w:tcBorders>
              <w:top w:val="nil"/>
              <w:left w:val="nil"/>
              <w:bottom w:val="single" w:color="000000" w:sz="4" w:space="0"/>
              <w:right w:val="single" w:color="000000" w:sz="4" w:space="0"/>
            </w:tcBorders>
            <w:noWrap/>
            <w:vAlign w:val="center"/>
          </w:tcPr>
          <w:p w14:paraId="1776CFE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781" w:type="dxa"/>
            <w:tcBorders>
              <w:top w:val="nil"/>
              <w:left w:val="nil"/>
              <w:bottom w:val="single" w:color="000000" w:sz="4" w:space="0"/>
              <w:right w:val="single" w:color="000000" w:sz="4" w:space="0"/>
            </w:tcBorders>
            <w:noWrap/>
            <w:vAlign w:val="center"/>
          </w:tcPr>
          <w:p w14:paraId="7D4E91F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52.38</w:t>
            </w:r>
          </w:p>
        </w:tc>
        <w:tc>
          <w:tcPr>
            <w:tcW w:w="1079" w:type="dxa"/>
            <w:tcBorders>
              <w:top w:val="nil"/>
              <w:left w:val="nil"/>
              <w:bottom w:val="single" w:color="000000" w:sz="4" w:space="0"/>
              <w:right w:val="single" w:color="000000" w:sz="4" w:space="0"/>
            </w:tcBorders>
            <w:noWrap/>
            <w:vAlign w:val="center"/>
          </w:tcPr>
          <w:p w14:paraId="561022E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52.38</w:t>
            </w:r>
          </w:p>
        </w:tc>
        <w:tc>
          <w:tcPr>
            <w:tcW w:w="720" w:type="dxa"/>
            <w:tcBorders>
              <w:top w:val="nil"/>
              <w:left w:val="nil"/>
              <w:bottom w:val="single" w:color="000000" w:sz="4" w:space="0"/>
              <w:right w:val="single" w:color="000000" w:sz="4" w:space="0"/>
            </w:tcBorders>
            <w:noWrap/>
            <w:vAlign w:val="center"/>
          </w:tcPr>
          <w:p w14:paraId="52013C4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75" w:type="dxa"/>
            <w:tcBorders>
              <w:top w:val="nil"/>
              <w:left w:val="nil"/>
              <w:bottom w:val="single" w:color="000000" w:sz="4" w:space="0"/>
              <w:right w:val="single" w:color="000000" w:sz="4" w:space="0"/>
            </w:tcBorders>
            <w:noWrap/>
            <w:vAlign w:val="center"/>
          </w:tcPr>
          <w:p w14:paraId="26E2E5A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64F47FD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5" w:type="dxa"/>
            <w:tcBorders>
              <w:top w:val="nil"/>
              <w:left w:val="nil"/>
              <w:bottom w:val="single" w:color="000000" w:sz="4" w:space="0"/>
              <w:right w:val="single" w:color="000000" w:sz="4" w:space="0"/>
            </w:tcBorders>
            <w:noWrap/>
            <w:vAlign w:val="center"/>
          </w:tcPr>
          <w:p w14:paraId="2837AEF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1EF8985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EE08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37" w:type="dxa"/>
            <w:tcBorders>
              <w:top w:val="nil"/>
              <w:left w:val="single" w:color="000000" w:sz="4" w:space="0"/>
              <w:bottom w:val="single" w:color="000000" w:sz="4" w:space="0"/>
              <w:right w:val="single" w:color="000000" w:sz="4" w:space="0"/>
            </w:tcBorders>
            <w:noWrap/>
            <w:vAlign w:val="center"/>
          </w:tcPr>
          <w:p w14:paraId="68ADC7A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w:t>
            </w:r>
          </w:p>
        </w:tc>
        <w:tc>
          <w:tcPr>
            <w:tcW w:w="1829" w:type="dxa"/>
            <w:tcBorders>
              <w:top w:val="nil"/>
              <w:left w:val="nil"/>
              <w:bottom w:val="single" w:color="000000" w:sz="4" w:space="0"/>
              <w:right w:val="single" w:color="000000" w:sz="4" w:space="0"/>
            </w:tcBorders>
            <w:noWrap/>
            <w:vAlign w:val="center"/>
          </w:tcPr>
          <w:p w14:paraId="7DFC737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抚恤</w:t>
            </w:r>
          </w:p>
        </w:tc>
        <w:tc>
          <w:tcPr>
            <w:tcW w:w="781" w:type="dxa"/>
            <w:tcBorders>
              <w:top w:val="nil"/>
              <w:left w:val="nil"/>
              <w:bottom w:val="single" w:color="000000" w:sz="4" w:space="0"/>
              <w:right w:val="single" w:color="000000" w:sz="4" w:space="0"/>
            </w:tcBorders>
            <w:noWrap/>
            <w:vAlign w:val="center"/>
          </w:tcPr>
          <w:p w14:paraId="1D463E3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31.80</w:t>
            </w:r>
          </w:p>
        </w:tc>
        <w:tc>
          <w:tcPr>
            <w:tcW w:w="1079" w:type="dxa"/>
            <w:tcBorders>
              <w:top w:val="nil"/>
              <w:left w:val="nil"/>
              <w:bottom w:val="single" w:color="000000" w:sz="4" w:space="0"/>
              <w:right w:val="single" w:color="000000" w:sz="4" w:space="0"/>
            </w:tcBorders>
            <w:noWrap/>
            <w:vAlign w:val="center"/>
          </w:tcPr>
          <w:p w14:paraId="7352C7D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31.80</w:t>
            </w:r>
          </w:p>
        </w:tc>
        <w:tc>
          <w:tcPr>
            <w:tcW w:w="720" w:type="dxa"/>
            <w:tcBorders>
              <w:top w:val="nil"/>
              <w:left w:val="nil"/>
              <w:bottom w:val="single" w:color="000000" w:sz="4" w:space="0"/>
              <w:right w:val="single" w:color="000000" w:sz="4" w:space="0"/>
            </w:tcBorders>
            <w:noWrap/>
            <w:vAlign w:val="center"/>
          </w:tcPr>
          <w:p w14:paraId="3DA93CA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75" w:type="dxa"/>
            <w:tcBorders>
              <w:top w:val="nil"/>
              <w:left w:val="nil"/>
              <w:bottom w:val="single" w:color="000000" w:sz="4" w:space="0"/>
              <w:right w:val="single" w:color="000000" w:sz="4" w:space="0"/>
            </w:tcBorders>
            <w:noWrap/>
            <w:vAlign w:val="center"/>
          </w:tcPr>
          <w:p w14:paraId="64A426E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20794F4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5" w:type="dxa"/>
            <w:tcBorders>
              <w:top w:val="nil"/>
              <w:left w:val="nil"/>
              <w:bottom w:val="single" w:color="000000" w:sz="4" w:space="0"/>
              <w:right w:val="single" w:color="000000" w:sz="4" w:space="0"/>
            </w:tcBorders>
            <w:noWrap/>
            <w:vAlign w:val="center"/>
          </w:tcPr>
          <w:p w14:paraId="32DAA3C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73F0242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1BB4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37" w:type="dxa"/>
            <w:tcBorders>
              <w:top w:val="nil"/>
              <w:left w:val="single" w:color="000000" w:sz="4" w:space="0"/>
              <w:bottom w:val="single" w:color="000000" w:sz="4" w:space="0"/>
              <w:right w:val="single" w:color="000000" w:sz="4" w:space="0"/>
            </w:tcBorders>
            <w:noWrap/>
            <w:vAlign w:val="center"/>
          </w:tcPr>
          <w:p w14:paraId="1CC5C8C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2080801</w:t>
            </w:r>
          </w:p>
        </w:tc>
        <w:tc>
          <w:tcPr>
            <w:tcW w:w="1829" w:type="dxa"/>
            <w:tcBorders>
              <w:top w:val="nil"/>
              <w:left w:val="nil"/>
              <w:bottom w:val="single" w:color="000000" w:sz="4" w:space="0"/>
              <w:right w:val="single" w:color="000000" w:sz="4" w:space="0"/>
            </w:tcBorders>
            <w:noWrap/>
            <w:vAlign w:val="center"/>
          </w:tcPr>
          <w:p w14:paraId="2096ACC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死亡抚恤</w:t>
            </w:r>
          </w:p>
        </w:tc>
        <w:tc>
          <w:tcPr>
            <w:tcW w:w="781" w:type="dxa"/>
            <w:tcBorders>
              <w:top w:val="nil"/>
              <w:left w:val="nil"/>
              <w:bottom w:val="single" w:color="000000" w:sz="4" w:space="0"/>
              <w:right w:val="single" w:color="000000" w:sz="4" w:space="0"/>
            </w:tcBorders>
            <w:noWrap/>
            <w:vAlign w:val="center"/>
          </w:tcPr>
          <w:p w14:paraId="4567950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31.80</w:t>
            </w:r>
          </w:p>
        </w:tc>
        <w:tc>
          <w:tcPr>
            <w:tcW w:w="1079" w:type="dxa"/>
            <w:tcBorders>
              <w:top w:val="nil"/>
              <w:left w:val="nil"/>
              <w:bottom w:val="single" w:color="000000" w:sz="4" w:space="0"/>
              <w:right w:val="single" w:color="000000" w:sz="4" w:space="0"/>
            </w:tcBorders>
            <w:noWrap/>
            <w:vAlign w:val="center"/>
          </w:tcPr>
          <w:p w14:paraId="3A33595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31.80</w:t>
            </w:r>
          </w:p>
        </w:tc>
        <w:tc>
          <w:tcPr>
            <w:tcW w:w="720" w:type="dxa"/>
            <w:tcBorders>
              <w:top w:val="nil"/>
              <w:left w:val="nil"/>
              <w:bottom w:val="single" w:color="000000" w:sz="4" w:space="0"/>
              <w:right w:val="single" w:color="000000" w:sz="4" w:space="0"/>
            </w:tcBorders>
            <w:noWrap/>
            <w:vAlign w:val="center"/>
          </w:tcPr>
          <w:p w14:paraId="20024CD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75" w:type="dxa"/>
            <w:tcBorders>
              <w:top w:val="nil"/>
              <w:left w:val="nil"/>
              <w:bottom w:val="single" w:color="000000" w:sz="4" w:space="0"/>
              <w:right w:val="single" w:color="000000" w:sz="4" w:space="0"/>
            </w:tcBorders>
            <w:noWrap/>
            <w:vAlign w:val="center"/>
          </w:tcPr>
          <w:p w14:paraId="4D1D64B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11F186D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5" w:type="dxa"/>
            <w:tcBorders>
              <w:top w:val="nil"/>
              <w:left w:val="nil"/>
              <w:bottom w:val="single" w:color="000000" w:sz="4" w:space="0"/>
              <w:right w:val="single" w:color="000000" w:sz="4" w:space="0"/>
            </w:tcBorders>
            <w:noWrap/>
            <w:vAlign w:val="center"/>
          </w:tcPr>
          <w:p w14:paraId="0CD1DFF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53DFE6B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135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37" w:type="dxa"/>
            <w:tcBorders>
              <w:top w:val="nil"/>
              <w:left w:val="single" w:color="000000" w:sz="4" w:space="0"/>
              <w:bottom w:val="single" w:color="000000" w:sz="4" w:space="0"/>
              <w:right w:val="single" w:color="000000" w:sz="4" w:space="0"/>
            </w:tcBorders>
            <w:noWrap/>
            <w:vAlign w:val="center"/>
          </w:tcPr>
          <w:p w14:paraId="5C4EE0A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829" w:type="dxa"/>
            <w:tcBorders>
              <w:top w:val="nil"/>
              <w:left w:val="nil"/>
              <w:bottom w:val="single" w:color="000000" w:sz="4" w:space="0"/>
              <w:right w:val="single" w:color="000000" w:sz="4" w:space="0"/>
            </w:tcBorders>
            <w:noWrap/>
            <w:vAlign w:val="center"/>
          </w:tcPr>
          <w:p w14:paraId="0959CC8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781" w:type="dxa"/>
            <w:tcBorders>
              <w:top w:val="nil"/>
              <w:left w:val="nil"/>
              <w:bottom w:val="single" w:color="000000" w:sz="4" w:space="0"/>
              <w:right w:val="single" w:color="000000" w:sz="4" w:space="0"/>
            </w:tcBorders>
            <w:noWrap/>
            <w:vAlign w:val="center"/>
          </w:tcPr>
          <w:p w14:paraId="667C6A7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23.05</w:t>
            </w:r>
          </w:p>
        </w:tc>
        <w:tc>
          <w:tcPr>
            <w:tcW w:w="1079" w:type="dxa"/>
            <w:tcBorders>
              <w:top w:val="nil"/>
              <w:left w:val="nil"/>
              <w:bottom w:val="single" w:color="000000" w:sz="4" w:space="0"/>
              <w:right w:val="single" w:color="000000" w:sz="4" w:space="0"/>
            </w:tcBorders>
            <w:noWrap/>
            <w:vAlign w:val="center"/>
          </w:tcPr>
          <w:p w14:paraId="2293E65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23.05</w:t>
            </w:r>
          </w:p>
        </w:tc>
        <w:tc>
          <w:tcPr>
            <w:tcW w:w="720" w:type="dxa"/>
            <w:tcBorders>
              <w:top w:val="nil"/>
              <w:left w:val="nil"/>
              <w:bottom w:val="single" w:color="000000" w:sz="4" w:space="0"/>
              <w:right w:val="single" w:color="000000" w:sz="4" w:space="0"/>
            </w:tcBorders>
            <w:noWrap/>
            <w:vAlign w:val="center"/>
          </w:tcPr>
          <w:p w14:paraId="6A45F32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75" w:type="dxa"/>
            <w:tcBorders>
              <w:top w:val="nil"/>
              <w:left w:val="nil"/>
              <w:bottom w:val="single" w:color="000000" w:sz="4" w:space="0"/>
              <w:right w:val="single" w:color="000000" w:sz="4" w:space="0"/>
            </w:tcBorders>
            <w:noWrap/>
            <w:vAlign w:val="center"/>
          </w:tcPr>
          <w:p w14:paraId="2106327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165CA48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5" w:type="dxa"/>
            <w:tcBorders>
              <w:top w:val="nil"/>
              <w:left w:val="nil"/>
              <w:bottom w:val="single" w:color="000000" w:sz="4" w:space="0"/>
              <w:right w:val="single" w:color="000000" w:sz="4" w:space="0"/>
            </w:tcBorders>
            <w:noWrap/>
            <w:vAlign w:val="center"/>
          </w:tcPr>
          <w:p w14:paraId="3AFC67C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4808D74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74F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1037" w:type="dxa"/>
            <w:tcBorders>
              <w:top w:val="nil"/>
              <w:left w:val="single" w:color="000000" w:sz="4" w:space="0"/>
              <w:bottom w:val="single" w:color="000000" w:sz="4" w:space="0"/>
              <w:right w:val="single" w:color="000000" w:sz="4" w:space="0"/>
            </w:tcBorders>
            <w:noWrap/>
            <w:vAlign w:val="center"/>
          </w:tcPr>
          <w:p w14:paraId="3E177EF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829" w:type="dxa"/>
            <w:tcBorders>
              <w:top w:val="nil"/>
              <w:left w:val="nil"/>
              <w:bottom w:val="single" w:color="000000" w:sz="4" w:space="0"/>
              <w:right w:val="single" w:color="000000" w:sz="4" w:space="0"/>
            </w:tcBorders>
            <w:noWrap/>
            <w:vAlign w:val="center"/>
          </w:tcPr>
          <w:p w14:paraId="6419573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781" w:type="dxa"/>
            <w:tcBorders>
              <w:top w:val="nil"/>
              <w:left w:val="nil"/>
              <w:bottom w:val="single" w:color="000000" w:sz="4" w:space="0"/>
              <w:right w:val="single" w:color="000000" w:sz="4" w:space="0"/>
            </w:tcBorders>
            <w:noWrap/>
            <w:vAlign w:val="center"/>
          </w:tcPr>
          <w:p w14:paraId="50C8744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23.05</w:t>
            </w:r>
          </w:p>
        </w:tc>
        <w:tc>
          <w:tcPr>
            <w:tcW w:w="1079" w:type="dxa"/>
            <w:tcBorders>
              <w:top w:val="nil"/>
              <w:left w:val="nil"/>
              <w:bottom w:val="single" w:color="000000" w:sz="4" w:space="0"/>
              <w:right w:val="single" w:color="000000" w:sz="4" w:space="0"/>
            </w:tcBorders>
            <w:noWrap/>
            <w:vAlign w:val="center"/>
          </w:tcPr>
          <w:p w14:paraId="3E84221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23.05</w:t>
            </w:r>
          </w:p>
        </w:tc>
        <w:tc>
          <w:tcPr>
            <w:tcW w:w="720" w:type="dxa"/>
            <w:tcBorders>
              <w:top w:val="nil"/>
              <w:left w:val="nil"/>
              <w:bottom w:val="single" w:color="000000" w:sz="4" w:space="0"/>
              <w:right w:val="single" w:color="000000" w:sz="4" w:space="0"/>
            </w:tcBorders>
            <w:noWrap/>
            <w:vAlign w:val="center"/>
          </w:tcPr>
          <w:p w14:paraId="27D24D7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75" w:type="dxa"/>
            <w:tcBorders>
              <w:top w:val="nil"/>
              <w:left w:val="nil"/>
              <w:bottom w:val="single" w:color="000000" w:sz="4" w:space="0"/>
              <w:right w:val="single" w:color="000000" w:sz="4" w:space="0"/>
            </w:tcBorders>
            <w:noWrap/>
            <w:vAlign w:val="center"/>
          </w:tcPr>
          <w:p w14:paraId="3E30101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1D2469E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5" w:type="dxa"/>
            <w:tcBorders>
              <w:top w:val="nil"/>
              <w:left w:val="nil"/>
              <w:bottom w:val="single" w:color="000000" w:sz="4" w:space="0"/>
              <w:right w:val="single" w:color="000000" w:sz="4" w:space="0"/>
            </w:tcBorders>
            <w:noWrap/>
            <w:vAlign w:val="center"/>
          </w:tcPr>
          <w:p w14:paraId="12EBE22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6FCA13A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930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37" w:type="dxa"/>
            <w:tcBorders>
              <w:top w:val="nil"/>
              <w:left w:val="single" w:color="000000" w:sz="4" w:space="0"/>
              <w:bottom w:val="single" w:color="000000" w:sz="4" w:space="0"/>
              <w:right w:val="single" w:color="000000" w:sz="4" w:space="0"/>
            </w:tcBorders>
            <w:noWrap/>
            <w:vAlign w:val="center"/>
          </w:tcPr>
          <w:p w14:paraId="02AE372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829" w:type="dxa"/>
            <w:tcBorders>
              <w:top w:val="nil"/>
              <w:left w:val="nil"/>
              <w:bottom w:val="single" w:color="000000" w:sz="4" w:space="0"/>
              <w:right w:val="single" w:color="000000" w:sz="4" w:space="0"/>
            </w:tcBorders>
            <w:noWrap/>
            <w:vAlign w:val="center"/>
          </w:tcPr>
          <w:p w14:paraId="31AB6D9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781" w:type="dxa"/>
            <w:tcBorders>
              <w:top w:val="nil"/>
              <w:left w:val="nil"/>
              <w:bottom w:val="single" w:color="000000" w:sz="4" w:space="0"/>
              <w:right w:val="single" w:color="000000" w:sz="4" w:space="0"/>
            </w:tcBorders>
            <w:noWrap/>
            <w:vAlign w:val="center"/>
          </w:tcPr>
          <w:p w14:paraId="559964B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23.05</w:t>
            </w:r>
          </w:p>
        </w:tc>
        <w:tc>
          <w:tcPr>
            <w:tcW w:w="1079" w:type="dxa"/>
            <w:tcBorders>
              <w:top w:val="nil"/>
              <w:left w:val="nil"/>
              <w:bottom w:val="single" w:color="000000" w:sz="4" w:space="0"/>
              <w:right w:val="single" w:color="000000" w:sz="4" w:space="0"/>
            </w:tcBorders>
            <w:noWrap/>
            <w:vAlign w:val="center"/>
          </w:tcPr>
          <w:p w14:paraId="145B25F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23.05</w:t>
            </w:r>
          </w:p>
        </w:tc>
        <w:tc>
          <w:tcPr>
            <w:tcW w:w="720" w:type="dxa"/>
            <w:tcBorders>
              <w:top w:val="nil"/>
              <w:left w:val="nil"/>
              <w:bottom w:val="single" w:color="000000" w:sz="4" w:space="0"/>
              <w:right w:val="single" w:color="000000" w:sz="4" w:space="0"/>
            </w:tcBorders>
            <w:noWrap/>
            <w:vAlign w:val="center"/>
          </w:tcPr>
          <w:p w14:paraId="6F2B39E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75" w:type="dxa"/>
            <w:tcBorders>
              <w:top w:val="nil"/>
              <w:left w:val="nil"/>
              <w:bottom w:val="single" w:color="000000" w:sz="4" w:space="0"/>
              <w:right w:val="single" w:color="000000" w:sz="4" w:space="0"/>
            </w:tcBorders>
            <w:noWrap/>
            <w:vAlign w:val="center"/>
          </w:tcPr>
          <w:p w14:paraId="71C67E0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42BC204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5" w:type="dxa"/>
            <w:tcBorders>
              <w:top w:val="nil"/>
              <w:left w:val="nil"/>
              <w:bottom w:val="single" w:color="000000" w:sz="4" w:space="0"/>
              <w:right w:val="single" w:color="000000" w:sz="4" w:space="0"/>
            </w:tcBorders>
            <w:noWrap/>
            <w:vAlign w:val="center"/>
          </w:tcPr>
          <w:p w14:paraId="21B35C4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2674AF1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DE58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37" w:type="dxa"/>
            <w:tcBorders>
              <w:top w:val="nil"/>
              <w:left w:val="single" w:color="000000" w:sz="4" w:space="0"/>
              <w:bottom w:val="single" w:color="000000" w:sz="4" w:space="0"/>
              <w:right w:val="single" w:color="000000" w:sz="4" w:space="0"/>
            </w:tcBorders>
            <w:noWrap/>
            <w:vAlign w:val="center"/>
          </w:tcPr>
          <w:p w14:paraId="3B192B7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w:t>
            </w:r>
          </w:p>
        </w:tc>
        <w:tc>
          <w:tcPr>
            <w:tcW w:w="1829" w:type="dxa"/>
            <w:tcBorders>
              <w:top w:val="nil"/>
              <w:left w:val="nil"/>
              <w:bottom w:val="single" w:color="000000" w:sz="4" w:space="0"/>
              <w:right w:val="single" w:color="000000" w:sz="4" w:space="0"/>
            </w:tcBorders>
            <w:noWrap/>
            <w:vAlign w:val="center"/>
          </w:tcPr>
          <w:p w14:paraId="1859032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节能环保支出</w:t>
            </w:r>
          </w:p>
        </w:tc>
        <w:tc>
          <w:tcPr>
            <w:tcW w:w="781" w:type="dxa"/>
            <w:tcBorders>
              <w:top w:val="nil"/>
              <w:left w:val="nil"/>
              <w:bottom w:val="single" w:color="000000" w:sz="4" w:space="0"/>
              <w:right w:val="single" w:color="000000" w:sz="4" w:space="0"/>
            </w:tcBorders>
            <w:noWrap/>
            <w:vAlign w:val="center"/>
          </w:tcPr>
          <w:p w14:paraId="3D86B1B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425.25</w:t>
            </w:r>
          </w:p>
        </w:tc>
        <w:tc>
          <w:tcPr>
            <w:tcW w:w="1079" w:type="dxa"/>
            <w:tcBorders>
              <w:top w:val="nil"/>
              <w:left w:val="nil"/>
              <w:bottom w:val="single" w:color="000000" w:sz="4" w:space="0"/>
              <w:right w:val="single" w:color="000000" w:sz="4" w:space="0"/>
            </w:tcBorders>
            <w:noWrap/>
            <w:vAlign w:val="center"/>
          </w:tcPr>
          <w:p w14:paraId="5585A3D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425.25</w:t>
            </w:r>
          </w:p>
        </w:tc>
        <w:tc>
          <w:tcPr>
            <w:tcW w:w="720" w:type="dxa"/>
            <w:tcBorders>
              <w:top w:val="nil"/>
              <w:left w:val="nil"/>
              <w:bottom w:val="single" w:color="000000" w:sz="4" w:space="0"/>
              <w:right w:val="single" w:color="000000" w:sz="4" w:space="0"/>
            </w:tcBorders>
            <w:noWrap/>
            <w:vAlign w:val="center"/>
          </w:tcPr>
          <w:p w14:paraId="5E6186A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75" w:type="dxa"/>
            <w:tcBorders>
              <w:top w:val="nil"/>
              <w:left w:val="nil"/>
              <w:bottom w:val="single" w:color="000000" w:sz="4" w:space="0"/>
              <w:right w:val="single" w:color="000000" w:sz="4" w:space="0"/>
            </w:tcBorders>
            <w:noWrap/>
            <w:vAlign w:val="center"/>
          </w:tcPr>
          <w:p w14:paraId="09F7590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0B57EF6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5" w:type="dxa"/>
            <w:tcBorders>
              <w:top w:val="nil"/>
              <w:left w:val="nil"/>
              <w:bottom w:val="single" w:color="000000" w:sz="4" w:space="0"/>
              <w:right w:val="single" w:color="000000" w:sz="4" w:space="0"/>
            </w:tcBorders>
            <w:noWrap/>
            <w:vAlign w:val="center"/>
          </w:tcPr>
          <w:p w14:paraId="1629374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125919C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3931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1037" w:type="dxa"/>
            <w:tcBorders>
              <w:top w:val="nil"/>
              <w:left w:val="single" w:color="000000" w:sz="4" w:space="0"/>
              <w:bottom w:val="single" w:color="000000" w:sz="4" w:space="0"/>
              <w:right w:val="single" w:color="000000" w:sz="4" w:space="0"/>
            </w:tcBorders>
            <w:noWrap/>
            <w:vAlign w:val="center"/>
          </w:tcPr>
          <w:p w14:paraId="1C17E02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w:t>
            </w:r>
          </w:p>
        </w:tc>
        <w:tc>
          <w:tcPr>
            <w:tcW w:w="1829" w:type="dxa"/>
            <w:tcBorders>
              <w:top w:val="nil"/>
              <w:left w:val="nil"/>
              <w:bottom w:val="single" w:color="000000" w:sz="4" w:space="0"/>
              <w:right w:val="single" w:color="000000" w:sz="4" w:space="0"/>
            </w:tcBorders>
            <w:noWrap/>
            <w:vAlign w:val="center"/>
          </w:tcPr>
          <w:p w14:paraId="11B2721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环境保护管理事务</w:t>
            </w:r>
          </w:p>
        </w:tc>
        <w:tc>
          <w:tcPr>
            <w:tcW w:w="781" w:type="dxa"/>
            <w:tcBorders>
              <w:top w:val="nil"/>
              <w:left w:val="nil"/>
              <w:bottom w:val="single" w:color="000000" w:sz="4" w:space="0"/>
              <w:right w:val="single" w:color="000000" w:sz="4" w:space="0"/>
            </w:tcBorders>
            <w:noWrap/>
            <w:vAlign w:val="center"/>
          </w:tcPr>
          <w:p w14:paraId="0EF07C4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425.25</w:t>
            </w:r>
          </w:p>
        </w:tc>
        <w:tc>
          <w:tcPr>
            <w:tcW w:w="1079" w:type="dxa"/>
            <w:tcBorders>
              <w:top w:val="nil"/>
              <w:left w:val="nil"/>
              <w:bottom w:val="single" w:color="000000" w:sz="4" w:space="0"/>
              <w:right w:val="single" w:color="000000" w:sz="4" w:space="0"/>
            </w:tcBorders>
            <w:noWrap/>
            <w:vAlign w:val="center"/>
          </w:tcPr>
          <w:p w14:paraId="3D1F30A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425.25</w:t>
            </w:r>
          </w:p>
        </w:tc>
        <w:tc>
          <w:tcPr>
            <w:tcW w:w="720" w:type="dxa"/>
            <w:tcBorders>
              <w:top w:val="nil"/>
              <w:left w:val="nil"/>
              <w:bottom w:val="single" w:color="000000" w:sz="4" w:space="0"/>
              <w:right w:val="single" w:color="000000" w:sz="4" w:space="0"/>
            </w:tcBorders>
            <w:noWrap/>
            <w:vAlign w:val="center"/>
          </w:tcPr>
          <w:p w14:paraId="2A893B5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75" w:type="dxa"/>
            <w:tcBorders>
              <w:top w:val="nil"/>
              <w:left w:val="nil"/>
              <w:bottom w:val="single" w:color="000000" w:sz="4" w:space="0"/>
              <w:right w:val="single" w:color="000000" w:sz="4" w:space="0"/>
            </w:tcBorders>
            <w:noWrap/>
            <w:vAlign w:val="center"/>
          </w:tcPr>
          <w:p w14:paraId="02C17F1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5881F2C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5" w:type="dxa"/>
            <w:tcBorders>
              <w:top w:val="nil"/>
              <w:left w:val="nil"/>
              <w:bottom w:val="single" w:color="000000" w:sz="4" w:space="0"/>
              <w:right w:val="single" w:color="000000" w:sz="4" w:space="0"/>
            </w:tcBorders>
            <w:noWrap/>
            <w:vAlign w:val="center"/>
          </w:tcPr>
          <w:p w14:paraId="215C6C3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38DCA91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B723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37" w:type="dxa"/>
            <w:tcBorders>
              <w:top w:val="nil"/>
              <w:left w:val="single" w:color="000000" w:sz="4" w:space="0"/>
              <w:bottom w:val="single" w:color="000000" w:sz="4" w:space="0"/>
              <w:right w:val="single" w:color="000000" w:sz="4" w:space="0"/>
            </w:tcBorders>
            <w:noWrap/>
            <w:vAlign w:val="center"/>
          </w:tcPr>
          <w:p w14:paraId="565656B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2110101</w:t>
            </w:r>
          </w:p>
        </w:tc>
        <w:tc>
          <w:tcPr>
            <w:tcW w:w="1829" w:type="dxa"/>
            <w:tcBorders>
              <w:top w:val="nil"/>
              <w:left w:val="nil"/>
              <w:bottom w:val="single" w:color="000000" w:sz="4" w:space="0"/>
              <w:right w:val="single" w:color="000000" w:sz="4" w:space="0"/>
            </w:tcBorders>
            <w:noWrap/>
            <w:vAlign w:val="center"/>
          </w:tcPr>
          <w:p w14:paraId="39DD158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781" w:type="dxa"/>
            <w:tcBorders>
              <w:top w:val="nil"/>
              <w:left w:val="nil"/>
              <w:bottom w:val="single" w:color="000000" w:sz="4" w:space="0"/>
              <w:right w:val="single" w:color="000000" w:sz="4" w:space="0"/>
            </w:tcBorders>
            <w:noWrap/>
            <w:vAlign w:val="center"/>
          </w:tcPr>
          <w:p w14:paraId="6493A5E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204.90</w:t>
            </w:r>
          </w:p>
        </w:tc>
        <w:tc>
          <w:tcPr>
            <w:tcW w:w="1079" w:type="dxa"/>
            <w:tcBorders>
              <w:top w:val="nil"/>
              <w:left w:val="nil"/>
              <w:bottom w:val="single" w:color="000000" w:sz="4" w:space="0"/>
              <w:right w:val="single" w:color="000000" w:sz="4" w:space="0"/>
            </w:tcBorders>
            <w:noWrap/>
            <w:vAlign w:val="center"/>
          </w:tcPr>
          <w:p w14:paraId="128BFC0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204.90</w:t>
            </w:r>
          </w:p>
        </w:tc>
        <w:tc>
          <w:tcPr>
            <w:tcW w:w="720" w:type="dxa"/>
            <w:tcBorders>
              <w:top w:val="nil"/>
              <w:left w:val="nil"/>
              <w:bottom w:val="single" w:color="000000" w:sz="4" w:space="0"/>
              <w:right w:val="single" w:color="000000" w:sz="4" w:space="0"/>
            </w:tcBorders>
            <w:noWrap/>
            <w:vAlign w:val="center"/>
          </w:tcPr>
          <w:p w14:paraId="36DA8F3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75" w:type="dxa"/>
            <w:tcBorders>
              <w:top w:val="nil"/>
              <w:left w:val="nil"/>
              <w:bottom w:val="single" w:color="000000" w:sz="4" w:space="0"/>
              <w:right w:val="single" w:color="000000" w:sz="4" w:space="0"/>
            </w:tcBorders>
            <w:noWrap/>
            <w:vAlign w:val="center"/>
          </w:tcPr>
          <w:p w14:paraId="1ED43F8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009A504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5" w:type="dxa"/>
            <w:tcBorders>
              <w:top w:val="nil"/>
              <w:left w:val="nil"/>
              <w:bottom w:val="single" w:color="000000" w:sz="4" w:space="0"/>
              <w:right w:val="single" w:color="000000" w:sz="4" w:space="0"/>
            </w:tcBorders>
            <w:noWrap/>
            <w:vAlign w:val="center"/>
          </w:tcPr>
          <w:p w14:paraId="44C78C7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51EDA2D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CB4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1037" w:type="dxa"/>
            <w:tcBorders>
              <w:top w:val="nil"/>
              <w:left w:val="single" w:color="000000" w:sz="4" w:space="0"/>
              <w:bottom w:val="single" w:color="000000" w:sz="4" w:space="0"/>
              <w:right w:val="single" w:color="000000" w:sz="4" w:space="0"/>
            </w:tcBorders>
            <w:noWrap/>
            <w:vAlign w:val="center"/>
          </w:tcPr>
          <w:p w14:paraId="18CA04D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2110199</w:t>
            </w:r>
          </w:p>
        </w:tc>
        <w:tc>
          <w:tcPr>
            <w:tcW w:w="1829" w:type="dxa"/>
            <w:tcBorders>
              <w:top w:val="nil"/>
              <w:left w:val="nil"/>
              <w:bottom w:val="single" w:color="000000" w:sz="4" w:space="0"/>
              <w:right w:val="single" w:color="000000" w:sz="4" w:space="0"/>
            </w:tcBorders>
            <w:noWrap/>
            <w:vAlign w:val="center"/>
          </w:tcPr>
          <w:p w14:paraId="71DFD49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其他环境保护管理事务支出</w:t>
            </w:r>
          </w:p>
        </w:tc>
        <w:tc>
          <w:tcPr>
            <w:tcW w:w="781" w:type="dxa"/>
            <w:tcBorders>
              <w:top w:val="nil"/>
              <w:left w:val="nil"/>
              <w:bottom w:val="single" w:color="000000" w:sz="4" w:space="0"/>
              <w:right w:val="single" w:color="000000" w:sz="4" w:space="0"/>
            </w:tcBorders>
            <w:noWrap/>
            <w:vAlign w:val="center"/>
          </w:tcPr>
          <w:p w14:paraId="2DE914D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220.35</w:t>
            </w:r>
          </w:p>
        </w:tc>
        <w:tc>
          <w:tcPr>
            <w:tcW w:w="1079" w:type="dxa"/>
            <w:tcBorders>
              <w:top w:val="nil"/>
              <w:left w:val="nil"/>
              <w:bottom w:val="single" w:color="000000" w:sz="4" w:space="0"/>
              <w:right w:val="single" w:color="000000" w:sz="4" w:space="0"/>
            </w:tcBorders>
            <w:noWrap/>
            <w:vAlign w:val="center"/>
          </w:tcPr>
          <w:p w14:paraId="0F68D0E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220.35</w:t>
            </w:r>
          </w:p>
        </w:tc>
        <w:tc>
          <w:tcPr>
            <w:tcW w:w="720" w:type="dxa"/>
            <w:tcBorders>
              <w:top w:val="nil"/>
              <w:left w:val="nil"/>
              <w:bottom w:val="single" w:color="000000" w:sz="4" w:space="0"/>
              <w:right w:val="single" w:color="000000" w:sz="4" w:space="0"/>
            </w:tcBorders>
            <w:noWrap/>
            <w:vAlign w:val="center"/>
          </w:tcPr>
          <w:p w14:paraId="4B407ED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75" w:type="dxa"/>
            <w:tcBorders>
              <w:top w:val="nil"/>
              <w:left w:val="nil"/>
              <w:bottom w:val="single" w:color="000000" w:sz="4" w:space="0"/>
              <w:right w:val="single" w:color="000000" w:sz="4" w:space="0"/>
            </w:tcBorders>
            <w:noWrap/>
            <w:vAlign w:val="center"/>
          </w:tcPr>
          <w:p w14:paraId="686A78A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78E53AC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5" w:type="dxa"/>
            <w:tcBorders>
              <w:top w:val="nil"/>
              <w:left w:val="nil"/>
              <w:bottom w:val="single" w:color="000000" w:sz="4" w:space="0"/>
              <w:right w:val="single" w:color="000000" w:sz="4" w:space="0"/>
            </w:tcBorders>
            <w:noWrap/>
            <w:vAlign w:val="center"/>
          </w:tcPr>
          <w:p w14:paraId="2D59A70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7DE3FC5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1A66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37" w:type="dxa"/>
            <w:tcBorders>
              <w:top w:val="nil"/>
              <w:left w:val="single" w:color="000000" w:sz="4" w:space="0"/>
              <w:bottom w:val="single" w:color="000000" w:sz="4" w:space="0"/>
              <w:right w:val="single" w:color="000000" w:sz="4" w:space="0"/>
            </w:tcBorders>
            <w:noWrap/>
            <w:vAlign w:val="center"/>
          </w:tcPr>
          <w:p w14:paraId="3ABEE2F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829" w:type="dxa"/>
            <w:tcBorders>
              <w:top w:val="nil"/>
              <w:left w:val="nil"/>
              <w:bottom w:val="single" w:color="000000" w:sz="4" w:space="0"/>
              <w:right w:val="single" w:color="000000" w:sz="4" w:space="0"/>
            </w:tcBorders>
            <w:noWrap/>
            <w:vAlign w:val="center"/>
          </w:tcPr>
          <w:p w14:paraId="2F22B8F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781" w:type="dxa"/>
            <w:tcBorders>
              <w:top w:val="nil"/>
              <w:left w:val="nil"/>
              <w:bottom w:val="single" w:color="000000" w:sz="4" w:space="0"/>
              <w:right w:val="single" w:color="000000" w:sz="4" w:space="0"/>
            </w:tcBorders>
            <w:noWrap/>
            <w:vAlign w:val="center"/>
          </w:tcPr>
          <w:p w14:paraId="160A358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45.89</w:t>
            </w:r>
          </w:p>
        </w:tc>
        <w:tc>
          <w:tcPr>
            <w:tcW w:w="1079" w:type="dxa"/>
            <w:tcBorders>
              <w:top w:val="nil"/>
              <w:left w:val="nil"/>
              <w:bottom w:val="single" w:color="000000" w:sz="4" w:space="0"/>
              <w:right w:val="single" w:color="000000" w:sz="4" w:space="0"/>
            </w:tcBorders>
            <w:noWrap/>
            <w:vAlign w:val="center"/>
          </w:tcPr>
          <w:p w14:paraId="51F3AC7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45.89</w:t>
            </w:r>
          </w:p>
        </w:tc>
        <w:tc>
          <w:tcPr>
            <w:tcW w:w="720" w:type="dxa"/>
            <w:tcBorders>
              <w:top w:val="nil"/>
              <w:left w:val="nil"/>
              <w:bottom w:val="single" w:color="000000" w:sz="4" w:space="0"/>
              <w:right w:val="single" w:color="000000" w:sz="4" w:space="0"/>
            </w:tcBorders>
            <w:noWrap/>
            <w:vAlign w:val="center"/>
          </w:tcPr>
          <w:p w14:paraId="71042F3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75" w:type="dxa"/>
            <w:tcBorders>
              <w:top w:val="nil"/>
              <w:left w:val="nil"/>
              <w:bottom w:val="single" w:color="000000" w:sz="4" w:space="0"/>
              <w:right w:val="single" w:color="000000" w:sz="4" w:space="0"/>
            </w:tcBorders>
            <w:noWrap/>
            <w:vAlign w:val="center"/>
          </w:tcPr>
          <w:p w14:paraId="080F522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5FF940B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5" w:type="dxa"/>
            <w:tcBorders>
              <w:top w:val="nil"/>
              <w:left w:val="nil"/>
              <w:bottom w:val="single" w:color="000000" w:sz="4" w:space="0"/>
              <w:right w:val="single" w:color="000000" w:sz="4" w:space="0"/>
            </w:tcBorders>
            <w:noWrap/>
            <w:vAlign w:val="center"/>
          </w:tcPr>
          <w:p w14:paraId="791FF66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3F346B6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EB9D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37" w:type="dxa"/>
            <w:tcBorders>
              <w:top w:val="nil"/>
              <w:left w:val="single" w:color="000000" w:sz="4" w:space="0"/>
              <w:bottom w:val="single" w:color="000000" w:sz="4" w:space="0"/>
              <w:right w:val="single" w:color="000000" w:sz="4" w:space="0"/>
            </w:tcBorders>
            <w:noWrap/>
            <w:vAlign w:val="center"/>
          </w:tcPr>
          <w:p w14:paraId="2EC2612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829" w:type="dxa"/>
            <w:tcBorders>
              <w:top w:val="nil"/>
              <w:left w:val="nil"/>
              <w:bottom w:val="single" w:color="000000" w:sz="4" w:space="0"/>
              <w:right w:val="single" w:color="000000" w:sz="4" w:space="0"/>
            </w:tcBorders>
            <w:noWrap/>
            <w:vAlign w:val="center"/>
          </w:tcPr>
          <w:p w14:paraId="2299E37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781" w:type="dxa"/>
            <w:tcBorders>
              <w:top w:val="nil"/>
              <w:left w:val="nil"/>
              <w:bottom w:val="single" w:color="000000" w:sz="4" w:space="0"/>
              <w:right w:val="single" w:color="000000" w:sz="4" w:space="0"/>
            </w:tcBorders>
            <w:noWrap/>
            <w:vAlign w:val="center"/>
          </w:tcPr>
          <w:p w14:paraId="4AB14AC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45.89</w:t>
            </w:r>
          </w:p>
        </w:tc>
        <w:tc>
          <w:tcPr>
            <w:tcW w:w="1079" w:type="dxa"/>
            <w:tcBorders>
              <w:top w:val="nil"/>
              <w:left w:val="nil"/>
              <w:bottom w:val="single" w:color="000000" w:sz="4" w:space="0"/>
              <w:right w:val="single" w:color="000000" w:sz="4" w:space="0"/>
            </w:tcBorders>
            <w:noWrap/>
            <w:vAlign w:val="center"/>
          </w:tcPr>
          <w:p w14:paraId="5884038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45.89</w:t>
            </w:r>
          </w:p>
        </w:tc>
        <w:tc>
          <w:tcPr>
            <w:tcW w:w="720" w:type="dxa"/>
            <w:tcBorders>
              <w:top w:val="nil"/>
              <w:left w:val="nil"/>
              <w:bottom w:val="single" w:color="000000" w:sz="4" w:space="0"/>
              <w:right w:val="single" w:color="000000" w:sz="4" w:space="0"/>
            </w:tcBorders>
            <w:noWrap/>
            <w:vAlign w:val="center"/>
          </w:tcPr>
          <w:p w14:paraId="795B328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75" w:type="dxa"/>
            <w:tcBorders>
              <w:top w:val="nil"/>
              <w:left w:val="nil"/>
              <w:bottom w:val="single" w:color="000000" w:sz="4" w:space="0"/>
              <w:right w:val="single" w:color="000000" w:sz="4" w:space="0"/>
            </w:tcBorders>
            <w:noWrap/>
            <w:vAlign w:val="center"/>
          </w:tcPr>
          <w:p w14:paraId="5F15085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451E8FC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5" w:type="dxa"/>
            <w:tcBorders>
              <w:top w:val="nil"/>
              <w:left w:val="nil"/>
              <w:bottom w:val="single" w:color="000000" w:sz="4" w:space="0"/>
              <w:right w:val="single" w:color="000000" w:sz="4" w:space="0"/>
            </w:tcBorders>
            <w:noWrap/>
            <w:vAlign w:val="center"/>
          </w:tcPr>
          <w:p w14:paraId="6E7487B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33EC158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BD70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037" w:type="dxa"/>
            <w:tcBorders>
              <w:top w:val="nil"/>
              <w:left w:val="single" w:color="000000" w:sz="4" w:space="0"/>
              <w:bottom w:val="single" w:color="000000" w:sz="4" w:space="0"/>
              <w:right w:val="single" w:color="000000" w:sz="4" w:space="0"/>
            </w:tcBorders>
            <w:noWrap/>
            <w:vAlign w:val="center"/>
          </w:tcPr>
          <w:p w14:paraId="327B01B6">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829" w:type="dxa"/>
            <w:tcBorders>
              <w:top w:val="nil"/>
              <w:left w:val="nil"/>
              <w:bottom w:val="single" w:color="000000" w:sz="4" w:space="0"/>
              <w:right w:val="single" w:color="000000" w:sz="4" w:space="0"/>
            </w:tcBorders>
            <w:noWrap/>
            <w:vAlign w:val="center"/>
          </w:tcPr>
          <w:p w14:paraId="5DE10D7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781" w:type="dxa"/>
            <w:tcBorders>
              <w:top w:val="nil"/>
              <w:left w:val="nil"/>
              <w:bottom w:val="single" w:color="000000" w:sz="4" w:space="0"/>
              <w:right w:val="single" w:color="000000" w:sz="4" w:space="0"/>
            </w:tcBorders>
            <w:noWrap/>
            <w:vAlign w:val="center"/>
          </w:tcPr>
          <w:p w14:paraId="446D1E7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45.89</w:t>
            </w:r>
          </w:p>
        </w:tc>
        <w:tc>
          <w:tcPr>
            <w:tcW w:w="1079" w:type="dxa"/>
            <w:tcBorders>
              <w:top w:val="nil"/>
              <w:left w:val="nil"/>
              <w:bottom w:val="single" w:color="000000" w:sz="4" w:space="0"/>
              <w:right w:val="single" w:color="000000" w:sz="4" w:space="0"/>
            </w:tcBorders>
            <w:noWrap/>
            <w:vAlign w:val="center"/>
          </w:tcPr>
          <w:p w14:paraId="24B11A2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45.89</w:t>
            </w:r>
          </w:p>
        </w:tc>
        <w:tc>
          <w:tcPr>
            <w:tcW w:w="720" w:type="dxa"/>
            <w:tcBorders>
              <w:top w:val="nil"/>
              <w:left w:val="nil"/>
              <w:bottom w:val="single" w:color="000000" w:sz="4" w:space="0"/>
              <w:right w:val="single" w:color="000000" w:sz="4" w:space="0"/>
            </w:tcBorders>
            <w:noWrap/>
            <w:vAlign w:val="center"/>
          </w:tcPr>
          <w:p w14:paraId="4854A53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75" w:type="dxa"/>
            <w:tcBorders>
              <w:top w:val="nil"/>
              <w:left w:val="nil"/>
              <w:bottom w:val="single" w:color="000000" w:sz="4" w:space="0"/>
              <w:right w:val="single" w:color="000000" w:sz="4" w:space="0"/>
            </w:tcBorders>
            <w:noWrap/>
            <w:vAlign w:val="center"/>
          </w:tcPr>
          <w:p w14:paraId="39AE76C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34891FF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645" w:type="dxa"/>
            <w:tcBorders>
              <w:top w:val="nil"/>
              <w:left w:val="nil"/>
              <w:bottom w:val="single" w:color="000000" w:sz="4" w:space="0"/>
              <w:right w:val="single" w:color="000000" w:sz="4" w:space="0"/>
            </w:tcBorders>
            <w:noWrap/>
            <w:vAlign w:val="center"/>
          </w:tcPr>
          <w:p w14:paraId="33736B8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05" w:type="dxa"/>
            <w:tcBorders>
              <w:top w:val="nil"/>
              <w:left w:val="nil"/>
              <w:bottom w:val="single" w:color="000000" w:sz="4" w:space="0"/>
              <w:right w:val="single" w:color="000000" w:sz="4" w:space="0"/>
            </w:tcBorders>
            <w:noWrap/>
            <w:vAlign w:val="center"/>
          </w:tcPr>
          <w:p w14:paraId="4C9F57E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C11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8176" w:type="dxa"/>
            <w:gridSpan w:val="9"/>
            <w:tcBorders>
              <w:top w:val="nil"/>
              <w:left w:val="nil"/>
              <w:bottom w:val="nil"/>
              <w:right w:val="nil"/>
            </w:tcBorders>
            <w:noWrap/>
            <w:vAlign w:val="center"/>
          </w:tcPr>
          <w:p w14:paraId="1CA0B1C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14:paraId="286EB85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7F161409">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6"/>
        <w:tblW w:w="52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2"/>
        <w:gridCol w:w="2106"/>
        <w:gridCol w:w="386"/>
        <w:gridCol w:w="732"/>
        <w:gridCol w:w="1011"/>
        <w:gridCol w:w="765"/>
        <w:gridCol w:w="170"/>
        <w:gridCol w:w="473"/>
        <w:gridCol w:w="664"/>
        <w:gridCol w:w="1091"/>
      </w:tblGrid>
      <w:tr w14:paraId="71D99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5000" w:type="pct"/>
            <w:gridSpan w:val="10"/>
            <w:tcBorders>
              <w:top w:val="nil"/>
              <w:left w:val="nil"/>
              <w:bottom w:val="nil"/>
              <w:right w:val="nil"/>
            </w:tcBorders>
            <w:noWrap/>
            <w:vAlign w:val="bottom"/>
          </w:tcPr>
          <w:p w14:paraId="7A41C7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14:paraId="502E8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000" w:type="pct"/>
            <w:gridSpan w:val="10"/>
            <w:tcBorders>
              <w:top w:val="nil"/>
              <w:left w:val="nil"/>
              <w:bottom w:val="nil"/>
              <w:right w:val="nil"/>
            </w:tcBorders>
            <w:noWrap/>
            <w:vAlign w:val="bottom"/>
          </w:tcPr>
          <w:p w14:paraId="1F2E7083">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28243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2100" w:type="pct"/>
            <w:gridSpan w:val="3"/>
            <w:tcBorders>
              <w:top w:val="nil"/>
              <w:left w:val="nil"/>
              <w:bottom w:val="single" w:color="auto" w:sz="4" w:space="0"/>
              <w:right w:val="nil"/>
            </w:tcBorders>
            <w:noWrap/>
            <w:vAlign w:val="bottom"/>
          </w:tcPr>
          <w:p w14:paraId="14D424F5">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单位：衡水市生态环境局枣强县分局</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582" w:type="pct"/>
            <w:gridSpan w:val="4"/>
            <w:tcBorders>
              <w:top w:val="nil"/>
              <w:left w:val="nil"/>
              <w:bottom w:val="single" w:color="auto" w:sz="4" w:space="0"/>
              <w:right w:val="nil"/>
            </w:tcBorders>
            <w:noWrap/>
            <w:vAlign w:val="bottom"/>
          </w:tcPr>
          <w:p w14:paraId="04C4368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316" w:type="pct"/>
            <w:gridSpan w:val="3"/>
            <w:tcBorders>
              <w:top w:val="nil"/>
              <w:left w:val="nil"/>
              <w:bottom w:val="single" w:color="auto" w:sz="4" w:space="0"/>
              <w:right w:val="nil"/>
            </w:tcBorders>
            <w:noWrap/>
            <w:vAlign w:val="bottom"/>
          </w:tcPr>
          <w:p w14:paraId="36AAAE06">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14:paraId="7E87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1872" w:type="pct"/>
            <w:gridSpan w:val="2"/>
            <w:tcBorders>
              <w:top w:val="single" w:color="auto" w:sz="4" w:space="0"/>
              <w:left w:val="single" w:color="000000" w:sz="4" w:space="0"/>
              <w:bottom w:val="single" w:color="000000" w:sz="4" w:space="0"/>
              <w:right w:val="single" w:color="000000" w:sz="4" w:space="0"/>
            </w:tcBorders>
            <w:noWrap/>
            <w:vAlign w:val="center"/>
          </w:tcPr>
          <w:p w14:paraId="6A19C6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60" w:type="pct"/>
            <w:gridSpan w:val="2"/>
            <w:vMerge w:val="restart"/>
            <w:tcBorders>
              <w:top w:val="single" w:color="auto" w:sz="4" w:space="0"/>
              <w:left w:val="nil"/>
              <w:bottom w:val="single" w:color="000000" w:sz="4" w:space="0"/>
              <w:right w:val="single" w:color="000000" w:sz="4" w:space="0"/>
            </w:tcBorders>
            <w:noWrap w:val="0"/>
            <w:vAlign w:val="center"/>
          </w:tcPr>
          <w:p w14:paraId="75F9A7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597" w:type="pct"/>
            <w:vMerge w:val="restart"/>
            <w:tcBorders>
              <w:top w:val="single" w:color="auto" w:sz="4" w:space="0"/>
              <w:left w:val="nil"/>
              <w:bottom w:val="single" w:color="000000" w:sz="4" w:space="0"/>
              <w:right w:val="single" w:color="000000" w:sz="4" w:space="0"/>
            </w:tcBorders>
            <w:noWrap w:val="0"/>
            <w:vAlign w:val="center"/>
          </w:tcPr>
          <w:p w14:paraId="578CF4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452" w:type="pct"/>
            <w:vMerge w:val="restart"/>
            <w:tcBorders>
              <w:top w:val="single" w:color="auto" w:sz="4" w:space="0"/>
              <w:left w:val="nil"/>
              <w:bottom w:val="single" w:color="000000" w:sz="4" w:space="0"/>
              <w:right w:val="single" w:color="000000" w:sz="4" w:space="0"/>
            </w:tcBorders>
            <w:noWrap w:val="0"/>
            <w:vAlign w:val="center"/>
          </w:tcPr>
          <w:p w14:paraId="49F3F6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380" w:type="pct"/>
            <w:gridSpan w:val="2"/>
            <w:vMerge w:val="restart"/>
            <w:tcBorders>
              <w:top w:val="single" w:color="auto" w:sz="4" w:space="0"/>
              <w:left w:val="nil"/>
              <w:bottom w:val="single" w:color="000000" w:sz="4" w:space="0"/>
              <w:right w:val="single" w:color="000000" w:sz="4" w:space="0"/>
            </w:tcBorders>
            <w:noWrap w:val="0"/>
            <w:vAlign w:val="center"/>
          </w:tcPr>
          <w:p w14:paraId="75BF38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392" w:type="pct"/>
            <w:vMerge w:val="restart"/>
            <w:tcBorders>
              <w:top w:val="single" w:color="auto" w:sz="4" w:space="0"/>
              <w:left w:val="nil"/>
              <w:bottom w:val="single" w:color="000000" w:sz="4" w:space="0"/>
              <w:right w:val="single" w:color="000000" w:sz="4" w:space="0"/>
            </w:tcBorders>
            <w:noWrap w:val="0"/>
            <w:vAlign w:val="center"/>
          </w:tcPr>
          <w:p w14:paraId="3AF4EF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644" w:type="pct"/>
            <w:vMerge w:val="restart"/>
            <w:tcBorders>
              <w:top w:val="single" w:color="auto" w:sz="4" w:space="0"/>
              <w:left w:val="nil"/>
              <w:bottom w:val="single" w:color="000000" w:sz="4" w:space="0"/>
              <w:right w:val="single" w:color="000000" w:sz="4" w:space="0"/>
            </w:tcBorders>
            <w:noWrap w:val="0"/>
            <w:vAlign w:val="center"/>
          </w:tcPr>
          <w:p w14:paraId="383086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14:paraId="7DCC8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627" w:type="pct"/>
            <w:vMerge w:val="restart"/>
            <w:tcBorders>
              <w:top w:val="nil"/>
              <w:left w:val="single" w:color="000000" w:sz="4" w:space="0"/>
              <w:bottom w:val="single" w:color="000000" w:sz="4" w:space="0"/>
              <w:right w:val="single" w:color="000000" w:sz="4" w:space="0"/>
            </w:tcBorders>
            <w:noWrap w:val="0"/>
            <w:vAlign w:val="center"/>
          </w:tcPr>
          <w:p w14:paraId="4D6A2F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244" w:type="pct"/>
            <w:vMerge w:val="restart"/>
            <w:tcBorders>
              <w:top w:val="nil"/>
              <w:left w:val="nil"/>
              <w:bottom w:val="single" w:color="000000" w:sz="4" w:space="0"/>
              <w:right w:val="single" w:color="000000" w:sz="4" w:space="0"/>
            </w:tcBorders>
            <w:noWrap/>
            <w:vAlign w:val="center"/>
          </w:tcPr>
          <w:p w14:paraId="2F3CE0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60" w:type="pct"/>
            <w:gridSpan w:val="2"/>
            <w:vMerge w:val="continue"/>
            <w:tcBorders>
              <w:top w:val="single" w:color="000000" w:sz="4" w:space="0"/>
              <w:left w:val="nil"/>
              <w:bottom w:val="single" w:color="000000" w:sz="4" w:space="0"/>
              <w:right w:val="single" w:color="000000" w:sz="4" w:space="0"/>
            </w:tcBorders>
            <w:noWrap w:val="0"/>
            <w:vAlign w:val="center"/>
          </w:tcPr>
          <w:p w14:paraId="6A1A0C92">
            <w:pPr>
              <w:jc w:val="center"/>
              <w:rPr>
                <w:rFonts w:hint="eastAsia" w:ascii="宋体" w:hAnsi="宋体" w:eastAsia="宋体" w:cs="宋体"/>
                <w:i w:val="0"/>
                <w:iCs w:val="0"/>
                <w:color w:val="000000"/>
                <w:sz w:val="20"/>
                <w:szCs w:val="20"/>
                <w:highlight w:val="none"/>
                <w:u w:val="none"/>
              </w:rPr>
            </w:pPr>
          </w:p>
        </w:tc>
        <w:tc>
          <w:tcPr>
            <w:tcW w:w="597" w:type="pct"/>
            <w:vMerge w:val="continue"/>
            <w:tcBorders>
              <w:top w:val="single" w:color="000000" w:sz="4" w:space="0"/>
              <w:left w:val="nil"/>
              <w:bottom w:val="single" w:color="000000" w:sz="4" w:space="0"/>
              <w:right w:val="single" w:color="000000" w:sz="4" w:space="0"/>
            </w:tcBorders>
            <w:noWrap w:val="0"/>
            <w:vAlign w:val="center"/>
          </w:tcPr>
          <w:p w14:paraId="30F980CC">
            <w:pPr>
              <w:jc w:val="center"/>
              <w:rPr>
                <w:rFonts w:hint="eastAsia" w:ascii="宋体" w:hAnsi="宋体" w:eastAsia="宋体" w:cs="宋体"/>
                <w:i w:val="0"/>
                <w:iCs w:val="0"/>
                <w:color w:val="000000"/>
                <w:sz w:val="20"/>
                <w:szCs w:val="20"/>
                <w:highlight w:val="none"/>
                <w:u w:val="none"/>
              </w:rPr>
            </w:pPr>
          </w:p>
        </w:tc>
        <w:tc>
          <w:tcPr>
            <w:tcW w:w="452" w:type="pct"/>
            <w:vMerge w:val="continue"/>
            <w:tcBorders>
              <w:top w:val="single" w:color="000000" w:sz="4" w:space="0"/>
              <w:left w:val="nil"/>
              <w:bottom w:val="single" w:color="000000" w:sz="4" w:space="0"/>
              <w:right w:val="single" w:color="000000" w:sz="4" w:space="0"/>
            </w:tcBorders>
            <w:noWrap w:val="0"/>
            <w:vAlign w:val="center"/>
          </w:tcPr>
          <w:p w14:paraId="7DA5A67E">
            <w:pPr>
              <w:jc w:val="center"/>
              <w:rPr>
                <w:rFonts w:hint="eastAsia" w:ascii="宋体" w:hAnsi="宋体" w:eastAsia="宋体" w:cs="宋体"/>
                <w:i w:val="0"/>
                <w:iCs w:val="0"/>
                <w:color w:val="000000"/>
                <w:sz w:val="20"/>
                <w:szCs w:val="20"/>
                <w:highlight w:val="none"/>
                <w:u w:val="none"/>
              </w:rPr>
            </w:pPr>
          </w:p>
        </w:tc>
        <w:tc>
          <w:tcPr>
            <w:tcW w:w="380" w:type="pct"/>
            <w:gridSpan w:val="2"/>
            <w:vMerge w:val="continue"/>
            <w:tcBorders>
              <w:top w:val="single" w:color="000000" w:sz="4" w:space="0"/>
              <w:left w:val="nil"/>
              <w:bottom w:val="single" w:color="000000" w:sz="4" w:space="0"/>
              <w:right w:val="single" w:color="000000" w:sz="4" w:space="0"/>
            </w:tcBorders>
            <w:noWrap w:val="0"/>
            <w:vAlign w:val="center"/>
          </w:tcPr>
          <w:p w14:paraId="369DBCDD">
            <w:pPr>
              <w:jc w:val="center"/>
              <w:rPr>
                <w:rFonts w:hint="eastAsia" w:ascii="宋体" w:hAnsi="宋体" w:eastAsia="宋体" w:cs="宋体"/>
                <w:i w:val="0"/>
                <w:iCs w:val="0"/>
                <w:color w:val="000000"/>
                <w:sz w:val="20"/>
                <w:szCs w:val="20"/>
                <w:highlight w:val="none"/>
                <w:u w:val="none"/>
              </w:rPr>
            </w:pPr>
          </w:p>
        </w:tc>
        <w:tc>
          <w:tcPr>
            <w:tcW w:w="392" w:type="pct"/>
            <w:vMerge w:val="continue"/>
            <w:tcBorders>
              <w:top w:val="single" w:color="000000" w:sz="4" w:space="0"/>
              <w:left w:val="nil"/>
              <w:bottom w:val="single" w:color="000000" w:sz="4" w:space="0"/>
              <w:right w:val="single" w:color="000000" w:sz="4" w:space="0"/>
            </w:tcBorders>
            <w:noWrap w:val="0"/>
            <w:vAlign w:val="center"/>
          </w:tcPr>
          <w:p w14:paraId="76BDC1CE">
            <w:pPr>
              <w:jc w:val="center"/>
              <w:rPr>
                <w:rFonts w:hint="eastAsia" w:ascii="宋体" w:hAnsi="宋体" w:eastAsia="宋体" w:cs="宋体"/>
                <w:i w:val="0"/>
                <w:iCs w:val="0"/>
                <w:color w:val="000000"/>
                <w:sz w:val="20"/>
                <w:szCs w:val="20"/>
                <w:highlight w:val="none"/>
                <w:u w:val="none"/>
              </w:rPr>
            </w:pPr>
          </w:p>
        </w:tc>
        <w:tc>
          <w:tcPr>
            <w:tcW w:w="644" w:type="pct"/>
            <w:vMerge w:val="continue"/>
            <w:tcBorders>
              <w:top w:val="single" w:color="000000" w:sz="4" w:space="0"/>
              <w:left w:val="nil"/>
              <w:bottom w:val="single" w:color="000000" w:sz="4" w:space="0"/>
              <w:right w:val="single" w:color="000000" w:sz="4" w:space="0"/>
            </w:tcBorders>
            <w:noWrap w:val="0"/>
            <w:vAlign w:val="center"/>
          </w:tcPr>
          <w:p w14:paraId="781C57E1">
            <w:pPr>
              <w:jc w:val="center"/>
              <w:rPr>
                <w:rFonts w:hint="eastAsia" w:ascii="宋体" w:hAnsi="宋体" w:eastAsia="宋体" w:cs="宋体"/>
                <w:i w:val="0"/>
                <w:iCs w:val="0"/>
                <w:color w:val="000000"/>
                <w:sz w:val="20"/>
                <w:szCs w:val="20"/>
                <w:highlight w:val="none"/>
                <w:u w:val="none"/>
              </w:rPr>
            </w:pPr>
          </w:p>
        </w:tc>
      </w:tr>
      <w:tr w14:paraId="482C9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627" w:type="pct"/>
            <w:vMerge w:val="continue"/>
            <w:tcBorders>
              <w:top w:val="nil"/>
              <w:left w:val="single" w:color="000000" w:sz="4" w:space="0"/>
              <w:bottom w:val="single" w:color="000000" w:sz="4" w:space="0"/>
              <w:right w:val="single" w:color="000000" w:sz="4" w:space="0"/>
            </w:tcBorders>
            <w:noWrap w:val="0"/>
            <w:vAlign w:val="center"/>
          </w:tcPr>
          <w:p w14:paraId="2680C7D7">
            <w:pPr>
              <w:jc w:val="center"/>
              <w:rPr>
                <w:rFonts w:hint="eastAsia" w:ascii="宋体" w:hAnsi="宋体" w:eastAsia="宋体" w:cs="宋体"/>
                <w:i w:val="0"/>
                <w:iCs w:val="0"/>
                <w:color w:val="000000"/>
                <w:sz w:val="20"/>
                <w:szCs w:val="20"/>
                <w:highlight w:val="none"/>
                <w:u w:val="none"/>
              </w:rPr>
            </w:pPr>
          </w:p>
        </w:tc>
        <w:tc>
          <w:tcPr>
            <w:tcW w:w="1244" w:type="pct"/>
            <w:vMerge w:val="continue"/>
            <w:tcBorders>
              <w:top w:val="nil"/>
              <w:left w:val="nil"/>
              <w:bottom w:val="single" w:color="000000" w:sz="4" w:space="0"/>
              <w:right w:val="single" w:color="000000" w:sz="4" w:space="0"/>
            </w:tcBorders>
            <w:noWrap/>
            <w:vAlign w:val="center"/>
          </w:tcPr>
          <w:p w14:paraId="154B71FC">
            <w:pPr>
              <w:jc w:val="center"/>
              <w:rPr>
                <w:rFonts w:hint="eastAsia" w:ascii="宋体" w:hAnsi="宋体" w:eastAsia="宋体" w:cs="宋体"/>
                <w:i w:val="0"/>
                <w:iCs w:val="0"/>
                <w:color w:val="000000"/>
                <w:sz w:val="20"/>
                <w:szCs w:val="20"/>
                <w:highlight w:val="none"/>
                <w:u w:val="none"/>
              </w:rPr>
            </w:pPr>
          </w:p>
        </w:tc>
        <w:tc>
          <w:tcPr>
            <w:tcW w:w="660" w:type="pct"/>
            <w:gridSpan w:val="2"/>
            <w:vMerge w:val="continue"/>
            <w:tcBorders>
              <w:top w:val="single" w:color="000000" w:sz="4" w:space="0"/>
              <w:left w:val="nil"/>
              <w:bottom w:val="single" w:color="000000" w:sz="4" w:space="0"/>
              <w:right w:val="single" w:color="000000" w:sz="4" w:space="0"/>
            </w:tcBorders>
            <w:noWrap w:val="0"/>
            <w:vAlign w:val="center"/>
          </w:tcPr>
          <w:p w14:paraId="362AA0F1">
            <w:pPr>
              <w:jc w:val="center"/>
              <w:rPr>
                <w:rFonts w:hint="eastAsia" w:ascii="宋体" w:hAnsi="宋体" w:eastAsia="宋体" w:cs="宋体"/>
                <w:i w:val="0"/>
                <w:iCs w:val="0"/>
                <w:color w:val="000000"/>
                <w:sz w:val="20"/>
                <w:szCs w:val="20"/>
                <w:highlight w:val="none"/>
                <w:u w:val="none"/>
              </w:rPr>
            </w:pPr>
          </w:p>
        </w:tc>
        <w:tc>
          <w:tcPr>
            <w:tcW w:w="597" w:type="pct"/>
            <w:vMerge w:val="continue"/>
            <w:tcBorders>
              <w:top w:val="single" w:color="000000" w:sz="4" w:space="0"/>
              <w:left w:val="nil"/>
              <w:bottom w:val="single" w:color="000000" w:sz="4" w:space="0"/>
              <w:right w:val="single" w:color="000000" w:sz="4" w:space="0"/>
            </w:tcBorders>
            <w:noWrap w:val="0"/>
            <w:vAlign w:val="center"/>
          </w:tcPr>
          <w:p w14:paraId="459B00C3">
            <w:pPr>
              <w:jc w:val="center"/>
              <w:rPr>
                <w:rFonts w:hint="eastAsia" w:ascii="宋体" w:hAnsi="宋体" w:eastAsia="宋体" w:cs="宋体"/>
                <w:i w:val="0"/>
                <w:iCs w:val="0"/>
                <w:color w:val="000000"/>
                <w:sz w:val="20"/>
                <w:szCs w:val="20"/>
                <w:highlight w:val="none"/>
                <w:u w:val="none"/>
              </w:rPr>
            </w:pPr>
          </w:p>
        </w:tc>
        <w:tc>
          <w:tcPr>
            <w:tcW w:w="452" w:type="pct"/>
            <w:vMerge w:val="continue"/>
            <w:tcBorders>
              <w:top w:val="single" w:color="000000" w:sz="4" w:space="0"/>
              <w:left w:val="nil"/>
              <w:bottom w:val="single" w:color="000000" w:sz="4" w:space="0"/>
              <w:right w:val="single" w:color="000000" w:sz="4" w:space="0"/>
            </w:tcBorders>
            <w:noWrap w:val="0"/>
            <w:vAlign w:val="center"/>
          </w:tcPr>
          <w:p w14:paraId="58F6A58A">
            <w:pPr>
              <w:jc w:val="center"/>
              <w:rPr>
                <w:rFonts w:hint="eastAsia" w:ascii="宋体" w:hAnsi="宋体" w:eastAsia="宋体" w:cs="宋体"/>
                <w:i w:val="0"/>
                <w:iCs w:val="0"/>
                <w:color w:val="000000"/>
                <w:sz w:val="20"/>
                <w:szCs w:val="20"/>
                <w:highlight w:val="none"/>
                <w:u w:val="none"/>
              </w:rPr>
            </w:pPr>
          </w:p>
        </w:tc>
        <w:tc>
          <w:tcPr>
            <w:tcW w:w="380" w:type="pct"/>
            <w:gridSpan w:val="2"/>
            <w:vMerge w:val="continue"/>
            <w:tcBorders>
              <w:top w:val="single" w:color="000000" w:sz="4" w:space="0"/>
              <w:left w:val="nil"/>
              <w:bottom w:val="single" w:color="000000" w:sz="4" w:space="0"/>
              <w:right w:val="single" w:color="000000" w:sz="4" w:space="0"/>
            </w:tcBorders>
            <w:noWrap w:val="0"/>
            <w:vAlign w:val="center"/>
          </w:tcPr>
          <w:p w14:paraId="414FABF7">
            <w:pPr>
              <w:jc w:val="center"/>
              <w:rPr>
                <w:rFonts w:hint="eastAsia" w:ascii="宋体" w:hAnsi="宋体" w:eastAsia="宋体" w:cs="宋体"/>
                <w:i w:val="0"/>
                <w:iCs w:val="0"/>
                <w:color w:val="000000"/>
                <w:sz w:val="20"/>
                <w:szCs w:val="20"/>
                <w:highlight w:val="none"/>
                <w:u w:val="none"/>
              </w:rPr>
            </w:pPr>
          </w:p>
        </w:tc>
        <w:tc>
          <w:tcPr>
            <w:tcW w:w="392" w:type="pct"/>
            <w:vMerge w:val="continue"/>
            <w:tcBorders>
              <w:top w:val="single" w:color="000000" w:sz="4" w:space="0"/>
              <w:left w:val="nil"/>
              <w:bottom w:val="single" w:color="000000" w:sz="4" w:space="0"/>
              <w:right w:val="single" w:color="000000" w:sz="4" w:space="0"/>
            </w:tcBorders>
            <w:noWrap w:val="0"/>
            <w:vAlign w:val="center"/>
          </w:tcPr>
          <w:p w14:paraId="184A6630">
            <w:pPr>
              <w:jc w:val="center"/>
              <w:rPr>
                <w:rFonts w:hint="eastAsia" w:ascii="宋体" w:hAnsi="宋体" w:eastAsia="宋体" w:cs="宋体"/>
                <w:i w:val="0"/>
                <w:iCs w:val="0"/>
                <w:color w:val="000000"/>
                <w:sz w:val="20"/>
                <w:szCs w:val="20"/>
                <w:highlight w:val="none"/>
                <w:u w:val="none"/>
              </w:rPr>
            </w:pPr>
          </w:p>
        </w:tc>
        <w:tc>
          <w:tcPr>
            <w:tcW w:w="644" w:type="pct"/>
            <w:vMerge w:val="continue"/>
            <w:tcBorders>
              <w:top w:val="single" w:color="000000" w:sz="4" w:space="0"/>
              <w:left w:val="nil"/>
              <w:bottom w:val="single" w:color="000000" w:sz="4" w:space="0"/>
              <w:right w:val="single" w:color="000000" w:sz="4" w:space="0"/>
            </w:tcBorders>
            <w:noWrap w:val="0"/>
            <w:vAlign w:val="center"/>
          </w:tcPr>
          <w:p w14:paraId="0595DCC9">
            <w:pPr>
              <w:jc w:val="center"/>
              <w:rPr>
                <w:rFonts w:hint="eastAsia" w:ascii="宋体" w:hAnsi="宋体" w:eastAsia="宋体" w:cs="宋体"/>
                <w:i w:val="0"/>
                <w:iCs w:val="0"/>
                <w:color w:val="000000"/>
                <w:sz w:val="20"/>
                <w:szCs w:val="20"/>
                <w:highlight w:val="none"/>
                <w:u w:val="none"/>
              </w:rPr>
            </w:pPr>
          </w:p>
        </w:tc>
      </w:tr>
      <w:tr w14:paraId="37B60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627" w:type="pct"/>
            <w:vMerge w:val="continue"/>
            <w:tcBorders>
              <w:top w:val="nil"/>
              <w:left w:val="single" w:color="000000" w:sz="4" w:space="0"/>
              <w:bottom w:val="single" w:color="000000" w:sz="4" w:space="0"/>
              <w:right w:val="single" w:color="000000" w:sz="4" w:space="0"/>
            </w:tcBorders>
            <w:noWrap w:val="0"/>
            <w:vAlign w:val="center"/>
          </w:tcPr>
          <w:p w14:paraId="03ADE092">
            <w:pPr>
              <w:jc w:val="center"/>
              <w:rPr>
                <w:rFonts w:hint="eastAsia" w:ascii="宋体" w:hAnsi="宋体" w:eastAsia="宋体" w:cs="宋体"/>
                <w:i w:val="0"/>
                <w:iCs w:val="0"/>
                <w:color w:val="000000"/>
                <w:sz w:val="20"/>
                <w:szCs w:val="20"/>
                <w:highlight w:val="none"/>
                <w:u w:val="none"/>
              </w:rPr>
            </w:pPr>
          </w:p>
        </w:tc>
        <w:tc>
          <w:tcPr>
            <w:tcW w:w="1244" w:type="pct"/>
            <w:vMerge w:val="continue"/>
            <w:tcBorders>
              <w:top w:val="nil"/>
              <w:left w:val="nil"/>
              <w:bottom w:val="single" w:color="000000" w:sz="4" w:space="0"/>
              <w:right w:val="single" w:color="000000" w:sz="4" w:space="0"/>
            </w:tcBorders>
            <w:noWrap/>
            <w:vAlign w:val="center"/>
          </w:tcPr>
          <w:p w14:paraId="7B812894">
            <w:pPr>
              <w:jc w:val="center"/>
              <w:rPr>
                <w:rFonts w:hint="eastAsia" w:ascii="宋体" w:hAnsi="宋体" w:eastAsia="宋体" w:cs="宋体"/>
                <w:i w:val="0"/>
                <w:iCs w:val="0"/>
                <w:color w:val="000000"/>
                <w:sz w:val="20"/>
                <w:szCs w:val="20"/>
                <w:highlight w:val="none"/>
                <w:u w:val="none"/>
              </w:rPr>
            </w:pPr>
          </w:p>
        </w:tc>
        <w:tc>
          <w:tcPr>
            <w:tcW w:w="660" w:type="pct"/>
            <w:gridSpan w:val="2"/>
            <w:vMerge w:val="continue"/>
            <w:tcBorders>
              <w:top w:val="single" w:color="000000" w:sz="4" w:space="0"/>
              <w:left w:val="nil"/>
              <w:bottom w:val="single" w:color="000000" w:sz="4" w:space="0"/>
              <w:right w:val="single" w:color="000000" w:sz="4" w:space="0"/>
            </w:tcBorders>
            <w:noWrap w:val="0"/>
            <w:vAlign w:val="center"/>
          </w:tcPr>
          <w:p w14:paraId="69556117">
            <w:pPr>
              <w:jc w:val="center"/>
              <w:rPr>
                <w:rFonts w:hint="eastAsia" w:ascii="宋体" w:hAnsi="宋体" w:eastAsia="宋体" w:cs="宋体"/>
                <w:i w:val="0"/>
                <w:iCs w:val="0"/>
                <w:color w:val="000000"/>
                <w:sz w:val="20"/>
                <w:szCs w:val="20"/>
                <w:highlight w:val="none"/>
                <w:u w:val="none"/>
              </w:rPr>
            </w:pPr>
          </w:p>
        </w:tc>
        <w:tc>
          <w:tcPr>
            <w:tcW w:w="597" w:type="pct"/>
            <w:vMerge w:val="continue"/>
            <w:tcBorders>
              <w:top w:val="single" w:color="000000" w:sz="4" w:space="0"/>
              <w:left w:val="nil"/>
              <w:bottom w:val="single" w:color="000000" w:sz="4" w:space="0"/>
              <w:right w:val="single" w:color="000000" w:sz="4" w:space="0"/>
            </w:tcBorders>
            <w:noWrap w:val="0"/>
            <w:vAlign w:val="center"/>
          </w:tcPr>
          <w:p w14:paraId="49CF09F1">
            <w:pPr>
              <w:jc w:val="center"/>
              <w:rPr>
                <w:rFonts w:hint="eastAsia" w:ascii="宋体" w:hAnsi="宋体" w:eastAsia="宋体" w:cs="宋体"/>
                <w:i w:val="0"/>
                <w:iCs w:val="0"/>
                <w:color w:val="000000"/>
                <w:sz w:val="20"/>
                <w:szCs w:val="20"/>
                <w:highlight w:val="none"/>
                <w:u w:val="none"/>
              </w:rPr>
            </w:pPr>
          </w:p>
        </w:tc>
        <w:tc>
          <w:tcPr>
            <w:tcW w:w="452" w:type="pct"/>
            <w:vMerge w:val="continue"/>
            <w:tcBorders>
              <w:top w:val="single" w:color="000000" w:sz="4" w:space="0"/>
              <w:left w:val="nil"/>
              <w:bottom w:val="single" w:color="000000" w:sz="4" w:space="0"/>
              <w:right w:val="single" w:color="000000" w:sz="4" w:space="0"/>
            </w:tcBorders>
            <w:noWrap w:val="0"/>
            <w:vAlign w:val="center"/>
          </w:tcPr>
          <w:p w14:paraId="0AB76DF8">
            <w:pPr>
              <w:jc w:val="center"/>
              <w:rPr>
                <w:rFonts w:hint="eastAsia" w:ascii="宋体" w:hAnsi="宋体" w:eastAsia="宋体" w:cs="宋体"/>
                <w:i w:val="0"/>
                <w:iCs w:val="0"/>
                <w:color w:val="000000"/>
                <w:sz w:val="20"/>
                <w:szCs w:val="20"/>
                <w:highlight w:val="none"/>
                <w:u w:val="none"/>
              </w:rPr>
            </w:pPr>
          </w:p>
        </w:tc>
        <w:tc>
          <w:tcPr>
            <w:tcW w:w="380" w:type="pct"/>
            <w:gridSpan w:val="2"/>
            <w:vMerge w:val="continue"/>
            <w:tcBorders>
              <w:top w:val="single" w:color="000000" w:sz="4" w:space="0"/>
              <w:left w:val="nil"/>
              <w:bottom w:val="single" w:color="000000" w:sz="4" w:space="0"/>
              <w:right w:val="single" w:color="000000" w:sz="4" w:space="0"/>
            </w:tcBorders>
            <w:noWrap w:val="0"/>
            <w:vAlign w:val="center"/>
          </w:tcPr>
          <w:p w14:paraId="2C24C83E">
            <w:pPr>
              <w:jc w:val="center"/>
              <w:rPr>
                <w:rFonts w:hint="eastAsia" w:ascii="宋体" w:hAnsi="宋体" w:eastAsia="宋体" w:cs="宋体"/>
                <w:i w:val="0"/>
                <w:iCs w:val="0"/>
                <w:color w:val="000000"/>
                <w:sz w:val="20"/>
                <w:szCs w:val="20"/>
                <w:highlight w:val="none"/>
                <w:u w:val="none"/>
              </w:rPr>
            </w:pPr>
          </w:p>
        </w:tc>
        <w:tc>
          <w:tcPr>
            <w:tcW w:w="392" w:type="pct"/>
            <w:vMerge w:val="continue"/>
            <w:tcBorders>
              <w:top w:val="single" w:color="000000" w:sz="4" w:space="0"/>
              <w:left w:val="nil"/>
              <w:bottom w:val="single" w:color="000000" w:sz="4" w:space="0"/>
              <w:right w:val="single" w:color="000000" w:sz="4" w:space="0"/>
            </w:tcBorders>
            <w:noWrap w:val="0"/>
            <w:vAlign w:val="center"/>
          </w:tcPr>
          <w:p w14:paraId="4E8808CE">
            <w:pPr>
              <w:jc w:val="center"/>
              <w:rPr>
                <w:rFonts w:hint="eastAsia" w:ascii="宋体" w:hAnsi="宋体" w:eastAsia="宋体" w:cs="宋体"/>
                <w:i w:val="0"/>
                <w:iCs w:val="0"/>
                <w:color w:val="000000"/>
                <w:sz w:val="20"/>
                <w:szCs w:val="20"/>
                <w:highlight w:val="none"/>
                <w:u w:val="none"/>
              </w:rPr>
            </w:pPr>
          </w:p>
        </w:tc>
        <w:tc>
          <w:tcPr>
            <w:tcW w:w="644" w:type="pct"/>
            <w:vMerge w:val="continue"/>
            <w:tcBorders>
              <w:top w:val="single" w:color="000000" w:sz="4" w:space="0"/>
              <w:left w:val="nil"/>
              <w:bottom w:val="single" w:color="000000" w:sz="4" w:space="0"/>
              <w:right w:val="single" w:color="000000" w:sz="4" w:space="0"/>
            </w:tcBorders>
            <w:noWrap w:val="0"/>
            <w:vAlign w:val="center"/>
          </w:tcPr>
          <w:p w14:paraId="0F4D752D">
            <w:pPr>
              <w:jc w:val="center"/>
              <w:rPr>
                <w:rFonts w:hint="eastAsia" w:ascii="宋体" w:hAnsi="宋体" w:eastAsia="宋体" w:cs="宋体"/>
                <w:i w:val="0"/>
                <w:iCs w:val="0"/>
                <w:color w:val="000000"/>
                <w:sz w:val="20"/>
                <w:szCs w:val="20"/>
                <w:highlight w:val="none"/>
                <w:u w:val="none"/>
              </w:rPr>
            </w:pPr>
          </w:p>
        </w:tc>
      </w:tr>
      <w:tr w14:paraId="3E63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872" w:type="pct"/>
            <w:gridSpan w:val="2"/>
            <w:tcBorders>
              <w:top w:val="single" w:color="000000" w:sz="4" w:space="0"/>
              <w:left w:val="single" w:color="000000" w:sz="4" w:space="0"/>
              <w:bottom w:val="single" w:color="000000" w:sz="4" w:space="0"/>
              <w:right w:val="single" w:color="000000" w:sz="4" w:space="0"/>
            </w:tcBorders>
            <w:noWrap/>
            <w:vAlign w:val="center"/>
          </w:tcPr>
          <w:p w14:paraId="7BF00C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60" w:type="pct"/>
            <w:gridSpan w:val="2"/>
            <w:tcBorders>
              <w:top w:val="nil"/>
              <w:left w:val="nil"/>
              <w:bottom w:val="single" w:color="000000" w:sz="4" w:space="0"/>
              <w:right w:val="single" w:color="000000" w:sz="4" w:space="0"/>
            </w:tcBorders>
            <w:noWrap w:val="0"/>
            <w:vAlign w:val="center"/>
          </w:tcPr>
          <w:p w14:paraId="30EAF2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597" w:type="pct"/>
            <w:tcBorders>
              <w:top w:val="nil"/>
              <w:left w:val="nil"/>
              <w:bottom w:val="single" w:color="000000" w:sz="4" w:space="0"/>
              <w:right w:val="single" w:color="000000" w:sz="4" w:space="0"/>
            </w:tcBorders>
            <w:noWrap w:val="0"/>
            <w:vAlign w:val="center"/>
          </w:tcPr>
          <w:p w14:paraId="5DFC3A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452" w:type="pct"/>
            <w:tcBorders>
              <w:top w:val="nil"/>
              <w:left w:val="nil"/>
              <w:bottom w:val="single" w:color="000000" w:sz="4" w:space="0"/>
              <w:right w:val="single" w:color="000000" w:sz="4" w:space="0"/>
            </w:tcBorders>
            <w:noWrap w:val="0"/>
            <w:vAlign w:val="center"/>
          </w:tcPr>
          <w:p w14:paraId="5ACD5B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380" w:type="pct"/>
            <w:gridSpan w:val="2"/>
            <w:tcBorders>
              <w:top w:val="nil"/>
              <w:left w:val="nil"/>
              <w:bottom w:val="single" w:color="000000" w:sz="4" w:space="0"/>
              <w:right w:val="single" w:color="000000" w:sz="4" w:space="0"/>
            </w:tcBorders>
            <w:noWrap w:val="0"/>
            <w:vAlign w:val="center"/>
          </w:tcPr>
          <w:p w14:paraId="52194E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392" w:type="pct"/>
            <w:tcBorders>
              <w:top w:val="nil"/>
              <w:left w:val="nil"/>
              <w:bottom w:val="single" w:color="000000" w:sz="4" w:space="0"/>
              <w:right w:val="single" w:color="000000" w:sz="4" w:space="0"/>
            </w:tcBorders>
            <w:noWrap w:val="0"/>
            <w:vAlign w:val="center"/>
          </w:tcPr>
          <w:p w14:paraId="4E83D5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44" w:type="pct"/>
            <w:tcBorders>
              <w:top w:val="nil"/>
              <w:left w:val="nil"/>
              <w:bottom w:val="single" w:color="000000" w:sz="4" w:space="0"/>
              <w:right w:val="single" w:color="000000" w:sz="4" w:space="0"/>
            </w:tcBorders>
            <w:noWrap w:val="0"/>
            <w:vAlign w:val="center"/>
          </w:tcPr>
          <w:p w14:paraId="542592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14:paraId="30A0F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1872" w:type="pct"/>
            <w:gridSpan w:val="2"/>
            <w:tcBorders>
              <w:top w:val="single" w:color="000000" w:sz="4" w:space="0"/>
              <w:left w:val="single" w:color="000000" w:sz="4" w:space="0"/>
              <w:bottom w:val="single" w:color="000000" w:sz="4" w:space="0"/>
              <w:right w:val="single" w:color="000000" w:sz="4" w:space="0"/>
            </w:tcBorders>
            <w:noWrap/>
            <w:vAlign w:val="center"/>
          </w:tcPr>
          <w:p w14:paraId="217BCA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60" w:type="pct"/>
            <w:gridSpan w:val="2"/>
            <w:tcBorders>
              <w:top w:val="nil"/>
              <w:left w:val="nil"/>
              <w:bottom w:val="single" w:color="000000" w:sz="4" w:space="0"/>
              <w:right w:val="single" w:color="000000" w:sz="4" w:space="0"/>
            </w:tcBorders>
            <w:noWrap/>
            <w:vAlign w:val="center"/>
          </w:tcPr>
          <w:p w14:paraId="14A6FBE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604.49</w:t>
            </w:r>
          </w:p>
        </w:tc>
        <w:tc>
          <w:tcPr>
            <w:tcW w:w="597" w:type="pct"/>
            <w:tcBorders>
              <w:top w:val="nil"/>
              <w:left w:val="nil"/>
              <w:bottom w:val="single" w:color="000000" w:sz="4" w:space="0"/>
              <w:right w:val="single" w:color="000000" w:sz="4" w:space="0"/>
            </w:tcBorders>
            <w:noWrap/>
            <w:vAlign w:val="center"/>
          </w:tcPr>
          <w:p w14:paraId="6771B97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604.49</w:t>
            </w:r>
          </w:p>
        </w:tc>
        <w:tc>
          <w:tcPr>
            <w:tcW w:w="452" w:type="pct"/>
            <w:tcBorders>
              <w:top w:val="nil"/>
              <w:left w:val="nil"/>
              <w:bottom w:val="single" w:color="000000" w:sz="4" w:space="0"/>
              <w:right w:val="single" w:color="000000" w:sz="4" w:space="0"/>
            </w:tcBorders>
            <w:noWrap/>
            <w:vAlign w:val="center"/>
          </w:tcPr>
          <w:p w14:paraId="4C760E7A">
            <w:pPr>
              <w:jc w:val="right"/>
              <w:rPr>
                <w:rFonts w:hint="default" w:ascii="Times New Roman" w:hAnsi="Times New Roman" w:eastAsia="宋体" w:cs="Times New Roman"/>
                <w:i w:val="0"/>
                <w:iCs w:val="0"/>
                <w:color w:val="000000"/>
                <w:sz w:val="20"/>
                <w:szCs w:val="20"/>
                <w:highlight w:val="none"/>
                <w:u w:val="none"/>
              </w:rPr>
            </w:pPr>
          </w:p>
        </w:tc>
        <w:tc>
          <w:tcPr>
            <w:tcW w:w="380" w:type="pct"/>
            <w:gridSpan w:val="2"/>
            <w:tcBorders>
              <w:top w:val="nil"/>
              <w:left w:val="nil"/>
              <w:bottom w:val="single" w:color="000000" w:sz="4" w:space="0"/>
              <w:right w:val="single" w:color="000000" w:sz="4" w:space="0"/>
            </w:tcBorders>
            <w:noWrap/>
            <w:vAlign w:val="center"/>
          </w:tcPr>
          <w:p w14:paraId="5E95F5EA">
            <w:pPr>
              <w:jc w:val="right"/>
              <w:rPr>
                <w:rFonts w:hint="default" w:ascii="Times New Roman" w:hAnsi="Times New Roman" w:eastAsia="宋体" w:cs="Times New Roman"/>
                <w:i w:val="0"/>
                <w:iCs w:val="0"/>
                <w:color w:val="000000"/>
                <w:sz w:val="20"/>
                <w:szCs w:val="20"/>
                <w:highlight w:val="none"/>
                <w:u w:val="none"/>
              </w:rPr>
            </w:pPr>
          </w:p>
        </w:tc>
        <w:tc>
          <w:tcPr>
            <w:tcW w:w="392" w:type="pct"/>
            <w:tcBorders>
              <w:top w:val="nil"/>
              <w:left w:val="nil"/>
              <w:bottom w:val="single" w:color="000000" w:sz="4" w:space="0"/>
              <w:right w:val="single" w:color="000000" w:sz="4" w:space="0"/>
            </w:tcBorders>
            <w:noWrap/>
            <w:vAlign w:val="center"/>
          </w:tcPr>
          <w:p w14:paraId="21D85644">
            <w:pPr>
              <w:jc w:val="right"/>
              <w:rPr>
                <w:rFonts w:hint="default" w:ascii="Times New Roman" w:hAnsi="Times New Roman" w:eastAsia="宋体" w:cs="Times New Roman"/>
                <w:i w:val="0"/>
                <w:iCs w:val="0"/>
                <w:color w:val="000000"/>
                <w:sz w:val="20"/>
                <w:szCs w:val="20"/>
                <w:highlight w:val="none"/>
                <w:u w:val="none"/>
              </w:rPr>
            </w:pPr>
          </w:p>
        </w:tc>
        <w:tc>
          <w:tcPr>
            <w:tcW w:w="644" w:type="pct"/>
            <w:tcBorders>
              <w:top w:val="nil"/>
              <w:left w:val="nil"/>
              <w:bottom w:val="single" w:color="000000" w:sz="4" w:space="0"/>
              <w:right w:val="single" w:color="000000" w:sz="4" w:space="0"/>
            </w:tcBorders>
            <w:noWrap/>
            <w:vAlign w:val="center"/>
          </w:tcPr>
          <w:p w14:paraId="4CE4988A">
            <w:pPr>
              <w:jc w:val="right"/>
              <w:rPr>
                <w:rFonts w:hint="default" w:ascii="Times New Roman" w:hAnsi="Times New Roman" w:eastAsia="宋体" w:cs="Times New Roman"/>
                <w:i w:val="0"/>
                <w:iCs w:val="0"/>
                <w:color w:val="000000"/>
                <w:sz w:val="20"/>
                <w:szCs w:val="20"/>
                <w:highlight w:val="none"/>
                <w:u w:val="none"/>
              </w:rPr>
            </w:pPr>
          </w:p>
        </w:tc>
      </w:tr>
      <w:tr w14:paraId="5225B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27" w:type="pct"/>
            <w:tcBorders>
              <w:top w:val="nil"/>
              <w:left w:val="single" w:color="000000" w:sz="4" w:space="0"/>
              <w:bottom w:val="single" w:color="000000" w:sz="4" w:space="0"/>
              <w:right w:val="single" w:color="000000" w:sz="4" w:space="0"/>
            </w:tcBorders>
            <w:noWrap/>
            <w:vAlign w:val="center"/>
          </w:tcPr>
          <w:p w14:paraId="18F938E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1244" w:type="pct"/>
            <w:tcBorders>
              <w:top w:val="nil"/>
              <w:left w:val="nil"/>
              <w:bottom w:val="single" w:color="000000" w:sz="4" w:space="0"/>
              <w:right w:val="single" w:color="000000" w:sz="4" w:space="0"/>
            </w:tcBorders>
            <w:noWrap/>
            <w:vAlign w:val="center"/>
          </w:tcPr>
          <w:p w14:paraId="155D0F6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660" w:type="pct"/>
            <w:gridSpan w:val="2"/>
            <w:tcBorders>
              <w:top w:val="nil"/>
              <w:left w:val="nil"/>
              <w:bottom w:val="single" w:color="000000" w:sz="4" w:space="0"/>
              <w:right w:val="single" w:color="000000" w:sz="4" w:space="0"/>
            </w:tcBorders>
            <w:noWrap/>
            <w:vAlign w:val="center"/>
          </w:tcPr>
          <w:p w14:paraId="7683B11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110.31</w:t>
            </w:r>
          </w:p>
        </w:tc>
        <w:tc>
          <w:tcPr>
            <w:tcW w:w="597" w:type="pct"/>
            <w:tcBorders>
              <w:top w:val="nil"/>
              <w:left w:val="nil"/>
              <w:bottom w:val="single" w:color="000000" w:sz="4" w:space="0"/>
              <w:right w:val="single" w:color="000000" w:sz="4" w:space="0"/>
            </w:tcBorders>
            <w:noWrap/>
            <w:vAlign w:val="center"/>
          </w:tcPr>
          <w:p w14:paraId="3F116F9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110.31</w:t>
            </w:r>
          </w:p>
        </w:tc>
        <w:tc>
          <w:tcPr>
            <w:tcW w:w="452" w:type="pct"/>
            <w:tcBorders>
              <w:top w:val="nil"/>
              <w:left w:val="nil"/>
              <w:bottom w:val="single" w:color="000000" w:sz="4" w:space="0"/>
              <w:right w:val="single" w:color="000000" w:sz="4" w:space="0"/>
            </w:tcBorders>
            <w:noWrap/>
            <w:vAlign w:val="center"/>
          </w:tcPr>
          <w:p w14:paraId="0550CDE6">
            <w:pPr>
              <w:jc w:val="right"/>
              <w:rPr>
                <w:rFonts w:hint="default" w:ascii="Times New Roman" w:hAnsi="Times New Roman" w:eastAsia="宋体" w:cs="Times New Roman"/>
                <w:i w:val="0"/>
                <w:iCs w:val="0"/>
                <w:color w:val="000000"/>
                <w:sz w:val="20"/>
                <w:szCs w:val="20"/>
                <w:highlight w:val="none"/>
                <w:u w:val="none"/>
              </w:rPr>
            </w:pPr>
          </w:p>
        </w:tc>
        <w:tc>
          <w:tcPr>
            <w:tcW w:w="380" w:type="pct"/>
            <w:gridSpan w:val="2"/>
            <w:tcBorders>
              <w:top w:val="nil"/>
              <w:left w:val="nil"/>
              <w:bottom w:val="single" w:color="000000" w:sz="4" w:space="0"/>
              <w:right w:val="single" w:color="000000" w:sz="4" w:space="0"/>
            </w:tcBorders>
            <w:noWrap/>
            <w:vAlign w:val="center"/>
          </w:tcPr>
          <w:p w14:paraId="6AD0E12A">
            <w:pPr>
              <w:jc w:val="right"/>
              <w:rPr>
                <w:rFonts w:hint="default" w:ascii="Times New Roman" w:hAnsi="Times New Roman" w:eastAsia="宋体" w:cs="Times New Roman"/>
                <w:i w:val="0"/>
                <w:iCs w:val="0"/>
                <w:color w:val="000000"/>
                <w:sz w:val="20"/>
                <w:szCs w:val="20"/>
                <w:highlight w:val="none"/>
                <w:u w:val="none"/>
              </w:rPr>
            </w:pPr>
          </w:p>
        </w:tc>
        <w:tc>
          <w:tcPr>
            <w:tcW w:w="392" w:type="pct"/>
            <w:tcBorders>
              <w:top w:val="nil"/>
              <w:left w:val="nil"/>
              <w:bottom w:val="single" w:color="000000" w:sz="4" w:space="0"/>
              <w:right w:val="single" w:color="000000" w:sz="4" w:space="0"/>
            </w:tcBorders>
            <w:noWrap/>
            <w:vAlign w:val="center"/>
          </w:tcPr>
          <w:p w14:paraId="5E359E7E">
            <w:pPr>
              <w:jc w:val="right"/>
              <w:rPr>
                <w:rFonts w:hint="default" w:ascii="Times New Roman" w:hAnsi="Times New Roman" w:eastAsia="宋体" w:cs="Times New Roman"/>
                <w:i w:val="0"/>
                <w:iCs w:val="0"/>
                <w:color w:val="000000"/>
                <w:sz w:val="20"/>
                <w:szCs w:val="20"/>
                <w:highlight w:val="none"/>
                <w:u w:val="none"/>
              </w:rPr>
            </w:pPr>
          </w:p>
        </w:tc>
        <w:tc>
          <w:tcPr>
            <w:tcW w:w="644" w:type="pct"/>
            <w:tcBorders>
              <w:top w:val="nil"/>
              <w:left w:val="nil"/>
              <w:bottom w:val="single" w:color="000000" w:sz="4" w:space="0"/>
              <w:right w:val="single" w:color="000000" w:sz="4" w:space="0"/>
            </w:tcBorders>
            <w:noWrap/>
            <w:vAlign w:val="center"/>
          </w:tcPr>
          <w:p w14:paraId="261F214F">
            <w:pPr>
              <w:jc w:val="right"/>
              <w:rPr>
                <w:rFonts w:hint="default" w:ascii="Times New Roman" w:hAnsi="Times New Roman" w:eastAsia="宋体" w:cs="Times New Roman"/>
                <w:i w:val="0"/>
                <w:iCs w:val="0"/>
                <w:color w:val="000000"/>
                <w:sz w:val="20"/>
                <w:szCs w:val="20"/>
                <w:highlight w:val="none"/>
                <w:u w:val="none"/>
              </w:rPr>
            </w:pPr>
          </w:p>
        </w:tc>
      </w:tr>
      <w:tr w14:paraId="46376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627" w:type="pct"/>
            <w:tcBorders>
              <w:top w:val="nil"/>
              <w:left w:val="single" w:color="000000" w:sz="4" w:space="0"/>
              <w:bottom w:val="single" w:color="000000" w:sz="4" w:space="0"/>
              <w:right w:val="single" w:color="000000" w:sz="4" w:space="0"/>
            </w:tcBorders>
            <w:noWrap/>
            <w:vAlign w:val="center"/>
          </w:tcPr>
          <w:p w14:paraId="6F6CD06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1244" w:type="pct"/>
            <w:tcBorders>
              <w:top w:val="nil"/>
              <w:left w:val="nil"/>
              <w:bottom w:val="single" w:color="000000" w:sz="4" w:space="0"/>
              <w:right w:val="single" w:color="000000" w:sz="4" w:space="0"/>
            </w:tcBorders>
            <w:noWrap/>
            <w:vAlign w:val="center"/>
          </w:tcPr>
          <w:p w14:paraId="3F152DD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660" w:type="pct"/>
            <w:gridSpan w:val="2"/>
            <w:tcBorders>
              <w:top w:val="nil"/>
              <w:left w:val="nil"/>
              <w:bottom w:val="single" w:color="000000" w:sz="4" w:space="0"/>
              <w:right w:val="single" w:color="000000" w:sz="4" w:space="0"/>
            </w:tcBorders>
            <w:noWrap/>
            <w:vAlign w:val="center"/>
          </w:tcPr>
          <w:p w14:paraId="5DFEA1C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78.50</w:t>
            </w:r>
          </w:p>
        </w:tc>
        <w:tc>
          <w:tcPr>
            <w:tcW w:w="597" w:type="pct"/>
            <w:tcBorders>
              <w:top w:val="nil"/>
              <w:left w:val="nil"/>
              <w:bottom w:val="single" w:color="000000" w:sz="4" w:space="0"/>
              <w:right w:val="single" w:color="000000" w:sz="4" w:space="0"/>
            </w:tcBorders>
            <w:noWrap/>
            <w:vAlign w:val="center"/>
          </w:tcPr>
          <w:p w14:paraId="2A5FA54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78.50</w:t>
            </w:r>
          </w:p>
        </w:tc>
        <w:tc>
          <w:tcPr>
            <w:tcW w:w="452" w:type="pct"/>
            <w:tcBorders>
              <w:top w:val="nil"/>
              <w:left w:val="nil"/>
              <w:bottom w:val="single" w:color="000000" w:sz="4" w:space="0"/>
              <w:right w:val="single" w:color="000000" w:sz="4" w:space="0"/>
            </w:tcBorders>
            <w:noWrap/>
            <w:vAlign w:val="center"/>
          </w:tcPr>
          <w:p w14:paraId="5DF851F7">
            <w:pPr>
              <w:jc w:val="right"/>
              <w:rPr>
                <w:rFonts w:hint="default" w:ascii="Times New Roman" w:hAnsi="Times New Roman" w:eastAsia="宋体" w:cs="Times New Roman"/>
                <w:i w:val="0"/>
                <w:iCs w:val="0"/>
                <w:color w:val="000000"/>
                <w:sz w:val="20"/>
                <w:szCs w:val="20"/>
                <w:highlight w:val="none"/>
                <w:u w:val="none"/>
              </w:rPr>
            </w:pPr>
          </w:p>
        </w:tc>
        <w:tc>
          <w:tcPr>
            <w:tcW w:w="380" w:type="pct"/>
            <w:gridSpan w:val="2"/>
            <w:tcBorders>
              <w:top w:val="nil"/>
              <w:left w:val="nil"/>
              <w:bottom w:val="single" w:color="000000" w:sz="4" w:space="0"/>
              <w:right w:val="single" w:color="000000" w:sz="4" w:space="0"/>
            </w:tcBorders>
            <w:noWrap/>
            <w:vAlign w:val="center"/>
          </w:tcPr>
          <w:p w14:paraId="5FA706F6">
            <w:pPr>
              <w:jc w:val="right"/>
              <w:rPr>
                <w:rFonts w:hint="default" w:ascii="Times New Roman" w:hAnsi="Times New Roman" w:eastAsia="宋体" w:cs="Times New Roman"/>
                <w:i w:val="0"/>
                <w:iCs w:val="0"/>
                <w:color w:val="000000"/>
                <w:sz w:val="20"/>
                <w:szCs w:val="20"/>
                <w:highlight w:val="none"/>
                <w:u w:val="none"/>
              </w:rPr>
            </w:pPr>
          </w:p>
        </w:tc>
        <w:tc>
          <w:tcPr>
            <w:tcW w:w="392" w:type="pct"/>
            <w:tcBorders>
              <w:top w:val="nil"/>
              <w:left w:val="nil"/>
              <w:bottom w:val="single" w:color="000000" w:sz="4" w:space="0"/>
              <w:right w:val="single" w:color="000000" w:sz="4" w:space="0"/>
            </w:tcBorders>
            <w:noWrap/>
            <w:vAlign w:val="center"/>
          </w:tcPr>
          <w:p w14:paraId="38C53EC9">
            <w:pPr>
              <w:jc w:val="right"/>
              <w:rPr>
                <w:rFonts w:hint="default" w:ascii="Times New Roman" w:hAnsi="Times New Roman" w:eastAsia="宋体" w:cs="Times New Roman"/>
                <w:i w:val="0"/>
                <w:iCs w:val="0"/>
                <w:color w:val="000000"/>
                <w:sz w:val="20"/>
                <w:szCs w:val="20"/>
                <w:highlight w:val="none"/>
                <w:u w:val="none"/>
              </w:rPr>
            </w:pPr>
          </w:p>
        </w:tc>
        <w:tc>
          <w:tcPr>
            <w:tcW w:w="644" w:type="pct"/>
            <w:tcBorders>
              <w:top w:val="nil"/>
              <w:left w:val="nil"/>
              <w:bottom w:val="single" w:color="000000" w:sz="4" w:space="0"/>
              <w:right w:val="single" w:color="000000" w:sz="4" w:space="0"/>
            </w:tcBorders>
            <w:noWrap/>
            <w:vAlign w:val="center"/>
          </w:tcPr>
          <w:p w14:paraId="2D67DC54">
            <w:pPr>
              <w:jc w:val="right"/>
              <w:rPr>
                <w:rFonts w:hint="default" w:ascii="Times New Roman" w:hAnsi="Times New Roman" w:eastAsia="宋体" w:cs="Times New Roman"/>
                <w:i w:val="0"/>
                <w:iCs w:val="0"/>
                <w:color w:val="000000"/>
                <w:sz w:val="20"/>
                <w:szCs w:val="20"/>
                <w:highlight w:val="none"/>
                <w:u w:val="none"/>
              </w:rPr>
            </w:pPr>
          </w:p>
        </w:tc>
      </w:tr>
      <w:tr w14:paraId="726F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27" w:type="pct"/>
            <w:tcBorders>
              <w:top w:val="nil"/>
              <w:left w:val="single" w:color="000000" w:sz="4" w:space="0"/>
              <w:bottom w:val="single" w:color="000000" w:sz="4" w:space="0"/>
              <w:right w:val="single" w:color="000000" w:sz="4" w:space="0"/>
            </w:tcBorders>
            <w:noWrap/>
            <w:vAlign w:val="center"/>
          </w:tcPr>
          <w:p w14:paraId="03FE496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1244" w:type="pct"/>
            <w:tcBorders>
              <w:top w:val="nil"/>
              <w:left w:val="nil"/>
              <w:bottom w:val="single" w:color="000000" w:sz="4" w:space="0"/>
              <w:right w:val="single" w:color="000000" w:sz="4" w:space="0"/>
            </w:tcBorders>
            <w:noWrap/>
            <w:vAlign w:val="center"/>
          </w:tcPr>
          <w:p w14:paraId="6D25D9C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660" w:type="pct"/>
            <w:gridSpan w:val="2"/>
            <w:tcBorders>
              <w:top w:val="nil"/>
              <w:left w:val="nil"/>
              <w:bottom w:val="single" w:color="000000" w:sz="4" w:space="0"/>
              <w:right w:val="single" w:color="000000" w:sz="4" w:space="0"/>
            </w:tcBorders>
            <w:noWrap/>
            <w:vAlign w:val="center"/>
          </w:tcPr>
          <w:p w14:paraId="79453BC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26.13</w:t>
            </w:r>
          </w:p>
        </w:tc>
        <w:tc>
          <w:tcPr>
            <w:tcW w:w="597" w:type="pct"/>
            <w:tcBorders>
              <w:top w:val="nil"/>
              <w:left w:val="nil"/>
              <w:bottom w:val="single" w:color="000000" w:sz="4" w:space="0"/>
              <w:right w:val="single" w:color="000000" w:sz="4" w:space="0"/>
            </w:tcBorders>
            <w:noWrap/>
            <w:vAlign w:val="center"/>
          </w:tcPr>
          <w:p w14:paraId="389022E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26.13</w:t>
            </w:r>
          </w:p>
        </w:tc>
        <w:tc>
          <w:tcPr>
            <w:tcW w:w="452" w:type="pct"/>
            <w:tcBorders>
              <w:top w:val="nil"/>
              <w:left w:val="nil"/>
              <w:bottom w:val="single" w:color="000000" w:sz="4" w:space="0"/>
              <w:right w:val="single" w:color="000000" w:sz="4" w:space="0"/>
            </w:tcBorders>
            <w:noWrap/>
            <w:vAlign w:val="center"/>
          </w:tcPr>
          <w:p w14:paraId="412275FE">
            <w:pPr>
              <w:jc w:val="right"/>
              <w:rPr>
                <w:rFonts w:hint="default" w:ascii="Times New Roman" w:hAnsi="Times New Roman" w:eastAsia="宋体" w:cs="Times New Roman"/>
                <w:i w:val="0"/>
                <w:iCs w:val="0"/>
                <w:color w:val="000000"/>
                <w:sz w:val="20"/>
                <w:szCs w:val="20"/>
                <w:highlight w:val="none"/>
                <w:u w:val="none"/>
              </w:rPr>
            </w:pPr>
          </w:p>
        </w:tc>
        <w:tc>
          <w:tcPr>
            <w:tcW w:w="380" w:type="pct"/>
            <w:gridSpan w:val="2"/>
            <w:tcBorders>
              <w:top w:val="nil"/>
              <w:left w:val="nil"/>
              <w:bottom w:val="single" w:color="000000" w:sz="4" w:space="0"/>
              <w:right w:val="single" w:color="000000" w:sz="4" w:space="0"/>
            </w:tcBorders>
            <w:noWrap/>
            <w:vAlign w:val="center"/>
          </w:tcPr>
          <w:p w14:paraId="378784E4">
            <w:pPr>
              <w:jc w:val="right"/>
              <w:rPr>
                <w:rFonts w:hint="default" w:ascii="Times New Roman" w:hAnsi="Times New Roman" w:eastAsia="宋体" w:cs="Times New Roman"/>
                <w:i w:val="0"/>
                <w:iCs w:val="0"/>
                <w:color w:val="000000"/>
                <w:sz w:val="20"/>
                <w:szCs w:val="20"/>
                <w:highlight w:val="none"/>
                <w:u w:val="none"/>
              </w:rPr>
            </w:pPr>
          </w:p>
        </w:tc>
        <w:tc>
          <w:tcPr>
            <w:tcW w:w="392" w:type="pct"/>
            <w:tcBorders>
              <w:top w:val="nil"/>
              <w:left w:val="nil"/>
              <w:bottom w:val="single" w:color="000000" w:sz="4" w:space="0"/>
              <w:right w:val="single" w:color="000000" w:sz="4" w:space="0"/>
            </w:tcBorders>
            <w:noWrap/>
            <w:vAlign w:val="center"/>
          </w:tcPr>
          <w:p w14:paraId="197349E6">
            <w:pPr>
              <w:jc w:val="right"/>
              <w:rPr>
                <w:rFonts w:hint="default" w:ascii="Times New Roman" w:hAnsi="Times New Roman" w:eastAsia="宋体" w:cs="Times New Roman"/>
                <w:i w:val="0"/>
                <w:iCs w:val="0"/>
                <w:color w:val="000000"/>
                <w:sz w:val="20"/>
                <w:szCs w:val="20"/>
                <w:highlight w:val="none"/>
                <w:u w:val="none"/>
              </w:rPr>
            </w:pPr>
          </w:p>
        </w:tc>
        <w:tc>
          <w:tcPr>
            <w:tcW w:w="644" w:type="pct"/>
            <w:tcBorders>
              <w:top w:val="nil"/>
              <w:left w:val="nil"/>
              <w:bottom w:val="single" w:color="000000" w:sz="4" w:space="0"/>
              <w:right w:val="single" w:color="000000" w:sz="4" w:space="0"/>
            </w:tcBorders>
            <w:noWrap/>
            <w:vAlign w:val="center"/>
          </w:tcPr>
          <w:p w14:paraId="5C48B66A">
            <w:pPr>
              <w:jc w:val="right"/>
              <w:rPr>
                <w:rFonts w:hint="default" w:ascii="Times New Roman" w:hAnsi="Times New Roman" w:eastAsia="宋体" w:cs="Times New Roman"/>
                <w:i w:val="0"/>
                <w:iCs w:val="0"/>
                <w:color w:val="000000"/>
                <w:sz w:val="20"/>
                <w:szCs w:val="20"/>
                <w:highlight w:val="none"/>
                <w:u w:val="none"/>
              </w:rPr>
            </w:pPr>
          </w:p>
        </w:tc>
      </w:tr>
      <w:tr w14:paraId="1A3D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627" w:type="pct"/>
            <w:tcBorders>
              <w:top w:val="nil"/>
              <w:left w:val="single" w:color="000000" w:sz="4" w:space="0"/>
              <w:bottom w:val="single" w:color="000000" w:sz="4" w:space="0"/>
              <w:right w:val="single" w:color="000000" w:sz="4" w:space="0"/>
            </w:tcBorders>
            <w:noWrap/>
            <w:vAlign w:val="center"/>
          </w:tcPr>
          <w:p w14:paraId="7CF5071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1244" w:type="pct"/>
            <w:tcBorders>
              <w:top w:val="nil"/>
              <w:left w:val="nil"/>
              <w:bottom w:val="single" w:color="000000" w:sz="4" w:space="0"/>
              <w:right w:val="single" w:color="000000" w:sz="4" w:space="0"/>
            </w:tcBorders>
            <w:noWrap/>
            <w:vAlign w:val="center"/>
          </w:tcPr>
          <w:p w14:paraId="16A1AF7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660" w:type="pct"/>
            <w:gridSpan w:val="2"/>
            <w:tcBorders>
              <w:top w:val="nil"/>
              <w:left w:val="nil"/>
              <w:bottom w:val="single" w:color="000000" w:sz="4" w:space="0"/>
              <w:right w:val="single" w:color="000000" w:sz="4" w:space="0"/>
            </w:tcBorders>
            <w:noWrap/>
            <w:vAlign w:val="center"/>
          </w:tcPr>
          <w:p w14:paraId="1C3E69C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52.38</w:t>
            </w:r>
          </w:p>
        </w:tc>
        <w:tc>
          <w:tcPr>
            <w:tcW w:w="597" w:type="pct"/>
            <w:tcBorders>
              <w:top w:val="nil"/>
              <w:left w:val="nil"/>
              <w:bottom w:val="single" w:color="000000" w:sz="4" w:space="0"/>
              <w:right w:val="single" w:color="000000" w:sz="4" w:space="0"/>
            </w:tcBorders>
            <w:noWrap/>
            <w:vAlign w:val="center"/>
          </w:tcPr>
          <w:p w14:paraId="028B2CF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52.38</w:t>
            </w:r>
          </w:p>
        </w:tc>
        <w:tc>
          <w:tcPr>
            <w:tcW w:w="452" w:type="pct"/>
            <w:tcBorders>
              <w:top w:val="nil"/>
              <w:left w:val="nil"/>
              <w:bottom w:val="single" w:color="000000" w:sz="4" w:space="0"/>
              <w:right w:val="single" w:color="000000" w:sz="4" w:space="0"/>
            </w:tcBorders>
            <w:noWrap/>
            <w:vAlign w:val="center"/>
          </w:tcPr>
          <w:p w14:paraId="5095CF76">
            <w:pPr>
              <w:jc w:val="right"/>
              <w:rPr>
                <w:rFonts w:hint="default" w:ascii="Times New Roman" w:hAnsi="Times New Roman" w:eastAsia="宋体" w:cs="Times New Roman"/>
                <w:i w:val="0"/>
                <w:iCs w:val="0"/>
                <w:color w:val="000000"/>
                <w:sz w:val="20"/>
                <w:szCs w:val="20"/>
                <w:highlight w:val="none"/>
                <w:u w:val="none"/>
              </w:rPr>
            </w:pPr>
          </w:p>
        </w:tc>
        <w:tc>
          <w:tcPr>
            <w:tcW w:w="380" w:type="pct"/>
            <w:gridSpan w:val="2"/>
            <w:tcBorders>
              <w:top w:val="nil"/>
              <w:left w:val="nil"/>
              <w:bottom w:val="single" w:color="000000" w:sz="4" w:space="0"/>
              <w:right w:val="single" w:color="000000" w:sz="4" w:space="0"/>
            </w:tcBorders>
            <w:noWrap/>
            <w:vAlign w:val="center"/>
          </w:tcPr>
          <w:p w14:paraId="7A7AF504">
            <w:pPr>
              <w:jc w:val="right"/>
              <w:rPr>
                <w:rFonts w:hint="default" w:ascii="Times New Roman" w:hAnsi="Times New Roman" w:eastAsia="宋体" w:cs="Times New Roman"/>
                <w:i w:val="0"/>
                <w:iCs w:val="0"/>
                <w:color w:val="000000"/>
                <w:sz w:val="20"/>
                <w:szCs w:val="20"/>
                <w:highlight w:val="none"/>
                <w:u w:val="none"/>
              </w:rPr>
            </w:pPr>
          </w:p>
        </w:tc>
        <w:tc>
          <w:tcPr>
            <w:tcW w:w="392" w:type="pct"/>
            <w:tcBorders>
              <w:top w:val="nil"/>
              <w:left w:val="nil"/>
              <w:bottom w:val="single" w:color="000000" w:sz="4" w:space="0"/>
              <w:right w:val="single" w:color="000000" w:sz="4" w:space="0"/>
            </w:tcBorders>
            <w:noWrap/>
            <w:vAlign w:val="center"/>
          </w:tcPr>
          <w:p w14:paraId="627D7F6A">
            <w:pPr>
              <w:jc w:val="right"/>
              <w:rPr>
                <w:rFonts w:hint="default" w:ascii="Times New Roman" w:hAnsi="Times New Roman" w:eastAsia="宋体" w:cs="Times New Roman"/>
                <w:i w:val="0"/>
                <w:iCs w:val="0"/>
                <w:color w:val="000000"/>
                <w:sz w:val="20"/>
                <w:szCs w:val="20"/>
                <w:highlight w:val="none"/>
                <w:u w:val="none"/>
              </w:rPr>
            </w:pPr>
          </w:p>
        </w:tc>
        <w:tc>
          <w:tcPr>
            <w:tcW w:w="644" w:type="pct"/>
            <w:tcBorders>
              <w:top w:val="nil"/>
              <w:left w:val="nil"/>
              <w:bottom w:val="single" w:color="000000" w:sz="4" w:space="0"/>
              <w:right w:val="single" w:color="000000" w:sz="4" w:space="0"/>
            </w:tcBorders>
            <w:noWrap/>
            <w:vAlign w:val="center"/>
          </w:tcPr>
          <w:p w14:paraId="6128330A">
            <w:pPr>
              <w:jc w:val="right"/>
              <w:rPr>
                <w:rFonts w:hint="default" w:ascii="Times New Roman" w:hAnsi="Times New Roman" w:eastAsia="宋体" w:cs="Times New Roman"/>
                <w:i w:val="0"/>
                <w:iCs w:val="0"/>
                <w:color w:val="000000"/>
                <w:sz w:val="20"/>
                <w:szCs w:val="20"/>
                <w:highlight w:val="none"/>
                <w:u w:val="none"/>
              </w:rPr>
            </w:pPr>
          </w:p>
        </w:tc>
      </w:tr>
      <w:tr w14:paraId="63D1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27" w:type="pct"/>
            <w:tcBorders>
              <w:top w:val="nil"/>
              <w:left w:val="single" w:color="000000" w:sz="4" w:space="0"/>
              <w:bottom w:val="single" w:color="000000" w:sz="4" w:space="0"/>
              <w:right w:val="single" w:color="000000" w:sz="4" w:space="0"/>
            </w:tcBorders>
            <w:noWrap/>
            <w:vAlign w:val="center"/>
          </w:tcPr>
          <w:p w14:paraId="579249C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w:t>
            </w:r>
          </w:p>
        </w:tc>
        <w:tc>
          <w:tcPr>
            <w:tcW w:w="1244" w:type="pct"/>
            <w:tcBorders>
              <w:top w:val="nil"/>
              <w:left w:val="nil"/>
              <w:bottom w:val="single" w:color="000000" w:sz="4" w:space="0"/>
              <w:right w:val="single" w:color="000000" w:sz="4" w:space="0"/>
            </w:tcBorders>
            <w:noWrap/>
            <w:vAlign w:val="center"/>
          </w:tcPr>
          <w:p w14:paraId="4AE8518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抚恤</w:t>
            </w:r>
          </w:p>
        </w:tc>
        <w:tc>
          <w:tcPr>
            <w:tcW w:w="660" w:type="pct"/>
            <w:gridSpan w:val="2"/>
            <w:tcBorders>
              <w:top w:val="nil"/>
              <w:left w:val="nil"/>
              <w:bottom w:val="single" w:color="000000" w:sz="4" w:space="0"/>
              <w:right w:val="single" w:color="000000" w:sz="4" w:space="0"/>
            </w:tcBorders>
            <w:noWrap/>
            <w:vAlign w:val="center"/>
          </w:tcPr>
          <w:p w14:paraId="0113469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31.80</w:t>
            </w:r>
          </w:p>
        </w:tc>
        <w:tc>
          <w:tcPr>
            <w:tcW w:w="597" w:type="pct"/>
            <w:tcBorders>
              <w:top w:val="nil"/>
              <w:left w:val="nil"/>
              <w:bottom w:val="single" w:color="000000" w:sz="4" w:space="0"/>
              <w:right w:val="single" w:color="000000" w:sz="4" w:space="0"/>
            </w:tcBorders>
            <w:noWrap/>
            <w:vAlign w:val="center"/>
          </w:tcPr>
          <w:p w14:paraId="0676762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31.80</w:t>
            </w:r>
          </w:p>
        </w:tc>
        <w:tc>
          <w:tcPr>
            <w:tcW w:w="452" w:type="pct"/>
            <w:tcBorders>
              <w:top w:val="nil"/>
              <w:left w:val="nil"/>
              <w:bottom w:val="single" w:color="000000" w:sz="4" w:space="0"/>
              <w:right w:val="single" w:color="000000" w:sz="4" w:space="0"/>
            </w:tcBorders>
            <w:noWrap/>
            <w:vAlign w:val="center"/>
          </w:tcPr>
          <w:p w14:paraId="006F687F">
            <w:pPr>
              <w:jc w:val="right"/>
              <w:rPr>
                <w:rFonts w:hint="default" w:ascii="Times New Roman" w:hAnsi="Times New Roman" w:eastAsia="宋体" w:cs="Times New Roman"/>
                <w:i w:val="0"/>
                <w:iCs w:val="0"/>
                <w:color w:val="000000"/>
                <w:sz w:val="20"/>
                <w:szCs w:val="20"/>
                <w:highlight w:val="none"/>
                <w:u w:val="none"/>
              </w:rPr>
            </w:pPr>
          </w:p>
        </w:tc>
        <w:tc>
          <w:tcPr>
            <w:tcW w:w="380" w:type="pct"/>
            <w:gridSpan w:val="2"/>
            <w:tcBorders>
              <w:top w:val="nil"/>
              <w:left w:val="nil"/>
              <w:bottom w:val="single" w:color="000000" w:sz="4" w:space="0"/>
              <w:right w:val="single" w:color="000000" w:sz="4" w:space="0"/>
            </w:tcBorders>
            <w:noWrap/>
            <w:vAlign w:val="center"/>
          </w:tcPr>
          <w:p w14:paraId="313D764F">
            <w:pPr>
              <w:jc w:val="right"/>
              <w:rPr>
                <w:rFonts w:hint="default" w:ascii="Times New Roman" w:hAnsi="Times New Roman" w:eastAsia="宋体" w:cs="Times New Roman"/>
                <w:i w:val="0"/>
                <w:iCs w:val="0"/>
                <w:color w:val="000000"/>
                <w:sz w:val="20"/>
                <w:szCs w:val="20"/>
                <w:highlight w:val="none"/>
                <w:u w:val="none"/>
              </w:rPr>
            </w:pPr>
          </w:p>
        </w:tc>
        <w:tc>
          <w:tcPr>
            <w:tcW w:w="392" w:type="pct"/>
            <w:tcBorders>
              <w:top w:val="nil"/>
              <w:left w:val="nil"/>
              <w:bottom w:val="single" w:color="000000" w:sz="4" w:space="0"/>
              <w:right w:val="single" w:color="000000" w:sz="4" w:space="0"/>
            </w:tcBorders>
            <w:noWrap/>
            <w:vAlign w:val="center"/>
          </w:tcPr>
          <w:p w14:paraId="48F9571D">
            <w:pPr>
              <w:jc w:val="right"/>
              <w:rPr>
                <w:rFonts w:hint="default" w:ascii="Times New Roman" w:hAnsi="Times New Roman" w:eastAsia="宋体" w:cs="Times New Roman"/>
                <w:i w:val="0"/>
                <w:iCs w:val="0"/>
                <w:color w:val="000000"/>
                <w:sz w:val="20"/>
                <w:szCs w:val="20"/>
                <w:highlight w:val="none"/>
                <w:u w:val="none"/>
              </w:rPr>
            </w:pPr>
          </w:p>
        </w:tc>
        <w:tc>
          <w:tcPr>
            <w:tcW w:w="644" w:type="pct"/>
            <w:tcBorders>
              <w:top w:val="nil"/>
              <w:left w:val="nil"/>
              <w:bottom w:val="single" w:color="000000" w:sz="4" w:space="0"/>
              <w:right w:val="single" w:color="000000" w:sz="4" w:space="0"/>
            </w:tcBorders>
            <w:noWrap/>
            <w:vAlign w:val="center"/>
          </w:tcPr>
          <w:p w14:paraId="29CFBA4D">
            <w:pPr>
              <w:jc w:val="right"/>
              <w:rPr>
                <w:rFonts w:hint="default" w:ascii="Times New Roman" w:hAnsi="Times New Roman" w:eastAsia="宋体" w:cs="Times New Roman"/>
                <w:i w:val="0"/>
                <w:iCs w:val="0"/>
                <w:color w:val="000000"/>
                <w:sz w:val="20"/>
                <w:szCs w:val="20"/>
                <w:highlight w:val="none"/>
                <w:u w:val="none"/>
              </w:rPr>
            </w:pPr>
          </w:p>
        </w:tc>
      </w:tr>
      <w:tr w14:paraId="57CC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27" w:type="pct"/>
            <w:tcBorders>
              <w:top w:val="nil"/>
              <w:left w:val="single" w:color="000000" w:sz="4" w:space="0"/>
              <w:bottom w:val="single" w:color="000000" w:sz="4" w:space="0"/>
              <w:right w:val="single" w:color="000000" w:sz="4" w:space="0"/>
            </w:tcBorders>
            <w:noWrap/>
            <w:vAlign w:val="center"/>
          </w:tcPr>
          <w:p w14:paraId="0EA7163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2080801</w:t>
            </w:r>
          </w:p>
        </w:tc>
        <w:tc>
          <w:tcPr>
            <w:tcW w:w="1244" w:type="pct"/>
            <w:tcBorders>
              <w:top w:val="nil"/>
              <w:left w:val="nil"/>
              <w:bottom w:val="single" w:color="000000" w:sz="4" w:space="0"/>
              <w:right w:val="single" w:color="000000" w:sz="4" w:space="0"/>
            </w:tcBorders>
            <w:noWrap/>
            <w:vAlign w:val="center"/>
          </w:tcPr>
          <w:p w14:paraId="6E6C974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死亡抚恤</w:t>
            </w:r>
          </w:p>
        </w:tc>
        <w:tc>
          <w:tcPr>
            <w:tcW w:w="660" w:type="pct"/>
            <w:gridSpan w:val="2"/>
            <w:tcBorders>
              <w:top w:val="nil"/>
              <w:left w:val="nil"/>
              <w:bottom w:val="single" w:color="000000" w:sz="4" w:space="0"/>
              <w:right w:val="single" w:color="000000" w:sz="4" w:space="0"/>
            </w:tcBorders>
            <w:noWrap/>
            <w:vAlign w:val="center"/>
          </w:tcPr>
          <w:p w14:paraId="1FF0252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31.80</w:t>
            </w:r>
          </w:p>
        </w:tc>
        <w:tc>
          <w:tcPr>
            <w:tcW w:w="597" w:type="pct"/>
            <w:tcBorders>
              <w:top w:val="nil"/>
              <w:left w:val="nil"/>
              <w:bottom w:val="single" w:color="000000" w:sz="4" w:space="0"/>
              <w:right w:val="single" w:color="000000" w:sz="4" w:space="0"/>
            </w:tcBorders>
            <w:noWrap/>
            <w:vAlign w:val="center"/>
          </w:tcPr>
          <w:p w14:paraId="54B0978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31.80</w:t>
            </w:r>
          </w:p>
        </w:tc>
        <w:tc>
          <w:tcPr>
            <w:tcW w:w="452" w:type="pct"/>
            <w:tcBorders>
              <w:top w:val="nil"/>
              <w:left w:val="nil"/>
              <w:bottom w:val="single" w:color="000000" w:sz="4" w:space="0"/>
              <w:right w:val="single" w:color="000000" w:sz="4" w:space="0"/>
            </w:tcBorders>
            <w:noWrap/>
            <w:vAlign w:val="center"/>
          </w:tcPr>
          <w:p w14:paraId="23C3D03B">
            <w:pPr>
              <w:jc w:val="right"/>
              <w:rPr>
                <w:rFonts w:hint="default" w:ascii="Times New Roman" w:hAnsi="Times New Roman" w:eastAsia="宋体" w:cs="Times New Roman"/>
                <w:i w:val="0"/>
                <w:iCs w:val="0"/>
                <w:color w:val="000000"/>
                <w:sz w:val="20"/>
                <w:szCs w:val="20"/>
                <w:highlight w:val="none"/>
                <w:u w:val="none"/>
              </w:rPr>
            </w:pPr>
          </w:p>
        </w:tc>
        <w:tc>
          <w:tcPr>
            <w:tcW w:w="380" w:type="pct"/>
            <w:gridSpan w:val="2"/>
            <w:tcBorders>
              <w:top w:val="nil"/>
              <w:left w:val="nil"/>
              <w:bottom w:val="single" w:color="000000" w:sz="4" w:space="0"/>
              <w:right w:val="single" w:color="000000" w:sz="4" w:space="0"/>
            </w:tcBorders>
            <w:noWrap/>
            <w:vAlign w:val="center"/>
          </w:tcPr>
          <w:p w14:paraId="37AE0C1F">
            <w:pPr>
              <w:jc w:val="right"/>
              <w:rPr>
                <w:rFonts w:hint="default" w:ascii="Times New Roman" w:hAnsi="Times New Roman" w:eastAsia="宋体" w:cs="Times New Roman"/>
                <w:i w:val="0"/>
                <w:iCs w:val="0"/>
                <w:color w:val="000000"/>
                <w:sz w:val="20"/>
                <w:szCs w:val="20"/>
                <w:highlight w:val="none"/>
                <w:u w:val="none"/>
              </w:rPr>
            </w:pPr>
          </w:p>
        </w:tc>
        <w:tc>
          <w:tcPr>
            <w:tcW w:w="392" w:type="pct"/>
            <w:tcBorders>
              <w:top w:val="nil"/>
              <w:left w:val="nil"/>
              <w:bottom w:val="single" w:color="000000" w:sz="4" w:space="0"/>
              <w:right w:val="single" w:color="000000" w:sz="4" w:space="0"/>
            </w:tcBorders>
            <w:noWrap/>
            <w:vAlign w:val="center"/>
          </w:tcPr>
          <w:p w14:paraId="143781C3">
            <w:pPr>
              <w:jc w:val="right"/>
              <w:rPr>
                <w:rFonts w:hint="default" w:ascii="Times New Roman" w:hAnsi="Times New Roman" w:eastAsia="宋体" w:cs="Times New Roman"/>
                <w:i w:val="0"/>
                <w:iCs w:val="0"/>
                <w:color w:val="000000"/>
                <w:sz w:val="20"/>
                <w:szCs w:val="20"/>
                <w:highlight w:val="none"/>
                <w:u w:val="none"/>
              </w:rPr>
            </w:pPr>
          </w:p>
        </w:tc>
        <w:tc>
          <w:tcPr>
            <w:tcW w:w="644" w:type="pct"/>
            <w:tcBorders>
              <w:top w:val="nil"/>
              <w:left w:val="nil"/>
              <w:bottom w:val="single" w:color="000000" w:sz="4" w:space="0"/>
              <w:right w:val="single" w:color="000000" w:sz="4" w:space="0"/>
            </w:tcBorders>
            <w:noWrap/>
            <w:vAlign w:val="center"/>
          </w:tcPr>
          <w:p w14:paraId="40A33BBE">
            <w:pPr>
              <w:jc w:val="right"/>
              <w:rPr>
                <w:rFonts w:hint="default" w:ascii="Times New Roman" w:hAnsi="Times New Roman" w:eastAsia="宋体" w:cs="Times New Roman"/>
                <w:i w:val="0"/>
                <w:iCs w:val="0"/>
                <w:color w:val="000000"/>
                <w:sz w:val="20"/>
                <w:szCs w:val="20"/>
                <w:highlight w:val="none"/>
                <w:u w:val="none"/>
              </w:rPr>
            </w:pPr>
          </w:p>
        </w:tc>
      </w:tr>
      <w:tr w14:paraId="5ECB3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27" w:type="pct"/>
            <w:tcBorders>
              <w:top w:val="nil"/>
              <w:left w:val="single" w:color="000000" w:sz="4" w:space="0"/>
              <w:bottom w:val="single" w:color="000000" w:sz="4" w:space="0"/>
              <w:right w:val="single" w:color="000000" w:sz="4" w:space="0"/>
            </w:tcBorders>
            <w:noWrap/>
            <w:vAlign w:val="center"/>
          </w:tcPr>
          <w:p w14:paraId="759AD68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1244" w:type="pct"/>
            <w:tcBorders>
              <w:top w:val="nil"/>
              <w:left w:val="nil"/>
              <w:bottom w:val="single" w:color="000000" w:sz="4" w:space="0"/>
              <w:right w:val="single" w:color="000000" w:sz="4" w:space="0"/>
            </w:tcBorders>
            <w:noWrap/>
            <w:vAlign w:val="center"/>
          </w:tcPr>
          <w:p w14:paraId="6DF22A6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660" w:type="pct"/>
            <w:gridSpan w:val="2"/>
            <w:tcBorders>
              <w:top w:val="nil"/>
              <w:left w:val="nil"/>
              <w:bottom w:val="single" w:color="000000" w:sz="4" w:space="0"/>
              <w:right w:val="single" w:color="000000" w:sz="4" w:space="0"/>
            </w:tcBorders>
            <w:noWrap/>
            <w:vAlign w:val="center"/>
          </w:tcPr>
          <w:p w14:paraId="0F427BC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23.05</w:t>
            </w:r>
          </w:p>
        </w:tc>
        <w:tc>
          <w:tcPr>
            <w:tcW w:w="597" w:type="pct"/>
            <w:tcBorders>
              <w:top w:val="nil"/>
              <w:left w:val="nil"/>
              <w:bottom w:val="single" w:color="000000" w:sz="4" w:space="0"/>
              <w:right w:val="single" w:color="000000" w:sz="4" w:space="0"/>
            </w:tcBorders>
            <w:noWrap/>
            <w:vAlign w:val="center"/>
          </w:tcPr>
          <w:p w14:paraId="17C71F0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23.05</w:t>
            </w:r>
          </w:p>
        </w:tc>
        <w:tc>
          <w:tcPr>
            <w:tcW w:w="452" w:type="pct"/>
            <w:tcBorders>
              <w:top w:val="nil"/>
              <w:left w:val="nil"/>
              <w:bottom w:val="single" w:color="000000" w:sz="4" w:space="0"/>
              <w:right w:val="single" w:color="000000" w:sz="4" w:space="0"/>
            </w:tcBorders>
            <w:noWrap/>
            <w:vAlign w:val="center"/>
          </w:tcPr>
          <w:p w14:paraId="6733E428">
            <w:pPr>
              <w:jc w:val="right"/>
              <w:rPr>
                <w:rFonts w:hint="default" w:ascii="Times New Roman" w:hAnsi="Times New Roman" w:eastAsia="宋体" w:cs="Times New Roman"/>
                <w:i w:val="0"/>
                <w:iCs w:val="0"/>
                <w:color w:val="000000"/>
                <w:sz w:val="20"/>
                <w:szCs w:val="20"/>
                <w:highlight w:val="none"/>
                <w:u w:val="none"/>
              </w:rPr>
            </w:pPr>
          </w:p>
        </w:tc>
        <w:tc>
          <w:tcPr>
            <w:tcW w:w="380" w:type="pct"/>
            <w:gridSpan w:val="2"/>
            <w:tcBorders>
              <w:top w:val="nil"/>
              <w:left w:val="nil"/>
              <w:bottom w:val="single" w:color="000000" w:sz="4" w:space="0"/>
              <w:right w:val="single" w:color="000000" w:sz="4" w:space="0"/>
            </w:tcBorders>
            <w:noWrap/>
            <w:vAlign w:val="center"/>
          </w:tcPr>
          <w:p w14:paraId="629AD5FB">
            <w:pPr>
              <w:jc w:val="right"/>
              <w:rPr>
                <w:rFonts w:hint="default" w:ascii="Times New Roman" w:hAnsi="Times New Roman" w:eastAsia="宋体" w:cs="Times New Roman"/>
                <w:i w:val="0"/>
                <w:iCs w:val="0"/>
                <w:color w:val="000000"/>
                <w:sz w:val="20"/>
                <w:szCs w:val="20"/>
                <w:highlight w:val="none"/>
                <w:u w:val="none"/>
              </w:rPr>
            </w:pPr>
          </w:p>
        </w:tc>
        <w:tc>
          <w:tcPr>
            <w:tcW w:w="392" w:type="pct"/>
            <w:tcBorders>
              <w:top w:val="nil"/>
              <w:left w:val="nil"/>
              <w:bottom w:val="single" w:color="000000" w:sz="4" w:space="0"/>
              <w:right w:val="single" w:color="000000" w:sz="4" w:space="0"/>
            </w:tcBorders>
            <w:noWrap/>
            <w:vAlign w:val="center"/>
          </w:tcPr>
          <w:p w14:paraId="7580985A">
            <w:pPr>
              <w:jc w:val="right"/>
              <w:rPr>
                <w:rFonts w:hint="default" w:ascii="Times New Roman" w:hAnsi="Times New Roman" w:eastAsia="宋体" w:cs="Times New Roman"/>
                <w:i w:val="0"/>
                <w:iCs w:val="0"/>
                <w:color w:val="000000"/>
                <w:sz w:val="20"/>
                <w:szCs w:val="20"/>
                <w:highlight w:val="none"/>
                <w:u w:val="none"/>
              </w:rPr>
            </w:pPr>
          </w:p>
        </w:tc>
        <w:tc>
          <w:tcPr>
            <w:tcW w:w="644" w:type="pct"/>
            <w:tcBorders>
              <w:top w:val="nil"/>
              <w:left w:val="nil"/>
              <w:bottom w:val="single" w:color="000000" w:sz="4" w:space="0"/>
              <w:right w:val="single" w:color="000000" w:sz="4" w:space="0"/>
            </w:tcBorders>
            <w:noWrap/>
            <w:vAlign w:val="center"/>
          </w:tcPr>
          <w:p w14:paraId="143302D0">
            <w:pPr>
              <w:jc w:val="right"/>
              <w:rPr>
                <w:rFonts w:hint="default" w:ascii="Times New Roman" w:hAnsi="Times New Roman" w:eastAsia="宋体" w:cs="Times New Roman"/>
                <w:i w:val="0"/>
                <w:iCs w:val="0"/>
                <w:color w:val="000000"/>
                <w:sz w:val="20"/>
                <w:szCs w:val="20"/>
                <w:highlight w:val="none"/>
                <w:u w:val="none"/>
              </w:rPr>
            </w:pPr>
          </w:p>
        </w:tc>
      </w:tr>
      <w:tr w14:paraId="3348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27" w:type="pct"/>
            <w:tcBorders>
              <w:top w:val="nil"/>
              <w:left w:val="single" w:color="000000" w:sz="4" w:space="0"/>
              <w:bottom w:val="single" w:color="000000" w:sz="4" w:space="0"/>
              <w:right w:val="single" w:color="000000" w:sz="4" w:space="0"/>
            </w:tcBorders>
            <w:noWrap/>
            <w:vAlign w:val="center"/>
          </w:tcPr>
          <w:p w14:paraId="5CE0205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1244" w:type="pct"/>
            <w:tcBorders>
              <w:top w:val="nil"/>
              <w:left w:val="nil"/>
              <w:bottom w:val="single" w:color="000000" w:sz="4" w:space="0"/>
              <w:right w:val="single" w:color="000000" w:sz="4" w:space="0"/>
            </w:tcBorders>
            <w:noWrap/>
            <w:vAlign w:val="center"/>
          </w:tcPr>
          <w:p w14:paraId="2D4D083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660" w:type="pct"/>
            <w:gridSpan w:val="2"/>
            <w:tcBorders>
              <w:top w:val="nil"/>
              <w:left w:val="nil"/>
              <w:bottom w:val="single" w:color="000000" w:sz="4" w:space="0"/>
              <w:right w:val="single" w:color="000000" w:sz="4" w:space="0"/>
            </w:tcBorders>
            <w:noWrap/>
            <w:vAlign w:val="center"/>
          </w:tcPr>
          <w:p w14:paraId="2F525F7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23.05</w:t>
            </w:r>
          </w:p>
        </w:tc>
        <w:tc>
          <w:tcPr>
            <w:tcW w:w="597" w:type="pct"/>
            <w:tcBorders>
              <w:top w:val="nil"/>
              <w:left w:val="nil"/>
              <w:bottom w:val="single" w:color="000000" w:sz="4" w:space="0"/>
              <w:right w:val="single" w:color="000000" w:sz="4" w:space="0"/>
            </w:tcBorders>
            <w:noWrap/>
            <w:vAlign w:val="center"/>
          </w:tcPr>
          <w:p w14:paraId="68C7210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23.05</w:t>
            </w:r>
          </w:p>
        </w:tc>
        <w:tc>
          <w:tcPr>
            <w:tcW w:w="452" w:type="pct"/>
            <w:tcBorders>
              <w:top w:val="nil"/>
              <w:left w:val="nil"/>
              <w:bottom w:val="single" w:color="000000" w:sz="4" w:space="0"/>
              <w:right w:val="single" w:color="000000" w:sz="4" w:space="0"/>
            </w:tcBorders>
            <w:noWrap/>
            <w:vAlign w:val="center"/>
          </w:tcPr>
          <w:p w14:paraId="52663772">
            <w:pPr>
              <w:jc w:val="right"/>
              <w:rPr>
                <w:rFonts w:hint="default" w:ascii="Times New Roman" w:hAnsi="Times New Roman" w:eastAsia="宋体" w:cs="Times New Roman"/>
                <w:i w:val="0"/>
                <w:iCs w:val="0"/>
                <w:color w:val="000000"/>
                <w:sz w:val="20"/>
                <w:szCs w:val="20"/>
                <w:highlight w:val="none"/>
                <w:u w:val="none"/>
              </w:rPr>
            </w:pPr>
          </w:p>
        </w:tc>
        <w:tc>
          <w:tcPr>
            <w:tcW w:w="380" w:type="pct"/>
            <w:gridSpan w:val="2"/>
            <w:tcBorders>
              <w:top w:val="nil"/>
              <w:left w:val="nil"/>
              <w:bottom w:val="single" w:color="000000" w:sz="4" w:space="0"/>
              <w:right w:val="single" w:color="000000" w:sz="4" w:space="0"/>
            </w:tcBorders>
            <w:noWrap/>
            <w:vAlign w:val="center"/>
          </w:tcPr>
          <w:p w14:paraId="3728DB4B">
            <w:pPr>
              <w:jc w:val="right"/>
              <w:rPr>
                <w:rFonts w:hint="default" w:ascii="Times New Roman" w:hAnsi="Times New Roman" w:eastAsia="宋体" w:cs="Times New Roman"/>
                <w:i w:val="0"/>
                <w:iCs w:val="0"/>
                <w:color w:val="000000"/>
                <w:sz w:val="20"/>
                <w:szCs w:val="20"/>
                <w:highlight w:val="none"/>
                <w:u w:val="none"/>
              </w:rPr>
            </w:pPr>
          </w:p>
        </w:tc>
        <w:tc>
          <w:tcPr>
            <w:tcW w:w="392" w:type="pct"/>
            <w:tcBorders>
              <w:top w:val="nil"/>
              <w:left w:val="nil"/>
              <w:bottom w:val="single" w:color="000000" w:sz="4" w:space="0"/>
              <w:right w:val="single" w:color="000000" w:sz="4" w:space="0"/>
            </w:tcBorders>
            <w:noWrap/>
            <w:vAlign w:val="center"/>
          </w:tcPr>
          <w:p w14:paraId="3D37C713">
            <w:pPr>
              <w:jc w:val="right"/>
              <w:rPr>
                <w:rFonts w:hint="default" w:ascii="Times New Roman" w:hAnsi="Times New Roman" w:eastAsia="宋体" w:cs="Times New Roman"/>
                <w:i w:val="0"/>
                <w:iCs w:val="0"/>
                <w:color w:val="000000"/>
                <w:sz w:val="20"/>
                <w:szCs w:val="20"/>
                <w:highlight w:val="none"/>
                <w:u w:val="none"/>
              </w:rPr>
            </w:pPr>
          </w:p>
        </w:tc>
        <w:tc>
          <w:tcPr>
            <w:tcW w:w="644" w:type="pct"/>
            <w:tcBorders>
              <w:top w:val="nil"/>
              <w:left w:val="nil"/>
              <w:bottom w:val="single" w:color="000000" w:sz="4" w:space="0"/>
              <w:right w:val="single" w:color="000000" w:sz="4" w:space="0"/>
            </w:tcBorders>
            <w:noWrap/>
            <w:vAlign w:val="center"/>
          </w:tcPr>
          <w:p w14:paraId="1EB76E17">
            <w:pPr>
              <w:jc w:val="right"/>
              <w:rPr>
                <w:rFonts w:hint="default" w:ascii="Times New Roman" w:hAnsi="Times New Roman" w:eastAsia="宋体" w:cs="Times New Roman"/>
                <w:i w:val="0"/>
                <w:iCs w:val="0"/>
                <w:color w:val="000000"/>
                <w:sz w:val="20"/>
                <w:szCs w:val="20"/>
                <w:highlight w:val="none"/>
                <w:u w:val="none"/>
              </w:rPr>
            </w:pPr>
          </w:p>
        </w:tc>
      </w:tr>
      <w:tr w14:paraId="12067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27" w:type="pct"/>
            <w:tcBorders>
              <w:top w:val="nil"/>
              <w:left w:val="single" w:color="000000" w:sz="4" w:space="0"/>
              <w:bottom w:val="single" w:color="000000" w:sz="4" w:space="0"/>
              <w:right w:val="single" w:color="000000" w:sz="4" w:space="0"/>
            </w:tcBorders>
            <w:noWrap/>
            <w:vAlign w:val="center"/>
          </w:tcPr>
          <w:p w14:paraId="2BA2FF3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1244" w:type="pct"/>
            <w:tcBorders>
              <w:top w:val="nil"/>
              <w:left w:val="nil"/>
              <w:bottom w:val="single" w:color="000000" w:sz="4" w:space="0"/>
              <w:right w:val="single" w:color="000000" w:sz="4" w:space="0"/>
            </w:tcBorders>
            <w:noWrap/>
            <w:vAlign w:val="center"/>
          </w:tcPr>
          <w:p w14:paraId="002588C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660" w:type="pct"/>
            <w:gridSpan w:val="2"/>
            <w:tcBorders>
              <w:top w:val="nil"/>
              <w:left w:val="nil"/>
              <w:bottom w:val="single" w:color="000000" w:sz="4" w:space="0"/>
              <w:right w:val="single" w:color="000000" w:sz="4" w:space="0"/>
            </w:tcBorders>
            <w:noWrap/>
            <w:vAlign w:val="center"/>
          </w:tcPr>
          <w:p w14:paraId="7551944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23.05</w:t>
            </w:r>
          </w:p>
        </w:tc>
        <w:tc>
          <w:tcPr>
            <w:tcW w:w="597" w:type="pct"/>
            <w:tcBorders>
              <w:top w:val="nil"/>
              <w:left w:val="nil"/>
              <w:bottom w:val="single" w:color="000000" w:sz="4" w:space="0"/>
              <w:right w:val="single" w:color="000000" w:sz="4" w:space="0"/>
            </w:tcBorders>
            <w:noWrap/>
            <w:vAlign w:val="center"/>
          </w:tcPr>
          <w:p w14:paraId="3B9FF7A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23.05</w:t>
            </w:r>
          </w:p>
        </w:tc>
        <w:tc>
          <w:tcPr>
            <w:tcW w:w="452" w:type="pct"/>
            <w:tcBorders>
              <w:top w:val="nil"/>
              <w:left w:val="nil"/>
              <w:bottom w:val="single" w:color="000000" w:sz="4" w:space="0"/>
              <w:right w:val="single" w:color="000000" w:sz="4" w:space="0"/>
            </w:tcBorders>
            <w:noWrap/>
            <w:vAlign w:val="center"/>
          </w:tcPr>
          <w:p w14:paraId="646DBB52">
            <w:pPr>
              <w:jc w:val="right"/>
              <w:rPr>
                <w:rFonts w:hint="default" w:ascii="Times New Roman" w:hAnsi="Times New Roman" w:eastAsia="宋体" w:cs="Times New Roman"/>
                <w:i w:val="0"/>
                <w:iCs w:val="0"/>
                <w:color w:val="000000"/>
                <w:sz w:val="20"/>
                <w:szCs w:val="20"/>
                <w:highlight w:val="none"/>
                <w:u w:val="none"/>
              </w:rPr>
            </w:pPr>
          </w:p>
        </w:tc>
        <w:tc>
          <w:tcPr>
            <w:tcW w:w="380" w:type="pct"/>
            <w:gridSpan w:val="2"/>
            <w:tcBorders>
              <w:top w:val="nil"/>
              <w:left w:val="nil"/>
              <w:bottom w:val="single" w:color="000000" w:sz="4" w:space="0"/>
              <w:right w:val="single" w:color="000000" w:sz="4" w:space="0"/>
            </w:tcBorders>
            <w:noWrap/>
            <w:vAlign w:val="center"/>
          </w:tcPr>
          <w:p w14:paraId="01DBADE1">
            <w:pPr>
              <w:jc w:val="right"/>
              <w:rPr>
                <w:rFonts w:hint="default" w:ascii="Times New Roman" w:hAnsi="Times New Roman" w:eastAsia="宋体" w:cs="Times New Roman"/>
                <w:i w:val="0"/>
                <w:iCs w:val="0"/>
                <w:color w:val="000000"/>
                <w:sz w:val="20"/>
                <w:szCs w:val="20"/>
                <w:highlight w:val="none"/>
                <w:u w:val="none"/>
              </w:rPr>
            </w:pPr>
          </w:p>
        </w:tc>
        <w:tc>
          <w:tcPr>
            <w:tcW w:w="392" w:type="pct"/>
            <w:tcBorders>
              <w:top w:val="nil"/>
              <w:left w:val="nil"/>
              <w:bottom w:val="single" w:color="000000" w:sz="4" w:space="0"/>
              <w:right w:val="single" w:color="000000" w:sz="4" w:space="0"/>
            </w:tcBorders>
            <w:noWrap/>
            <w:vAlign w:val="center"/>
          </w:tcPr>
          <w:p w14:paraId="30E0A205">
            <w:pPr>
              <w:jc w:val="right"/>
              <w:rPr>
                <w:rFonts w:hint="default" w:ascii="Times New Roman" w:hAnsi="Times New Roman" w:eastAsia="宋体" w:cs="Times New Roman"/>
                <w:i w:val="0"/>
                <w:iCs w:val="0"/>
                <w:color w:val="000000"/>
                <w:sz w:val="20"/>
                <w:szCs w:val="20"/>
                <w:highlight w:val="none"/>
                <w:u w:val="none"/>
              </w:rPr>
            </w:pPr>
          </w:p>
        </w:tc>
        <w:tc>
          <w:tcPr>
            <w:tcW w:w="644" w:type="pct"/>
            <w:tcBorders>
              <w:top w:val="nil"/>
              <w:left w:val="nil"/>
              <w:bottom w:val="single" w:color="000000" w:sz="4" w:space="0"/>
              <w:right w:val="single" w:color="000000" w:sz="4" w:space="0"/>
            </w:tcBorders>
            <w:noWrap/>
            <w:vAlign w:val="center"/>
          </w:tcPr>
          <w:p w14:paraId="238899AA">
            <w:pPr>
              <w:jc w:val="right"/>
              <w:rPr>
                <w:rFonts w:hint="default" w:ascii="Times New Roman" w:hAnsi="Times New Roman" w:eastAsia="宋体" w:cs="Times New Roman"/>
                <w:i w:val="0"/>
                <w:iCs w:val="0"/>
                <w:color w:val="000000"/>
                <w:sz w:val="20"/>
                <w:szCs w:val="20"/>
                <w:highlight w:val="none"/>
                <w:u w:val="none"/>
              </w:rPr>
            </w:pPr>
          </w:p>
        </w:tc>
      </w:tr>
      <w:tr w14:paraId="1A99F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27" w:type="pct"/>
            <w:tcBorders>
              <w:top w:val="nil"/>
              <w:left w:val="single" w:color="000000" w:sz="4" w:space="0"/>
              <w:bottom w:val="single" w:color="000000" w:sz="4" w:space="0"/>
              <w:right w:val="single" w:color="000000" w:sz="4" w:space="0"/>
            </w:tcBorders>
            <w:noWrap/>
            <w:vAlign w:val="center"/>
          </w:tcPr>
          <w:p w14:paraId="72D9196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1244" w:type="pct"/>
            <w:tcBorders>
              <w:top w:val="nil"/>
              <w:left w:val="nil"/>
              <w:bottom w:val="single" w:color="000000" w:sz="4" w:space="0"/>
              <w:right w:val="single" w:color="000000" w:sz="4" w:space="0"/>
            </w:tcBorders>
            <w:noWrap/>
            <w:vAlign w:val="center"/>
          </w:tcPr>
          <w:p w14:paraId="6508A2E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660" w:type="pct"/>
            <w:gridSpan w:val="2"/>
            <w:tcBorders>
              <w:top w:val="nil"/>
              <w:left w:val="nil"/>
              <w:bottom w:val="single" w:color="000000" w:sz="4" w:space="0"/>
              <w:right w:val="single" w:color="000000" w:sz="4" w:space="0"/>
            </w:tcBorders>
            <w:noWrap/>
            <w:vAlign w:val="center"/>
          </w:tcPr>
          <w:p w14:paraId="13CF4F9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425.25</w:t>
            </w:r>
          </w:p>
        </w:tc>
        <w:tc>
          <w:tcPr>
            <w:tcW w:w="597" w:type="pct"/>
            <w:tcBorders>
              <w:top w:val="nil"/>
              <w:left w:val="nil"/>
              <w:bottom w:val="single" w:color="000000" w:sz="4" w:space="0"/>
              <w:right w:val="single" w:color="000000" w:sz="4" w:space="0"/>
            </w:tcBorders>
            <w:noWrap/>
            <w:vAlign w:val="center"/>
          </w:tcPr>
          <w:p w14:paraId="3F3F4FB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425.25</w:t>
            </w:r>
          </w:p>
        </w:tc>
        <w:tc>
          <w:tcPr>
            <w:tcW w:w="452" w:type="pct"/>
            <w:tcBorders>
              <w:top w:val="nil"/>
              <w:left w:val="nil"/>
              <w:bottom w:val="single" w:color="000000" w:sz="4" w:space="0"/>
              <w:right w:val="single" w:color="000000" w:sz="4" w:space="0"/>
            </w:tcBorders>
            <w:noWrap/>
            <w:vAlign w:val="center"/>
          </w:tcPr>
          <w:p w14:paraId="01A8CC80">
            <w:pPr>
              <w:jc w:val="right"/>
              <w:rPr>
                <w:rFonts w:hint="default" w:ascii="Times New Roman" w:hAnsi="Times New Roman" w:eastAsia="宋体" w:cs="Times New Roman"/>
                <w:i w:val="0"/>
                <w:iCs w:val="0"/>
                <w:color w:val="000000"/>
                <w:sz w:val="20"/>
                <w:szCs w:val="20"/>
                <w:highlight w:val="none"/>
                <w:u w:val="none"/>
              </w:rPr>
            </w:pPr>
          </w:p>
        </w:tc>
        <w:tc>
          <w:tcPr>
            <w:tcW w:w="380" w:type="pct"/>
            <w:gridSpan w:val="2"/>
            <w:tcBorders>
              <w:top w:val="nil"/>
              <w:left w:val="nil"/>
              <w:bottom w:val="single" w:color="000000" w:sz="4" w:space="0"/>
              <w:right w:val="single" w:color="000000" w:sz="4" w:space="0"/>
            </w:tcBorders>
            <w:noWrap/>
            <w:vAlign w:val="center"/>
          </w:tcPr>
          <w:p w14:paraId="12264B5D">
            <w:pPr>
              <w:jc w:val="right"/>
              <w:rPr>
                <w:rFonts w:hint="default" w:ascii="Times New Roman" w:hAnsi="Times New Roman" w:eastAsia="宋体" w:cs="Times New Roman"/>
                <w:i w:val="0"/>
                <w:iCs w:val="0"/>
                <w:color w:val="000000"/>
                <w:sz w:val="20"/>
                <w:szCs w:val="20"/>
                <w:highlight w:val="none"/>
                <w:u w:val="none"/>
              </w:rPr>
            </w:pPr>
          </w:p>
        </w:tc>
        <w:tc>
          <w:tcPr>
            <w:tcW w:w="392" w:type="pct"/>
            <w:tcBorders>
              <w:top w:val="nil"/>
              <w:left w:val="nil"/>
              <w:bottom w:val="single" w:color="000000" w:sz="4" w:space="0"/>
              <w:right w:val="single" w:color="000000" w:sz="4" w:space="0"/>
            </w:tcBorders>
            <w:noWrap/>
            <w:vAlign w:val="center"/>
          </w:tcPr>
          <w:p w14:paraId="1551790A">
            <w:pPr>
              <w:jc w:val="right"/>
              <w:rPr>
                <w:rFonts w:hint="default" w:ascii="Times New Roman" w:hAnsi="Times New Roman" w:eastAsia="宋体" w:cs="Times New Roman"/>
                <w:i w:val="0"/>
                <w:iCs w:val="0"/>
                <w:color w:val="000000"/>
                <w:sz w:val="20"/>
                <w:szCs w:val="20"/>
                <w:highlight w:val="none"/>
                <w:u w:val="none"/>
              </w:rPr>
            </w:pPr>
          </w:p>
        </w:tc>
        <w:tc>
          <w:tcPr>
            <w:tcW w:w="644" w:type="pct"/>
            <w:tcBorders>
              <w:top w:val="nil"/>
              <w:left w:val="nil"/>
              <w:bottom w:val="single" w:color="000000" w:sz="4" w:space="0"/>
              <w:right w:val="single" w:color="000000" w:sz="4" w:space="0"/>
            </w:tcBorders>
            <w:noWrap/>
            <w:vAlign w:val="center"/>
          </w:tcPr>
          <w:p w14:paraId="6BA34100">
            <w:pPr>
              <w:jc w:val="right"/>
              <w:rPr>
                <w:rFonts w:hint="default" w:ascii="Times New Roman" w:hAnsi="Times New Roman" w:eastAsia="宋体" w:cs="Times New Roman"/>
                <w:i w:val="0"/>
                <w:iCs w:val="0"/>
                <w:color w:val="000000"/>
                <w:sz w:val="20"/>
                <w:szCs w:val="20"/>
                <w:highlight w:val="none"/>
                <w:u w:val="none"/>
              </w:rPr>
            </w:pPr>
          </w:p>
        </w:tc>
      </w:tr>
      <w:tr w14:paraId="63D0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27" w:type="pct"/>
            <w:tcBorders>
              <w:top w:val="nil"/>
              <w:left w:val="single" w:color="000000" w:sz="4" w:space="0"/>
              <w:bottom w:val="single" w:color="000000" w:sz="4" w:space="0"/>
              <w:right w:val="single" w:color="000000" w:sz="4" w:space="0"/>
            </w:tcBorders>
            <w:noWrap/>
            <w:vAlign w:val="center"/>
          </w:tcPr>
          <w:p w14:paraId="37A3011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w:t>
            </w:r>
          </w:p>
        </w:tc>
        <w:tc>
          <w:tcPr>
            <w:tcW w:w="1244" w:type="pct"/>
            <w:tcBorders>
              <w:top w:val="nil"/>
              <w:left w:val="nil"/>
              <w:bottom w:val="single" w:color="000000" w:sz="4" w:space="0"/>
              <w:right w:val="single" w:color="000000" w:sz="4" w:space="0"/>
            </w:tcBorders>
            <w:noWrap/>
            <w:vAlign w:val="center"/>
          </w:tcPr>
          <w:p w14:paraId="1B50343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环境保护管理事务</w:t>
            </w:r>
          </w:p>
        </w:tc>
        <w:tc>
          <w:tcPr>
            <w:tcW w:w="660" w:type="pct"/>
            <w:gridSpan w:val="2"/>
            <w:tcBorders>
              <w:top w:val="nil"/>
              <w:left w:val="nil"/>
              <w:bottom w:val="single" w:color="000000" w:sz="4" w:space="0"/>
              <w:right w:val="single" w:color="000000" w:sz="4" w:space="0"/>
            </w:tcBorders>
            <w:noWrap/>
            <w:vAlign w:val="center"/>
          </w:tcPr>
          <w:p w14:paraId="6B3471B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425.25</w:t>
            </w:r>
          </w:p>
        </w:tc>
        <w:tc>
          <w:tcPr>
            <w:tcW w:w="597" w:type="pct"/>
            <w:tcBorders>
              <w:top w:val="nil"/>
              <w:left w:val="nil"/>
              <w:bottom w:val="single" w:color="000000" w:sz="4" w:space="0"/>
              <w:right w:val="single" w:color="000000" w:sz="4" w:space="0"/>
            </w:tcBorders>
            <w:noWrap/>
            <w:vAlign w:val="center"/>
          </w:tcPr>
          <w:p w14:paraId="358B372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425.25</w:t>
            </w:r>
          </w:p>
        </w:tc>
        <w:tc>
          <w:tcPr>
            <w:tcW w:w="452" w:type="pct"/>
            <w:tcBorders>
              <w:top w:val="nil"/>
              <w:left w:val="nil"/>
              <w:bottom w:val="single" w:color="000000" w:sz="4" w:space="0"/>
              <w:right w:val="single" w:color="000000" w:sz="4" w:space="0"/>
            </w:tcBorders>
            <w:noWrap/>
            <w:vAlign w:val="center"/>
          </w:tcPr>
          <w:p w14:paraId="64CFD83F">
            <w:pPr>
              <w:jc w:val="right"/>
              <w:rPr>
                <w:rFonts w:hint="default" w:ascii="Times New Roman" w:hAnsi="Times New Roman" w:eastAsia="宋体" w:cs="Times New Roman"/>
                <w:i w:val="0"/>
                <w:iCs w:val="0"/>
                <w:color w:val="000000"/>
                <w:sz w:val="20"/>
                <w:szCs w:val="20"/>
                <w:highlight w:val="none"/>
                <w:u w:val="none"/>
              </w:rPr>
            </w:pPr>
          </w:p>
        </w:tc>
        <w:tc>
          <w:tcPr>
            <w:tcW w:w="380" w:type="pct"/>
            <w:gridSpan w:val="2"/>
            <w:tcBorders>
              <w:top w:val="nil"/>
              <w:left w:val="nil"/>
              <w:bottom w:val="single" w:color="000000" w:sz="4" w:space="0"/>
              <w:right w:val="single" w:color="000000" w:sz="4" w:space="0"/>
            </w:tcBorders>
            <w:noWrap/>
            <w:vAlign w:val="center"/>
          </w:tcPr>
          <w:p w14:paraId="0A9EE9DC">
            <w:pPr>
              <w:jc w:val="right"/>
              <w:rPr>
                <w:rFonts w:hint="default" w:ascii="Times New Roman" w:hAnsi="Times New Roman" w:eastAsia="宋体" w:cs="Times New Roman"/>
                <w:i w:val="0"/>
                <w:iCs w:val="0"/>
                <w:color w:val="000000"/>
                <w:sz w:val="20"/>
                <w:szCs w:val="20"/>
                <w:highlight w:val="none"/>
                <w:u w:val="none"/>
              </w:rPr>
            </w:pPr>
          </w:p>
        </w:tc>
        <w:tc>
          <w:tcPr>
            <w:tcW w:w="392" w:type="pct"/>
            <w:tcBorders>
              <w:top w:val="nil"/>
              <w:left w:val="nil"/>
              <w:bottom w:val="single" w:color="000000" w:sz="4" w:space="0"/>
              <w:right w:val="single" w:color="000000" w:sz="4" w:space="0"/>
            </w:tcBorders>
            <w:noWrap/>
            <w:vAlign w:val="center"/>
          </w:tcPr>
          <w:p w14:paraId="74D74905">
            <w:pPr>
              <w:jc w:val="right"/>
              <w:rPr>
                <w:rFonts w:hint="default" w:ascii="Times New Roman" w:hAnsi="Times New Roman" w:eastAsia="宋体" w:cs="Times New Roman"/>
                <w:i w:val="0"/>
                <w:iCs w:val="0"/>
                <w:color w:val="000000"/>
                <w:sz w:val="20"/>
                <w:szCs w:val="20"/>
                <w:highlight w:val="none"/>
                <w:u w:val="none"/>
              </w:rPr>
            </w:pPr>
          </w:p>
        </w:tc>
        <w:tc>
          <w:tcPr>
            <w:tcW w:w="644" w:type="pct"/>
            <w:tcBorders>
              <w:top w:val="nil"/>
              <w:left w:val="nil"/>
              <w:bottom w:val="single" w:color="000000" w:sz="4" w:space="0"/>
              <w:right w:val="single" w:color="000000" w:sz="4" w:space="0"/>
            </w:tcBorders>
            <w:noWrap/>
            <w:vAlign w:val="center"/>
          </w:tcPr>
          <w:p w14:paraId="000A0BD3">
            <w:pPr>
              <w:jc w:val="right"/>
              <w:rPr>
                <w:rFonts w:hint="default" w:ascii="Times New Roman" w:hAnsi="Times New Roman" w:eastAsia="宋体" w:cs="Times New Roman"/>
                <w:i w:val="0"/>
                <w:iCs w:val="0"/>
                <w:color w:val="000000"/>
                <w:sz w:val="20"/>
                <w:szCs w:val="20"/>
                <w:highlight w:val="none"/>
                <w:u w:val="none"/>
              </w:rPr>
            </w:pPr>
          </w:p>
        </w:tc>
      </w:tr>
      <w:tr w14:paraId="7A3C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27" w:type="pct"/>
            <w:tcBorders>
              <w:top w:val="nil"/>
              <w:left w:val="single" w:color="000000" w:sz="4" w:space="0"/>
              <w:bottom w:val="single" w:color="000000" w:sz="4" w:space="0"/>
              <w:right w:val="single" w:color="000000" w:sz="4" w:space="0"/>
            </w:tcBorders>
            <w:noWrap/>
            <w:vAlign w:val="center"/>
          </w:tcPr>
          <w:p w14:paraId="78CC42B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2110101</w:t>
            </w:r>
          </w:p>
        </w:tc>
        <w:tc>
          <w:tcPr>
            <w:tcW w:w="1244" w:type="pct"/>
            <w:tcBorders>
              <w:top w:val="nil"/>
              <w:left w:val="nil"/>
              <w:bottom w:val="single" w:color="000000" w:sz="4" w:space="0"/>
              <w:right w:val="single" w:color="000000" w:sz="4" w:space="0"/>
            </w:tcBorders>
            <w:noWrap/>
            <w:vAlign w:val="center"/>
          </w:tcPr>
          <w:p w14:paraId="2EB5398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660" w:type="pct"/>
            <w:gridSpan w:val="2"/>
            <w:tcBorders>
              <w:top w:val="nil"/>
              <w:left w:val="nil"/>
              <w:bottom w:val="single" w:color="000000" w:sz="4" w:space="0"/>
              <w:right w:val="single" w:color="000000" w:sz="4" w:space="0"/>
            </w:tcBorders>
            <w:noWrap/>
            <w:vAlign w:val="center"/>
          </w:tcPr>
          <w:p w14:paraId="3A21551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204.90</w:t>
            </w:r>
          </w:p>
        </w:tc>
        <w:tc>
          <w:tcPr>
            <w:tcW w:w="597" w:type="pct"/>
            <w:tcBorders>
              <w:top w:val="nil"/>
              <w:left w:val="nil"/>
              <w:bottom w:val="single" w:color="000000" w:sz="4" w:space="0"/>
              <w:right w:val="single" w:color="000000" w:sz="4" w:space="0"/>
            </w:tcBorders>
            <w:noWrap/>
            <w:vAlign w:val="center"/>
          </w:tcPr>
          <w:p w14:paraId="7CAE9A6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204.90</w:t>
            </w:r>
          </w:p>
        </w:tc>
        <w:tc>
          <w:tcPr>
            <w:tcW w:w="452" w:type="pct"/>
            <w:tcBorders>
              <w:top w:val="nil"/>
              <w:left w:val="nil"/>
              <w:bottom w:val="single" w:color="000000" w:sz="4" w:space="0"/>
              <w:right w:val="single" w:color="000000" w:sz="4" w:space="0"/>
            </w:tcBorders>
            <w:noWrap/>
            <w:vAlign w:val="center"/>
          </w:tcPr>
          <w:p w14:paraId="7889231D">
            <w:pPr>
              <w:jc w:val="right"/>
              <w:rPr>
                <w:rFonts w:hint="default" w:ascii="Times New Roman" w:hAnsi="Times New Roman" w:eastAsia="宋体" w:cs="Times New Roman"/>
                <w:i w:val="0"/>
                <w:iCs w:val="0"/>
                <w:color w:val="000000"/>
                <w:sz w:val="20"/>
                <w:szCs w:val="20"/>
                <w:highlight w:val="none"/>
                <w:u w:val="none"/>
              </w:rPr>
            </w:pPr>
          </w:p>
        </w:tc>
        <w:tc>
          <w:tcPr>
            <w:tcW w:w="380" w:type="pct"/>
            <w:gridSpan w:val="2"/>
            <w:tcBorders>
              <w:top w:val="nil"/>
              <w:left w:val="nil"/>
              <w:bottom w:val="single" w:color="000000" w:sz="4" w:space="0"/>
              <w:right w:val="single" w:color="000000" w:sz="4" w:space="0"/>
            </w:tcBorders>
            <w:noWrap/>
            <w:vAlign w:val="center"/>
          </w:tcPr>
          <w:p w14:paraId="59867F02">
            <w:pPr>
              <w:jc w:val="right"/>
              <w:rPr>
                <w:rFonts w:hint="default" w:ascii="Times New Roman" w:hAnsi="Times New Roman" w:eastAsia="宋体" w:cs="Times New Roman"/>
                <w:i w:val="0"/>
                <w:iCs w:val="0"/>
                <w:color w:val="000000"/>
                <w:sz w:val="20"/>
                <w:szCs w:val="20"/>
                <w:highlight w:val="none"/>
                <w:u w:val="none"/>
              </w:rPr>
            </w:pPr>
          </w:p>
        </w:tc>
        <w:tc>
          <w:tcPr>
            <w:tcW w:w="392" w:type="pct"/>
            <w:tcBorders>
              <w:top w:val="nil"/>
              <w:left w:val="nil"/>
              <w:bottom w:val="single" w:color="000000" w:sz="4" w:space="0"/>
              <w:right w:val="single" w:color="000000" w:sz="4" w:space="0"/>
            </w:tcBorders>
            <w:noWrap/>
            <w:vAlign w:val="center"/>
          </w:tcPr>
          <w:p w14:paraId="7941A512">
            <w:pPr>
              <w:jc w:val="right"/>
              <w:rPr>
                <w:rFonts w:hint="default" w:ascii="Times New Roman" w:hAnsi="Times New Roman" w:eastAsia="宋体" w:cs="Times New Roman"/>
                <w:i w:val="0"/>
                <w:iCs w:val="0"/>
                <w:color w:val="000000"/>
                <w:sz w:val="20"/>
                <w:szCs w:val="20"/>
                <w:highlight w:val="none"/>
                <w:u w:val="none"/>
              </w:rPr>
            </w:pPr>
          </w:p>
        </w:tc>
        <w:tc>
          <w:tcPr>
            <w:tcW w:w="644" w:type="pct"/>
            <w:tcBorders>
              <w:top w:val="nil"/>
              <w:left w:val="nil"/>
              <w:bottom w:val="single" w:color="000000" w:sz="4" w:space="0"/>
              <w:right w:val="single" w:color="000000" w:sz="4" w:space="0"/>
            </w:tcBorders>
            <w:noWrap/>
            <w:vAlign w:val="center"/>
          </w:tcPr>
          <w:p w14:paraId="7BFECA15">
            <w:pPr>
              <w:jc w:val="right"/>
              <w:rPr>
                <w:rFonts w:hint="default" w:ascii="Times New Roman" w:hAnsi="Times New Roman" w:eastAsia="宋体" w:cs="Times New Roman"/>
                <w:i w:val="0"/>
                <w:iCs w:val="0"/>
                <w:color w:val="000000"/>
                <w:sz w:val="20"/>
                <w:szCs w:val="20"/>
                <w:highlight w:val="none"/>
                <w:u w:val="none"/>
              </w:rPr>
            </w:pPr>
          </w:p>
        </w:tc>
      </w:tr>
      <w:tr w14:paraId="348F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627" w:type="pct"/>
            <w:tcBorders>
              <w:top w:val="nil"/>
              <w:left w:val="single" w:color="000000" w:sz="4" w:space="0"/>
              <w:bottom w:val="single" w:color="000000" w:sz="4" w:space="0"/>
              <w:right w:val="single" w:color="000000" w:sz="4" w:space="0"/>
            </w:tcBorders>
            <w:noWrap/>
            <w:vAlign w:val="center"/>
          </w:tcPr>
          <w:p w14:paraId="558D29E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2110199</w:t>
            </w:r>
          </w:p>
        </w:tc>
        <w:tc>
          <w:tcPr>
            <w:tcW w:w="1244" w:type="pct"/>
            <w:tcBorders>
              <w:top w:val="nil"/>
              <w:left w:val="nil"/>
              <w:bottom w:val="single" w:color="000000" w:sz="4" w:space="0"/>
              <w:right w:val="single" w:color="000000" w:sz="4" w:space="0"/>
            </w:tcBorders>
            <w:noWrap/>
            <w:vAlign w:val="center"/>
          </w:tcPr>
          <w:p w14:paraId="5B9B1DD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其他环境保护管理事务支出</w:t>
            </w:r>
          </w:p>
        </w:tc>
        <w:tc>
          <w:tcPr>
            <w:tcW w:w="660" w:type="pct"/>
            <w:gridSpan w:val="2"/>
            <w:tcBorders>
              <w:top w:val="nil"/>
              <w:left w:val="nil"/>
              <w:bottom w:val="single" w:color="000000" w:sz="4" w:space="0"/>
              <w:right w:val="single" w:color="000000" w:sz="4" w:space="0"/>
            </w:tcBorders>
            <w:noWrap/>
            <w:vAlign w:val="center"/>
          </w:tcPr>
          <w:p w14:paraId="45AE31D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220.35</w:t>
            </w:r>
          </w:p>
        </w:tc>
        <w:tc>
          <w:tcPr>
            <w:tcW w:w="597" w:type="pct"/>
            <w:tcBorders>
              <w:top w:val="nil"/>
              <w:left w:val="nil"/>
              <w:bottom w:val="single" w:color="000000" w:sz="4" w:space="0"/>
              <w:right w:val="single" w:color="000000" w:sz="4" w:space="0"/>
            </w:tcBorders>
            <w:noWrap/>
            <w:vAlign w:val="center"/>
          </w:tcPr>
          <w:p w14:paraId="58903E4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220.35</w:t>
            </w:r>
          </w:p>
        </w:tc>
        <w:tc>
          <w:tcPr>
            <w:tcW w:w="452" w:type="pct"/>
            <w:tcBorders>
              <w:top w:val="nil"/>
              <w:left w:val="nil"/>
              <w:bottom w:val="single" w:color="000000" w:sz="4" w:space="0"/>
              <w:right w:val="single" w:color="000000" w:sz="4" w:space="0"/>
            </w:tcBorders>
            <w:noWrap/>
            <w:vAlign w:val="center"/>
          </w:tcPr>
          <w:p w14:paraId="2DCCFC30">
            <w:pPr>
              <w:jc w:val="right"/>
              <w:rPr>
                <w:rFonts w:hint="default" w:ascii="Times New Roman" w:hAnsi="Times New Roman" w:eastAsia="宋体" w:cs="Times New Roman"/>
                <w:i w:val="0"/>
                <w:iCs w:val="0"/>
                <w:color w:val="000000"/>
                <w:sz w:val="20"/>
                <w:szCs w:val="20"/>
                <w:highlight w:val="none"/>
                <w:u w:val="none"/>
              </w:rPr>
            </w:pPr>
          </w:p>
        </w:tc>
        <w:tc>
          <w:tcPr>
            <w:tcW w:w="380" w:type="pct"/>
            <w:gridSpan w:val="2"/>
            <w:tcBorders>
              <w:top w:val="nil"/>
              <w:left w:val="nil"/>
              <w:bottom w:val="single" w:color="000000" w:sz="4" w:space="0"/>
              <w:right w:val="single" w:color="000000" w:sz="4" w:space="0"/>
            </w:tcBorders>
            <w:noWrap/>
            <w:vAlign w:val="center"/>
          </w:tcPr>
          <w:p w14:paraId="388CC0A8">
            <w:pPr>
              <w:jc w:val="right"/>
              <w:rPr>
                <w:rFonts w:hint="default" w:ascii="Times New Roman" w:hAnsi="Times New Roman" w:eastAsia="宋体" w:cs="Times New Roman"/>
                <w:i w:val="0"/>
                <w:iCs w:val="0"/>
                <w:color w:val="000000"/>
                <w:sz w:val="20"/>
                <w:szCs w:val="20"/>
                <w:highlight w:val="none"/>
                <w:u w:val="none"/>
              </w:rPr>
            </w:pPr>
          </w:p>
        </w:tc>
        <w:tc>
          <w:tcPr>
            <w:tcW w:w="392" w:type="pct"/>
            <w:tcBorders>
              <w:top w:val="nil"/>
              <w:left w:val="nil"/>
              <w:bottom w:val="single" w:color="000000" w:sz="4" w:space="0"/>
              <w:right w:val="single" w:color="000000" w:sz="4" w:space="0"/>
            </w:tcBorders>
            <w:noWrap/>
            <w:vAlign w:val="center"/>
          </w:tcPr>
          <w:p w14:paraId="73DCC8AA">
            <w:pPr>
              <w:jc w:val="right"/>
              <w:rPr>
                <w:rFonts w:hint="default" w:ascii="Times New Roman" w:hAnsi="Times New Roman" w:eastAsia="宋体" w:cs="Times New Roman"/>
                <w:i w:val="0"/>
                <w:iCs w:val="0"/>
                <w:color w:val="000000"/>
                <w:sz w:val="20"/>
                <w:szCs w:val="20"/>
                <w:highlight w:val="none"/>
                <w:u w:val="none"/>
              </w:rPr>
            </w:pPr>
          </w:p>
        </w:tc>
        <w:tc>
          <w:tcPr>
            <w:tcW w:w="644" w:type="pct"/>
            <w:tcBorders>
              <w:top w:val="nil"/>
              <w:left w:val="nil"/>
              <w:bottom w:val="single" w:color="000000" w:sz="4" w:space="0"/>
              <w:right w:val="single" w:color="000000" w:sz="4" w:space="0"/>
            </w:tcBorders>
            <w:noWrap/>
            <w:vAlign w:val="center"/>
          </w:tcPr>
          <w:p w14:paraId="25C97FF1">
            <w:pPr>
              <w:jc w:val="right"/>
              <w:rPr>
                <w:rFonts w:hint="default" w:ascii="Times New Roman" w:hAnsi="Times New Roman" w:eastAsia="宋体" w:cs="Times New Roman"/>
                <w:i w:val="0"/>
                <w:iCs w:val="0"/>
                <w:color w:val="000000"/>
                <w:sz w:val="20"/>
                <w:szCs w:val="20"/>
                <w:highlight w:val="none"/>
                <w:u w:val="none"/>
              </w:rPr>
            </w:pPr>
          </w:p>
        </w:tc>
      </w:tr>
      <w:tr w14:paraId="39FB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27" w:type="pct"/>
            <w:tcBorders>
              <w:top w:val="nil"/>
              <w:left w:val="single" w:color="000000" w:sz="4" w:space="0"/>
              <w:bottom w:val="single" w:color="000000" w:sz="4" w:space="0"/>
              <w:right w:val="single" w:color="000000" w:sz="4" w:space="0"/>
            </w:tcBorders>
            <w:noWrap/>
            <w:vAlign w:val="center"/>
          </w:tcPr>
          <w:p w14:paraId="5BB4C2F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1244" w:type="pct"/>
            <w:tcBorders>
              <w:top w:val="nil"/>
              <w:left w:val="nil"/>
              <w:bottom w:val="single" w:color="000000" w:sz="4" w:space="0"/>
              <w:right w:val="single" w:color="000000" w:sz="4" w:space="0"/>
            </w:tcBorders>
            <w:noWrap/>
            <w:vAlign w:val="center"/>
          </w:tcPr>
          <w:p w14:paraId="2F37722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660" w:type="pct"/>
            <w:gridSpan w:val="2"/>
            <w:tcBorders>
              <w:top w:val="nil"/>
              <w:left w:val="nil"/>
              <w:bottom w:val="single" w:color="000000" w:sz="4" w:space="0"/>
              <w:right w:val="single" w:color="000000" w:sz="4" w:space="0"/>
            </w:tcBorders>
            <w:noWrap/>
            <w:vAlign w:val="center"/>
          </w:tcPr>
          <w:p w14:paraId="2511464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45.89</w:t>
            </w:r>
          </w:p>
        </w:tc>
        <w:tc>
          <w:tcPr>
            <w:tcW w:w="597" w:type="pct"/>
            <w:tcBorders>
              <w:top w:val="nil"/>
              <w:left w:val="nil"/>
              <w:bottom w:val="single" w:color="000000" w:sz="4" w:space="0"/>
              <w:right w:val="single" w:color="000000" w:sz="4" w:space="0"/>
            </w:tcBorders>
            <w:noWrap/>
            <w:vAlign w:val="center"/>
          </w:tcPr>
          <w:p w14:paraId="1AAE1D0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45.89</w:t>
            </w:r>
          </w:p>
        </w:tc>
        <w:tc>
          <w:tcPr>
            <w:tcW w:w="452" w:type="pct"/>
            <w:tcBorders>
              <w:top w:val="nil"/>
              <w:left w:val="nil"/>
              <w:bottom w:val="single" w:color="000000" w:sz="4" w:space="0"/>
              <w:right w:val="single" w:color="000000" w:sz="4" w:space="0"/>
            </w:tcBorders>
            <w:noWrap/>
            <w:vAlign w:val="center"/>
          </w:tcPr>
          <w:p w14:paraId="355F6010">
            <w:pPr>
              <w:jc w:val="right"/>
              <w:rPr>
                <w:rFonts w:hint="default" w:ascii="Times New Roman" w:hAnsi="Times New Roman" w:eastAsia="宋体" w:cs="Times New Roman"/>
                <w:i w:val="0"/>
                <w:iCs w:val="0"/>
                <w:color w:val="000000"/>
                <w:sz w:val="20"/>
                <w:szCs w:val="20"/>
                <w:highlight w:val="none"/>
                <w:u w:val="none"/>
              </w:rPr>
            </w:pPr>
          </w:p>
        </w:tc>
        <w:tc>
          <w:tcPr>
            <w:tcW w:w="380" w:type="pct"/>
            <w:gridSpan w:val="2"/>
            <w:tcBorders>
              <w:top w:val="nil"/>
              <w:left w:val="nil"/>
              <w:bottom w:val="single" w:color="000000" w:sz="4" w:space="0"/>
              <w:right w:val="single" w:color="000000" w:sz="4" w:space="0"/>
            </w:tcBorders>
            <w:noWrap/>
            <w:vAlign w:val="center"/>
          </w:tcPr>
          <w:p w14:paraId="3EA37D3A">
            <w:pPr>
              <w:jc w:val="right"/>
              <w:rPr>
                <w:rFonts w:hint="default" w:ascii="Times New Roman" w:hAnsi="Times New Roman" w:eastAsia="宋体" w:cs="Times New Roman"/>
                <w:i w:val="0"/>
                <w:iCs w:val="0"/>
                <w:color w:val="000000"/>
                <w:sz w:val="20"/>
                <w:szCs w:val="20"/>
                <w:highlight w:val="none"/>
                <w:u w:val="none"/>
              </w:rPr>
            </w:pPr>
          </w:p>
        </w:tc>
        <w:tc>
          <w:tcPr>
            <w:tcW w:w="392" w:type="pct"/>
            <w:tcBorders>
              <w:top w:val="nil"/>
              <w:left w:val="nil"/>
              <w:bottom w:val="single" w:color="000000" w:sz="4" w:space="0"/>
              <w:right w:val="single" w:color="000000" w:sz="4" w:space="0"/>
            </w:tcBorders>
            <w:noWrap/>
            <w:vAlign w:val="center"/>
          </w:tcPr>
          <w:p w14:paraId="438CEB9A">
            <w:pPr>
              <w:jc w:val="right"/>
              <w:rPr>
                <w:rFonts w:hint="default" w:ascii="Times New Roman" w:hAnsi="Times New Roman" w:eastAsia="宋体" w:cs="Times New Roman"/>
                <w:i w:val="0"/>
                <w:iCs w:val="0"/>
                <w:color w:val="000000"/>
                <w:sz w:val="20"/>
                <w:szCs w:val="20"/>
                <w:highlight w:val="none"/>
                <w:u w:val="none"/>
              </w:rPr>
            </w:pPr>
          </w:p>
        </w:tc>
        <w:tc>
          <w:tcPr>
            <w:tcW w:w="644" w:type="pct"/>
            <w:tcBorders>
              <w:top w:val="nil"/>
              <w:left w:val="nil"/>
              <w:bottom w:val="single" w:color="000000" w:sz="4" w:space="0"/>
              <w:right w:val="single" w:color="000000" w:sz="4" w:space="0"/>
            </w:tcBorders>
            <w:noWrap/>
            <w:vAlign w:val="center"/>
          </w:tcPr>
          <w:p w14:paraId="3A420A90">
            <w:pPr>
              <w:jc w:val="right"/>
              <w:rPr>
                <w:rFonts w:hint="default" w:ascii="Times New Roman" w:hAnsi="Times New Roman" w:eastAsia="宋体" w:cs="Times New Roman"/>
                <w:i w:val="0"/>
                <w:iCs w:val="0"/>
                <w:color w:val="000000"/>
                <w:sz w:val="20"/>
                <w:szCs w:val="20"/>
                <w:highlight w:val="none"/>
                <w:u w:val="none"/>
              </w:rPr>
            </w:pPr>
          </w:p>
        </w:tc>
      </w:tr>
      <w:tr w14:paraId="5282C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27" w:type="pct"/>
            <w:tcBorders>
              <w:top w:val="nil"/>
              <w:left w:val="single" w:color="000000" w:sz="4" w:space="0"/>
              <w:bottom w:val="single" w:color="000000" w:sz="4" w:space="0"/>
              <w:right w:val="single" w:color="000000" w:sz="4" w:space="0"/>
            </w:tcBorders>
            <w:noWrap/>
            <w:vAlign w:val="center"/>
          </w:tcPr>
          <w:p w14:paraId="7FBFA66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1244" w:type="pct"/>
            <w:tcBorders>
              <w:top w:val="nil"/>
              <w:left w:val="nil"/>
              <w:bottom w:val="single" w:color="000000" w:sz="4" w:space="0"/>
              <w:right w:val="single" w:color="000000" w:sz="4" w:space="0"/>
            </w:tcBorders>
            <w:noWrap/>
            <w:vAlign w:val="center"/>
          </w:tcPr>
          <w:p w14:paraId="5760E78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660" w:type="pct"/>
            <w:gridSpan w:val="2"/>
            <w:tcBorders>
              <w:top w:val="nil"/>
              <w:left w:val="nil"/>
              <w:bottom w:val="single" w:color="000000" w:sz="4" w:space="0"/>
              <w:right w:val="single" w:color="000000" w:sz="4" w:space="0"/>
            </w:tcBorders>
            <w:noWrap/>
            <w:vAlign w:val="center"/>
          </w:tcPr>
          <w:p w14:paraId="1446E5F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45.89</w:t>
            </w:r>
          </w:p>
        </w:tc>
        <w:tc>
          <w:tcPr>
            <w:tcW w:w="597" w:type="pct"/>
            <w:tcBorders>
              <w:top w:val="nil"/>
              <w:left w:val="nil"/>
              <w:bottom w:val="single" w:color="000000" w:sz="4" w:space="0"/>
              <w:right w:val="single" w:color="000000" w:sz="4" w:space="0"/>
            </w:tcBorders>
            <w:noWrap/>
            <w:vAlign w:val="center"/>
          </w:tcPr>
          <w:p w14:paraId="5B491C5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45.89</w:t>
            </w:r>
          </w:p>
        </w:tc>
        <w:tc>
          <w:tcPr>
            <w:tcW w:w="452" w:type="pct"/>
            <w:tcBorders>
              <w:top w:val="nil"/>
              <w:left w:val="nil"/>
              <w:bottom w:val="single" w:color="000000" w:sz="4" w:space="0"/>
              <w:right w:val="single" w:color="000000" w:sz="4" w:space="0"/>
            </w:tcBorders>
            <w:noWrap/>
            <w:vAlign w:val="center"/>
          </w:tcPr>
          <w:p w14:paraId="23A36CE7">
            <w:pPr>
              <w:jc w:val="right"/>
              <w:rPr>
                <w:rFonts w:hint="default" w:ascii="Times New Roman" w:hAnsi="Times New Roman" w:eastAsia="宋体" w:cs="Times New Roman"/>
                <w:i w:val="0"/>
                <w:iCs w:val="0"/>
                <w:color w:val="000000"/>
                <w:sz w:val="20"/>
                <w:szCs w:val="20"/>
                <w:highlight w:val="none"/>
                <w:u w:val="none"/>
              </w:rPr>
            </w:pPr>
          </w:p>
        </w:tc>
        <w:tc>
          <w:tcPr>
            <w:tcW w:w="380" w:type="pct"/>
            <w:gridSpan w:val="2"/>
            <w:tcBorders>
              <w:top w:val="nil"/>
              <w:left w:val="nil"/>
              <w:bottom w:val="single" w:color="000000" w:sz="4" w:space="0"/>
              <w:right w:val="single" w:color="000000" w:sz="4" w:space="0"/>
            </w:tcBorders>
            <w:noWrap/>
            <w:vAlign w:val="center"/>
          </w:tcPr>
          <w:p w14:paraId="6E55E6C9">
            <w:pPr>
              <w:jc w:val="right"/>
              <w:rPr>
                <w:rFonts w:hint="default" w:ascii="Times New Roman" w:hAnsi="Times New Roman" w:eastAsia="宋体" w:cs="Times New Roman"/>
                <w:i w:val="0"/>
                <w:iCs w:val="0"/>
                <w:color w:val="000000"/>
                <w:sz w:val="20"/>
                <w:szCs w:val="20"/>
                <w:highlight w:val="none"/>
                <w:u w:val="none"/>
              </w:rPr>
            </w:pPr>
          </w:p>
        </w:tc>
        <w:tc>
          <w:tcPr>
            <w:tcW w:w="392" w:type="pct"/>
            <w:tcBorders>
              <w:top w:val="nil"/>
              <w:left w:val="nil"/>
              <w:bottom w:val="single" w:color="000000" w:sz="4" w:space="0"/>
              <w:right w:val="single" w:color="000000" w:sz="4" w:space="0"/>
            </w:tcBorders>
            <w:noWrap/>
            <w:vAlign w:val="center"/>
          </w:tcPr>
          <w:p w14:paraId="08F1DE6C">
            <w:pPr>
              <w:jc w:val="right"/>
              <w:rPr>
                <w:rFonts w:hint="default" w:ascii="Times New Roman" w:hAnsi="Times New Roman" w:eastAsia="宋体" w:cs="Times New Roman"/>
                <w:i w:val="0"/>
                <w:iCs w:val="0"/>
                <w:color w:val="000000"/>
                <w:sz w:val="20"/>
                <w:szCs w:val="20"/>
                <w:highlight w:val="none"/>
                <w:u w:val="none"/>
              </w:rPr>
            </w:pPr>
          </w:p>
        </w:tc>
        <w:tc>
          <w:tcPr>
            <w:tcW w:w="644" w:type="pct"/>
            <w:tcBorders>
              <w:top w:val="nil"/>
              <w:left w:val="nil"/>
              <w:bottom w:val="single" w:color="000000" w:sz="4" w:space="0"/>
              <w:right w:val="single" w:color="000000" w:sz="4" w:space="0"/>
            </w:tcBorders>
            <w:noWrap/>
            <w:vAlign w:val="center"/>
          </w:tcPr>
          <w:p w14:paraId="5E6F8185">
            <w:pPr>
              <w:jc w:val="right"/>
              <w:rPr>
                <w:rFonts w:hint="default" w:ascii="Times New Roman" w:hAnsi="Times New Roman" w:eastAsia="宋体" w:cs="Times New Roman"/>
                <w:i w:val="0"/>
                <w:iCs w:val="0"/>
                <w:color w:val="000000"/>
                <w:sz w:val="20"/>
                <w:szCs w:val="20"/>
                <w:highlight w:val="none"/>
                <w:u w:val="none"/>
              </w:rPr>
            </w:pPr>
          </w:p>
        </w:tc>
      </w:tr>
      <w:tr w14:paraId="6918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627" w:type="pct"/>
            <w:tcBorders>
              <w:top w:val="nil"/>
              <w:left w:val="single" w:color="000000" w:sz="4" w:space="0"/>
              <w:bottom w:val="single" w:color="000000" w:sz="4" w:space="0"/>
              <w:right w:val="single" w:color="000000" w:sz="4" w:space="0"/>
            </w:tcBorders>
            <w:noWrap/>
            <w:vAlign w:val="center"/>
          </w:tcPr>
          <w:p w14:paraId="16E4BCA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1244" w:type="pct"/>
            <w:tcBorders>
              <w:top w:val="nil"/>
              <w:left w:val="nil"/>
              <w:bottom w:val="single" w:color="000000" w:sz="4" w:space="0"/>
              <w:right w:val="single" w:color="000000" w:sz="4" w:space="0"/>
            </w:tcBorders>
            <w:noWrap/>
            <w:vAlign w:val="center"/>
          </w:tcPr>
          <w:p w14:paraId="78A3503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660" w:type="pct"/>
            <w:gridSpan w:val="2"/>
            <w:tcBorders>
              <w:top w:val="nil"/>
              <w:left w:val="nil"/>
              <w:bottom w:val="single" w:color="000000" w:sz="4" w:space="0"/>
              <w:right w:val="single" w:color="000000" w:sz="4" w:space="0"/>
            </w:tcBorders>
            <w:noWrap/>
            <w:vAlign w:val="center"/>
          </w:tcPr>
          <w:p w14:paraId="520AD6B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45.89</w:t>
            </w:r>
          </w:p>
        </w:tc>
        <w:tc>
          <w:tcPr>
            <w:tcW w:w="597" w:type="pct"/>
            <w:tcBorders>
              <w:top w:val="nil"/>
              <w:left w:val="nil"/>
              <w:bottom w:val="single" w:color="000000" w:sz="4" w:space="0"/>
              <w:right w:val="single" w:color="000000" w:sz="4" w:space="0"/>
            </w:tcBorders>
            <w:noWrap/>
            <w:vAlign w:val="center"/>
          </w:tcPr>
          <w:p w14:paraId="54934D3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45.89</w:t>
            </w:r>
          </w:p>
        </w:tc>
        <w:tc>
          <w:tcPr>
            <w:tcW w:w="452" w:type="pct"/>
            <w:tcBorders>
              <w:top w:val="nil"/>
              <w:left w:val="nil"/>
              <w:bottom w:val="single" w:color="000000" w:sz="4" w:space="0"/>
              <w:right w:val="single" w:color="000000" w:sz="4" w:space="0"/>
            </w:tcBorders>
            <w:noWrap/>
            <w:vAlign w:val="center"/>
          </w:tcPr>
          <w:p w14:paraId="77D72484">
            <w:pPr>
              <w:jc w:val="right"/>
              <w:rPr>
                <w:rFonts w:hint="default" w:ascii="Times New Roman" w:hAnsi="Times New Roman" w:eastAsia="宋体" w:cs="Times New Roman"/>
                <w:i w:val="0"/>
                <w:iCs w:val="0"/>
                <w:color w:val="000000"/>
                <w:sz w:val="20"/>
                <w:szCs w:val="20"/>
                <w:highlight w:val="none"/>
                <w:u w:val="none"/>
              </w:rPr>
            </w:pPr>
          </w:p>
        </w:tc>
        <w:tc>
          <w:tcPr>
            <w:tcW w:w="380" w:type="pct"/>
            <w:gridSpan w:val="2"/>
            <w:tcBorders>
              <w:top w:val="nil"/>
              <w:left w:val="nil"/>
              <w:bottom w:val="single" w:color="000000" w:sz="4" w:space="0"/>
              <w:right w:val="single" w:color="000000" w:sz="4" w:space="0"/>
            </w:tcBorders>
            <w:noWrap/>
            <w:vAlign w:val="center"/>
          </w:tcPr>
          <w:p w14:paraId="2097CFC2">
            <w:pPr>
              <w:jc w:val="right"/>
              <w:rPr>
                <w:rFonts w:hint="default" w:ascii="Times New Roman" w:hAnsi="Times New Roman" w:eastAsia="宋体" w:cs="Times New Roman"/>
                <w:i w:val="0"/>
                <w:iCs w:val="0"/>
                <w:color w:val="000000"/>
                <w:sz w:val="20"/>
                <w:szCs w:val="20"/>
                <w:highlight w:val="none"/>
                <w:u w:val="none"/>
              </w:rPr>
            </w:pPr>
          </w:p>
        </w:tc>
        <w:tc>
          <w:tcPr>
            <w:tcW w:w="392" w:type="pct"/>
            <w:tcBorders>
              <w:top w:val="nil"/>
              <w:left w:val="nil"/>
              <w:bottom w:val="single" w:color="000000" w:sz="4" w:space="0"/>
              <w:right w:val="single" w:color="000000" w:sz="4" w:space="0"/>
            </w:tcBorders>
            <w:noWrap/>
            <w:vAlign w:val="center"/>
          </w:tcPr>
          <w:p w14:paraId="552DD28A">
            <w:pPr>
              <w:jc w:val="right"/>
              <w:rPr>
                <w:rFonts w:hint="default" w:ascii="Times New Roman" w:hAnsi="Times New Roman" w:eastAsia="宋体" w:cs="Times New Roman"/>
                <w:i w:val="0"/>
                <w:iCs w:val="0"/>
                <w:color w:val="000000"/>
                <w:sz w:val="20"/>
                <w:szCs w:val="20"/>
                <w:highlight w:val="none"/>
                <w:u w:val="none"/>
              </w:rPr>
            </w:pPr>
          </w:p>
        </w:tc>
        <w:tc>
          <w:tcPr>
            <w:tcW w:w="644" w:type="pct"/>
            <w:tcBorders>
              <w:top w:val="nil"/>
              <w:left w:val="nil"/>
              <w:bottom w:val="single" w:color="000000" w:sz="4" w:space="0"/>
              <w:right w:val="single" w:color="000000" w:sz="4" w:space="0"/>
            </w:tcBorders>
            <w:noWrap/>
            <w:vAlign w:val="center"/>
          </w:tcPr>
          <w:p w14:paraId="0C0AF966">
            <w:pPr>
              <w:jc w:val="right"/>
              <w:rPr>
                <w:rFonts w:hint="default" w:ascii="Times New Roman" w:hAnsi="Times New Roman" w:eastAsia="宋体" w:cs="Times New Roman"/>
                <w:i w:val="0"/>
                <w:iCs w:val="0"/>
                <w:color w:val="000000"/>
                <w:sz w:val="20"/>
                <w:szCs w:val="20"/>
                <w:highlight w:val="none"/>
                <w:u w:val="none"/>
              </w:rPr>
            </w:pPr>
          </w:p>
        </w:tc>
      </w:tr>
      <w:tr w14:paraId="24DF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5000" w:type="pct"/>
            <w:gridSpan w:val="10"/>
            <w:tcBorders>
              <w:top w:val="nil"/>
              <w:left w:val="nil"/>
              <w:bottom w:val="nil"/>
              <w:right w:val="nil"/>
            </w:tcBorders>
            <w:noWrap/>
            <w:vAlign w:val="center"/>
          </w:tcPr>
          <w:p w14:paraId="566E96E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14:paraId="38FBDE9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408F4751">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6"/>
        <w:tblW w:w="5960" w:type="pct"/>
        <w:tblInd w:w="-10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0"/>
        <w:gridCol w:w="495"/>
        <w:gridCol w:w="855"/>
        <w:gridCol w:w="2131"/>
        <w:gridCol w:w="439"/>
        <w:gridCol w:w="624"/>
        <w:gridCol w:w="458"/>
        <w:gridCol w:w="458"/>
        <w:gridCol w:w="840"/>
        <w:gridCol w:w="885"/>
        <w:gridCol w:w="960"/>
      </w:tblGrid>
      <w:tr w14:paraId="7BA0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14:paraId="4F125244">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14:paraId="0C92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33508479">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14:paraId="6589D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67" w:type="pct"/>
            <w:gridSpan w:val="4"/>
            <w:tcBorders>
              <w:top w:val="nil"/>
              <w:left w:val="nil"/>
              <w:bottom w:val="single" w:color="auto" w:sz="4" w:space="0"/>
              <w:right w:val="nil"/>
            </w:tcBorders>
            <w:noWrap/>
            <w:vAlign w:val="bottom"/>
          </w:tcPr>
          <w:p w14:paraId="7921D1DB">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单位：衡水市生态环境局枣强县分局</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793" w:type="pct"/>
            <w:gridSpan w:val="3"/>
            <w:tcBorders>
              <w:top w:val="nil"/>
              <w:left w:val="nil"/>
              <w:bottom w:val="single" w:color="auto" w:sz="4" w:space="0"/>
              <w:right w:val="nil"/>
            </w:tcBorders>
            <w:noWrap/>
            <w:vAlign w:val="bottom"/>
          </w:tcPr>
          <w:p w14:paraId="30C675D9">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39" w:type="pct"/>
            <w:gridSpan w:val="4"/>
            <w:tcBorders>
              <w:top w:val="nil"/>
              <w:left w:val="nil"/>
              <w:bottom w:val="single" w:color="auto" w:sz="4" w:space="0"/>
              <w:right w:val="nil"/>
            </w:tcBorders>
            <w:noWrap/>
            <w:vAlign w:val="bottom"/>
          </w:tcPr>
          <w:p w14:paraId="0A528073">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00CD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5" w:type="pct"/>
            <w:gridSpan w:val="3"/>
            <w:tcBorders>
              <w:top w:val="single" w:color="auto" w:sz="4" w:space="0"/>
              <w:left w:val="nil"/>
              <w:bottom w:val="single" w:color="000000" w:sz="4" w:space="0"/>
              <w:right w:val="single" w:color="000000" w:sz="4" w:space="0"/>
            </w:tcBorders>
            <w:noWrap/>
            <w:vAlign w:val="center"/>
          </w:tcPr>
          <w:p w14:paraId="1FEAB74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544" w:type="pct"/>
            <w:gridSpan w:val="8"/>
            <w:tcBorders>
              <w:top w:val="single" w:color="auto" w:sz="4" w:space="0"/>
              <w:left w:val="nil"/>
              <w:bottom w:val="single" w:color="000000" w:sz="4" w:space="0"/>
              <w:right w:val="single" w:color="000000" w:sz="4" w:space="0"/>
            </w:tcBorders>
            <w:noWrap/>
            <w:vAlign w:val="center"/>
          </w:tcPr>
          <w:p w14:paraId="1BEB35F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14:paraId="3894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51" w:type="pct"/>
            <w:vMerge w:val="restart"/>
            <w:tcBorders>
              <w:top w:val="nil"/>
              <w:left w:val="single" w:color="000000" w:sz="4" w:space="0"/>
              <w:bottom w:val="single" w:color="000000" w:sz="4" w:space="0"/>
              <w:right w:val="single" w:color="000000" w:sz="4" w:space="0"/>
            </w:tcBorders>
            <w:noWrap w:val="0"/>
            <w:vAlign w:val="center"/>
          </w:tcPr>
          <w:p w14:paraId="491563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58" w:type="pct"/>
            <w:vMerge w:val="restart"/>
            <w:tcBorders>
              <w:top w:val="nil"/>
              <w:left w:val="nil"/>
              <w:bottom w:val="single" w:color="000000" w:sz="4" w:space="0"/>
              <w:right w:val="single" w:color="000000" w:sz="4" w:space="0"/>
            </w:tcBorders>
            <w:noWrap w:val="0"/>
            <w:vAlign w:val="center"/>
          </w:tcPr>
          <w:p w14:paraId="77F2B9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446" w:type="pct"/>
            <w:vMerge w:val="restart"/>
            <w:tcBorders>
              <w:top w:val="nil"/>
              <w:left w:val="nil"/>
              <w:bottom w:val="single" w:color="000000" w:sz="4" w:space="0"/>
              <w:right w:val="single" w:color="000000" w:sz="4" w:space="0"/>
            </w:tcBorders>
            <w:noWrap w:val="0"/>
            <w:vAlign w:val="center"/>
          </w:tcPr>
          <w:p w14:paraId="5606CAF2">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1340" w:type="pct"/>
            <w:gridSpan w:val="2"/>
            <w:vMerge w:val="restart"/>
            <w:tcBorders>
              <w:top w:val="nil"/>
              <w:left w:val="nil"/>
              <w:bottom w:val="single" w:color="000000" w:sz="4" w:space="0"/>
              <w:right w:val="single" w:color="000000" w:sz="4" w:space="0"/>
            </w:tcBorders>
            <w:noWrap w:val="0"/>
            <w:vAlign w:val="center"/>
          </w:tcPr>
          <w:p w14:paraId="243B27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25" w:type="pct"/>
            <w:vMerge w:val="restart"/>
            <w:tcBorders>
              <w:top w:val="nil"/>
              <w:left w:val="nil"/>
              <w:bottom w:val="single" w:color="000000" w:sz="4" w:space="0"/>
              <w:right w:val="single" w:color="000000" w:sz="4" w:space="0"/>
            </w:tcBorders>
            <w:noWrap w:val="0"/>
            <w:vAlign w:val="center"/>
          </w:tcPr>
          <w:p w14:paraId="4CFB21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477" w:type="pct"/>
            <w:gridSpan w:val="2"/>
            <w:vMerge w:val="restart"/>
            <w:tcBorders>
              <w:top w:val="nil"/>
              <w:left w:val="nil"/>
              <w:right w:val="single" w:color="000000" w:sz="4" w:space="0"/>
            </w:tcBorders>
            <w:noWrap/>
            <w:vAlign w:val="center"/>
          </w:tcPr>
          <w:p w14:paraId="77B092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438" w:type="pct"/>
            <w:vMerge w:val="restart"/>
            <w:tcBorders>
              <w:top w:val="nil"/>
              <w:left w:val="nil"/>
              <w:right w:val="single" w:color="000000" w:sz="4" w:space="0"/>
            </w:tcBorders>
            <w:noWrap/>
            <w:vAlign w:val="center"/>
          </w:tcPr>
          <w:p w14:paraId="08C521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461" w:type="pct"/>
            <w:vMerge w:val="restart"/>
            <w:tcBorders>
              <w:top w:val="nil"/>
              <w:left w:val="nil"/>
              <w:right w:val="single" w:color="000000" w:sz="4" w:space="0"/>
            </w:tcBorders>
            <w:noWrap/>
            <w:vAlign w:val="center"/>
          </w:tcPr>
          <w:p w14:paraId="024BA1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00" w:type="pct"/>
            <w:vMerge w:val="restart"/>
            <w:tcBorders>
              <w:top w:val="nil"/>
              <w:left w:val="nil"/>
              <w:right w:val="single" w:color="000000" w:sz="4" w:space="0"/>
            </w:tcBorders>
            <w:noWrap/>
            <w:vAlign w:val="center"/>
          </w:tcPr>
          <w:p w14:paraId="188551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14:paraId="41AA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51" w:type="pct"/>
            <w:vMerge w:val="continue"/>
            <w:tcBorders>
              <w:top w:val="nil"/>
              <w:left w:val="single" w:color="000000" w:sz="4" w:space="0"/>
              <w:bottom w:val="single" w:color="000000" w:sz="4" w:space="0"/>
              <w:right w:val="single" w:color="000000" w:sz="4" w:space="0"/>
            </w:tcBorders>
            <w:noWrap w:val="0"/>
            <w:vAlign w:val="center"/>
          </w:tcPr>
          <w:p w14:paraId="5A67359A">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58" w:type="pct"/>
            <w:vMerge w:val="continue"/>
            <w:tcBorders>
              <w:top w:val="nil"/>
              <w:left w:val="nil"/>
              <w:bottom w:val="single" w:color="000000" w:sz="4" w:space="0"/>
              <w:right w:val="single" w:color="000000" w:sz="4" w:space="0"/>
            </w:tcBorders>
            <w:noWrap w:val="0"/>
            <w:vAlign w:val="center"/>
          </w:tcPr>
          <w:p w14:paraId="3E3D9531">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46" w:type="pct"/>
            <w:vMerge w:val="continue"/>
            <w:tcBorders>
              <w:top w:val="nil"/>
              <w:left w:val="nil"/>
              <w:bottom w:val="single" w:color="000000" w:sz="4" w:space="0"/>
              <w:right w:val="single" w:color="000000" w:sz="4" w:space="0"/>
            </w:tcBorders>
            <w:noWrap w:val="0"/>
            <w:vAlign w:val="center"/>
          </w:tcPr>
          <w:p w14:paraId="7DA7F4A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40" w:type="pct"/>
            <w:gridSpan w:val="2"/>
            <w:vMerge w:val="continue"/>
            <w:tcBorders>
              <w:top w:val="nil"/>
              <w:left w:val="nil"/>
              <w:bottom w:val="single" w:color="000000" w:sz="4" w:space="0"/>
              <w:right w:val="single" w:color="000000" w:sz="4" w:space="0"/>
            </w:tcBorders>
            <w:noWrap w:val="0"/>
            <w:vAlign w:val="center"/>
          </w:tcPr>
          <w:p w14:paraId="069DE2E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325" w:type="pct"/>
            <w:vMerge w:val="continue"/>
            <w:tcBorders>
              <w:top w:val="nil"/>
              <w:left w:val="nil"/>
              <w:bottom w:val="single" w:color="000000" w:sz="4" w:space="0"/>
              <w:right w:val="single" w:color="000000" w:sz="4" w:space="0"/>
            </w:tcBorders>
            <w:noWrap w:val="0"/>
            <w:vAlign w:val="center"/>
          </w:tcPr>
          <w:p w14:paraId="0DC6CD7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77" w:type="pct"/>
            <w:gridSpan w:val="2"/>
            <w:vMerge w:val="continue"/>
            <w:tcBorders>
              <w:left w:val="nil"/>
              <w:bottom w:val="single" w:color="000000" w:sz="4" w:space="0"/>
              <w:right w:val="single" w:color="000000" w:sz="8" w:space="0"/>
            </w:tcBorders>
            <w:noWrap w:val="0"/>
            <w:vAlign w:val="center"/>
          </w:tcPr>
          <w:p w14:paraId="79234B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438" w:type="pct"/>
            <w:vMerge w:val="continue"/>
            <w:tcBorders>
              <w:left w:val="nil"/>
              <w:bottom w:val="single" w:color="000000" w:sz="4" w:space="0"/>
              <w:right w:val="single" w:color="000000" w:sz="8" w:space="0"/>
            </w:tcBorders>
            <w:noWrap w:val="0"/>
            <w:vAlign w:val="center"/>
          </w:tcPr>
          <w:p w14:paraId="3E2559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461" w:type="pct"/>
            <w:vMerge w:val="continue"/>
            <w:tcBorders>
              <w:left w:val="nil"/>
              <w:bottom w:val="single" w:color="000000" w:sz="4" w:space="0"/>
              <w:right w:val="single" w:color="000000" w:sz="8" w:space="0"/>
            </w:tcBorders>
            <w:noWrap w:val="0"/>
            <w:vAlign w:val="center"/>
          </w:tcPr>
          <w:p w14:paraId="4B19E1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00" w:type="pct"/>
            <w:vMerge w:val="continue"/>
            <w:tcBorders>
              <w:left w:val="nil"/>
              <w:bottom w:val="single" w:color="000000" w:sz="4" w:space="0"/>
              <w:right w:val="single" w:color="000000" w:sz="8" w:space="0"/>
            </w:tcBorders>
            <w:noWrap w:val="0"/>
            <w:vAlign w:val="center"/>
          </w:tcPr>
          <w:p w14:paraId="246130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64D1E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nil"/>
              <w:left w:val="single" w:color="000000" w:sz="4" w:space="0"/>
              <w:bottom w:val="single" w:color="000000" w:sz="4" w:space="0"/>
              <w:right w:val="single" w:color="000000" w:sz="4" w:space="0"/>
            </w:tcBorders>
            <w:noWrap/>
            <w:vAlign w:val="center"/>
          </w:tcPr>
          <w:p w14:paraId="6E9429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58" w:type="pct"/>
            <w:tcBorders>
              <w:top w:val="nil"/>
              <w:left w:val="nil"/>
              <w:bottom w:val="single" w:color="000000" w:sz="4" w:space="0"/>
              <w:right w:val="single" w:color="000000" w:sz="4" w:space="0"/>
            </w:tcBorders>
            <w:noWrap/>
            <w:vAlign w:val="center"/>
          </w:tcPr>
          <w:p w14:paraId="34CE829C">
            <w:pPr>
              <w:jc w:val="center"/>
              <w:rPr>
                <w:rFonts w:hint="eastAsia" w:ascii="宋体" w:hAnsi="宋体" w:eastAsia="宋体" w:cs="宋体"/>
                <w:i w:val="0"/>
                <w:iCs w:val="0"/>
                <w:color w:val="000000"/>
                <w:sz w:val="20"/>
                <w:szCs w:val="20"/>
                <w:highlight w:val="none"/>
                <w:u w:val="none"/>
              </w:rPr>
            </w:pPr>
          </w:p>
        </w:tc>
        <w:tc>
          <w:tcPr>
            <w:tcW w:w="446" w:type="pct"/>
            <w:tcBorders>
              <w:top w:val="nil"/>
              <w:left w:val="nil"/>
              <w:bottom w:val="single" w:color="000000" w:sz="4" w:space="0"/>
              <w:right w:val="single" w:color="000000" w:sz="4" w:space="0"/>
            </w:tcBorders>
            <w:noWrap/>
            <w:vAlign w:val="center"/>
          </w:tcPr>
          <w:p w14:paraId="7AB4F6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40" w:type="pct"/>
            <w:gridSpan w:val="2"/>
            <w:tcBorders>
              <w:top w:val="nil"/>
              <w:left w:val="nil"/>
              <w:bottom w:val="single" w:color="000000" w:sz="4" w:space="0"/>
              <w:right w:val="single" w:color="000000" w:sz="4" w:space="0"/>
            </w:tcBorders>
            <w:noWrap/>
            <w:vAlign w:val="center"/>
          </w:tcPr>
          <w:p w14:paraId="70E96F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325" w:type="pct"/>
            <w:tcBorders>
              <w:top w:val="nil"/>
              <w:left w:val="nil"/>
              <w:bottom w:val="single" w:color="000000" w:sz="4" w:space="0"/>
              <w:right w:val="single" w:color="000000" w:sz="4" w:space="0"/>
            </w:tcBorders>
            <w:noWrap/>
            <w:vAlign w:val="center"/>
          </w:tcPr>
          <w:p w14:paraId="0B1903C0">
            <w:pPr>
              <w:jc w:val="center"/>
              <w:rPr>
                <w:rFonts w:hint="eastAsia" w:ascii="宋体" w:hAnsi="宋体" w:eastAsia="宋体" w:cs="宋体"/>
                <w:i w:val="0"/>
                <w:iCs w:val="0"/>
                <w:color w:val="000000"/>
                <w:sz w:val="20"/>
                <w:szCs w:val="20"/>
                <w:highlight w:val="none"/>
                <w:u w:val="none"/>
              </w:rPr>
            </w:pPr>
          </w:p>
        </w:tc>
        <w:tc>
          <w:tcPr>
            <w:tcW w:w="477" w:type="pct"/>
            <w:gridSpan w:val="2"/>
            <w:tcBorders>
              <w:top w:val="nil"/>
              <w:left w:val="nil"/>
              <w:bottom w:val="single" w:color="000000" w:sz="4" w:space="0"/>
              <w:right w:val="single" w:color="000000" w:sz="4" w:space="0"/>
            </w:tcBorders>
            <w:noWrap/>
            <w:vAlign w:val="center"/>
          </w:tcPr>
          <w:p w14:paraId="060AAB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38" w:type="pct"/>
            <w:tcBorders>
              <w:top w:val="nil"/>
              <w:left w:val="nil"/>
              <w:bottom w:val="single" w:color="000000" w:sz="4" w:space="0"/>
              <w:right w:val="single" w:color="000000" w:sz="4" w:space="0"/>
            </w:tcBorders>
            <w:noWrap/>
            <w:vAlign w:val="center"/>
          </w:tcPr>
          <w:p w14:paraId="57EA48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61" w:type="pct"/>
            <w:tcBorders>
              <w:top w:val="nil"/>
              <w:left w:val="nil"/>
              <w:bottom w:val="single" w:color="000000" w:sz="4" w:space="0"/>
              <w:right w:val="single" w:color="000000" w:sz="4" w:space="0"/>
            </w:tcBorders>
            <w:noWrap/>
            <w:vAlign w:val="center"/>
          </w:tcPr>
          <w:p w14:paraId="1C0FF5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00" w:type="pct"/>
            <w:tcBorders>
              <w:top w:val="nil"/>
              <w:left w:val="nil"/>
              <w:bottom w:val="single" w:color="000000" w:sz="4" w:space="0"/>
              <w:right w:val="single" w:color="000000" w:sz="8" w:space="0"/>
            </w:tcBorders>
            <w:noWrap/>
            <w:vAlign w:val="center"/>
          </w:tcPr>
          <w:p w14:paraId="1A4F19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6A663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nil"/>
              <w:left w:val="single" w:color="000000" w:sz="4" w:space="0"/>
              <w:bottom w:val="single" w:color="000000" w:sz="4" w:space="0"/>
              <w:right w:val="single" w:color="000000" w:sz="4" w:space="0"/>
            </w:tcBorders>
            <w:noWrap/>
            <w:vAlign w:val="center"/>
          </w:tcPr>
          <w:p w14:paraId="189E1A4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58" w:type="pct"/>
            <w:tcBorders>
              <w:top w:val="nil"/>
              <w:left w:val="nil"/>
              <w:bottom w:val="single" w:color="000000" w:sz="4" w:space="0"/>
              <w:right w:val="single" w:color="000000" w:sz="4" w:space="0"/>
            </w:tcBorders>
            <w:noWrap/>
            <w:vAlign w:val="center"/>
          </w:tcPr>
          <w:p w14:paraId="6A100D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46" w:type="pct"/>
            <w:tcBorders>
              <w:top w:val="nil"/>
              <w:left w:val="nil"/>
              <w:bottom w:val="single" w:color="000000" w:sz="4" w:space="0"/>
              <w:right w:val="single" w:color="000000" w:sz="4" w:space="0"/>
            </w:tcBorders>
            <w:noWrap/>
            <w:vAlign w:val="center"/>
          </w:tcPr>
          <w:p w14:paraId="232C654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604.49</w:t>
            </w:r>
          </w:p>
        </w:tc>
        <w:tc>
          <w:tcPr>
            <w:tcW w:w="1340" w:type="pct"/>
            <w:gridSpan w:val="2"/>
            <w:tcBorders>
              <w:top w:val="nil"/>
              <w:left w:val="nil"/>
              <w:bottom w:val="single" w:color="000000" w:sz="4" w:space="0"/>
              <w:right w:val="single" w:color="000000" w:sz="4" w:space="0"/>
            </w:tcBorders>
            <w:noWrap/>
            <w:vAlign w:val="center"/>
          </w:tcPr>
          <w:p w14:paraId="1362A4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325" w:type="pct"/>
            <w:tcBorders>
              <w:top w:val="nil"/>
              <w:left w:val="nil"/>
              <w:bottom w:val="single" w:color="000000" w:sz="4" w:space="0"/>
              <w:right w:val="single" w:color="000000" w:sz="4" w:space="0"/>
            </w:tcBorders>
            <w:noWrap/>
            <w:vAlign w:val="center"/>
          </w:tcPr>
          <w:p w14:paraId="2E8956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477" w:type="pct"/>
            <w:gridSpan w:val="2"/>
            <w:tcBorders>
              <w:top w:val="nil"/>
              <w:left w:val="nil"/>
              <w:bottom w:val="single" w:color="000000" w:sz="4" w:space="0"/>
              <w:right w:val="single" w:color="000000" w:sz="4" w:space="0"/>
            </w:tcBorders>
            <w:noWrap/>
            <w:vAlign w:val="center"/>
          </w:tcPr>
          <w:p w14:paraId="768B36A2">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nil"/>
              <w:left w:val="nil"/>
              <w:bottom w:val="single" w:color="000000" w:sz="4" w:space="0"/>
              <w:right w:val="single" w:color="000000" w:sz="4" w:space="0"/>
            </w:tcBorders>
            <w:noWrap/>
            <w:vAlign w:val="center"/>
          </w:tcPr>
          <w:p w14:paraId="5FB12427">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nil"/>
              <w:left w:val="nil"/>
              <w:bottom w:val="single" w:color="000000" w:sz="4" w:space="0"/>
              <w:right w:val="single" w:color="000000" w:sz="4" w:space="0"/>
            </w:tcBorders>
            <w:noWrap/>
            <w:vAlign w:val="center"/>
          </w:tcPr>
          <w:p w14:paraId="67730110">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nil"/>
              <w:left w:val="nil"/>
              <w:bottom w:val="single" w:color="000000" w:sz="4" w:space="0"/>
              <w:right w:val="single" w:color="000000" w:sz="8" w:space="0"/>
            </w:tcBorders>
            <w:noWrap/>
            <w:vAlign w:val="center"/>
          </w:tcPr>
          <w:p w14:paraId="77BDDB96">
            <w:pPr>
              <w:jc w:val="right"/>
              <w:rPr>
                <w:rFonts w:hint="default" w:ascii="Times New Roman" w:hAnsi="Times New Roman" w:eastAsia="宋体" w:cs="Times New Roman"/>
                <w:i w:val="0"/>
                <w:iCs w:val="0"/>
                <w:color w:val="000000"/>
                <w:sz w:val="20"/>
                <w:szCs w:val="20"/>
                <w:highlight w:val="none"/>
                <w:u w:val="none"/>
              </w:rPr>
            </w:pPr>
          </w:p>
        </w:tc>
      </w:tr>
      <w:tr w14:paraId="326D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nil"/>
              <w:left w:val="single" w:color="000000" w:sz="4" w:space="0"/>
              <w:bottom w:val="single" w:color="000000" w:sz="4" w:space="0"/>
              <w:right w:val="single" w:color="000000" w:sz="4" w:space="0"/>
            </w:tcBorders>
            <w:noWrap/>
            <w:vAlign w:val="center"/>
          </w:tcPr>
          <w:p w14:paraId="52A95B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58" w:type="pct"/>
            <w:tcBorders>
              <w:top w:val="nil"/>
              <w:left w:val="nil"/>
              <w:bottom w:val="single" w:color="000000" w:sz="4" w:space="0"/>
              <w:right w:val="single" w:color="000000" w:sz="4" w:space="0"/>
            </w:tcBorders>
            <w:noWrap/>
            <w:vAlign w:val="center"/>
          </w:tcPr>
          <w:p w14:paraId="286720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446" w:type="pct"/>
            <w:tcBorders>
              <w:top w:val="nil"/>
              <w:left w:val="nil"/>
              <w:bottom w:val="single" w:color="000000" w:sz="4" w:space="0"/>
              <w:right w:val="single" w:color="000000" w:sz="4" w:space="0"/>
            </w:tcBorders>
            <w:noWrap/>
            <w:vAlign w:val="center"/>
          </w:tcPr>
          <w:p w14:paraId="61E06DFA">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nil"/>
              <w:left w:val="nil"/>
              <w:bottom w:val="single" w:color="000000" w:sz="4" w:space="0"/>
              <w:right w:val="single" w:color="000000" w:sz="4" w:space="0"/>
            </w:tcBorders>
            <w:noWrap/>
            <w:vAlign w:val="center"/>
          </w:tcPr>
          <w:p w14:paraId="3ED63C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325" w:type="pct"/>
            <w:tcBorders>
              <w:top w:val="nil"/>
              <w:left w:val="nil"/>
              <w:bottom w:val="single" w:color="000000" w:sz="4" w:space="0"/>
              <w:right w:val="single" w:color="000000" w:sz="4" w:space="0"/>
            </w:tcBorders>
            <w:noWrap/>
            <w:vAlign w:val="center"/>
          </w:tcPr>
          <w:p w14:paraId="21C205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477" w:type="pct"/>
            <w:gridSpan w:val="2"/>
            <w:tcBorders>
              <w:top w:val="nil"/>
              <w:left w:val="nil"/>
              <w:bottom w:val="single" w:color="000000" w:sz="4" w:space="0"/>
              <w:right w:val="single" w:color="000000" w:sz="4" w:space="0"/>
            </w:tcBorders>
            <w:noWrap/>
            <w:vAlign w:val="center"/>
          </w:tcPr>
          <w:p w14:paraId="5C97B1D9">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nil"/>
              <w:left w:val="nil"/>
              <w:bottom w:val="single" w:color="000000" w:sz="4" w:space="0"/>
              <w:right w:val="single" w:color="000000" w:sz="4" w:space="0"/>
            </w:tcBorders>
            <w:noWrap/>
            <w:vAlign w:val="center"/>
          </w:tcPr>
          <w:p w14:paraId="49F589A5">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nil"/>
              <w:left w:val="nil"/>
              <w:bottom w:val="single" w:color="000000" w:sz="4" w:space="0"/>
              <w:right w:val="single" w:color="000000" w:sz="4" w:space="0"/>
            </w:tcBorders>
            <w:noWrap/>
            <w:vAlign w:val="center"/>
          </w:tcPr>
          <w:p w14:paraId="2361AAB7">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nil"/>
              <w:left w:val="nil"/>
              <w:bottom w:val="single" w:color="000000" w:sz="4" w:space="0"/>
              <w:right w:val="single" w:color="000000" w:sz="8" w:space="0"/>
            </w:tcBorders>
            <w:noWrap/>
            <w:vAlign w:val="center"/>
          </w:tcPr>
          <w:p w14:paraId="6C6A0049">
            <w:pPr>
              <w:jc w:val="right"/>
              <w:rPr>
                <w:rFonts w:hint="default" w:ascii="Times New Roman" w:hAnsi="Times New Roman" w:eastAsia="宋体" w:cs="Times New Roman"/>
                <w:i w:val="0"/>
                <w:iCs w:val="0"/>
                <w:color w:val="000000"/>
                <w:sz w:val="20"/>
                <w:szCs w:val="20"/>
                <w:highlight w:val="none"/>
                <w:u w:val="none"/>
              </w:rPr>
            </w:pPr>
          </w:p>
        </w:tc>
      </w:tr>
      <w:tr w14:paraId="191D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nil"/>
              <w:left w:val="single" w:color="000000" w:sz="4" w:space="0"/>
              <w:bottom w:val="single" w:color="000000" w:sz="4" w:space="0"/>
              <w:right w:val="single" w:color="000000" w:sz="4" w:space="0"/>
            </w:tcBorders>
            <w:noWrap/>
            <w:vAlign w:val="center"/>
          </w:tcPr>
          <w:p w14:paraId="7A7E23E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58" w:type="pct"/>
            <w:tcBorders>
              <w:top w:val="nil"/>
              <w:left w:val="nil"/>
              <w:bottom w:val="single" w:color="000000" w:sz="4" w:space="0"/>
              <w:right w:val="single" w:color="000000" w:sz="4" w:space="0"/>
            </w:tcBorders>
            <w:noWrap/>
            <w:vAlign w:val="center"/>
          </w:tcPr>
          <w:p w14:paraId="326097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446" w:type="pct"/>
            <w:tcBorders>
              <w:top w:val="nil"/>
              <w:left w:val="nil"/>
              <w:bottom w:val="single" w:color="000000" w:sz="4" w:space="0"/>
              <w:right w:val="single" w:color="000000" w:sz="4" w:space="0"/>
            </w:tcBorders>
            <w:noWrap/>
            <w:vAlign w:val="center"/>
          </w:tcPr>
          <w:p w14:paraId="4F5969C6">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nil"/>
              <w:left w:val="nil"/>
              <w:bottom w:val="single" w:color="000000" w:sz="4" w:space="0"/>
              <w:right w:val="single" w:color="000000" w:sz="4" w:space="0"/>
            </w:tcBorders>
            <w:noWrap/>
            <w:vAlign w:val="center"/>
          </w:tcPr>
          <w:p w14:paraId="3B8FCE0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325" w:type="pct"/>
            <w:tcBorders>
              <w:top w:val="nil"/>
              <w:left w:val="nil"/>
              <w:bottom w:val="single" w:color="000000" w:sz="4" w:space="0"/>
              <w:right w:val="single" w:color="000000" w:sz="4" w:space="0"/>
            </w:tcBorders>
            <w:noWrap/>
            <w:vAlign w:val="center"/>
          </w:tcPr>
          <w:p w14:paraId="7BC954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477" w:type="pct"/>
            <w:gridSpan w:val="2"/>
            <w:tcBorders>
              <w:top w:val="nil"/>
              <w:left w:val="nil"/>
              <w:bottom w:val="single" w:color="000000" w:sz="4" w:space="0"/>
              <w:right w:val="single" w:color="000000" w:sz="4" w:space="0"/>
            </w:tcBorders>
            <w:noWrap/>
            <w:vAlign w:val="center"/>
          </w:tcPr>
          <w:p w14:paraId="719CF33D">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nil"/>
              <w:left w:val="nil"/>
              <w:bottom w:val="single" w:color="000000" w:sz="4" w:space="0"/>
              <w:right w:val="single" w:color="000000" w:sz="4" w:space="0"/>
            </w:tcBorders>
            <w:noWrap/>
            <w:vAlign w:val="center"/>
          </w:tcPr>
          <w:p w14:paraId="7AE2BABB">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nil"/>
              <w:left w:val="nil"/>
              <w:bottom w:val="single" w:color="000000" w:sz="4" w:space="0"/>
              <w:right w:val="single" w:color="000000" w:sz="4" w:space="0"/>
            </w:tcBorders>
            <w:noWrap/>
            <w:vAlign w:val="center"/>
          </w:tcPr>
          <w:p w14:paraId="3C6B2910">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nil"/>
              <w:left w:val="nil"/>
              <w:bottom w:val="single" w:color="000000" w:sz="4" w:space="0"/>
              <w:right w:val="single" w:color="000000" w:sz="8" w:space="0"/>
            </w:tcBorders>
            <w:noWrap/>
            <w:vAlign w:val="center"/>
          </w:tcPr>
          <w:p w14:paraId="71A9DE58">
            <w:pPr>
              <w:jc w:val="right"/>
              <w:rPr>
                <w:rFonts w:hint="default" w:ascii="Times New Roman" w:hAnsi="Times New Roman" w:eastAsia="宋体" w:cs="Times New Roman"/>
                <w:i w:val="0"/>
                <w:iCs w:val="0"/>
                <w:color w:val="000000"/>
                <w:sz w:val="20"/>
                <w:szCs w:val="20"/>
                <w:highlight w:val="none"/>
                <w:u w:val="none"/>
              </w:rPr>
            </w:pPr>
          </w:p>
        </w:tc>
      </w:tr>
      <w:tr w14:paraId="07AE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nil"/>
              <w:left w:val="single" w:color="000000" w:sz="4" w:space="0"/>
              <w:bottom w:val="single" w:color="000000" w:sz="4" w:space="0"/>
              <w:right w:val="single" w:color="000000" w:sz="4" w:space="0"/>
            </w:tcBorders>
            <w:noWrap/>
            <w:vAlign w:val="center"/>
          </w:tcPr>
          <w:p w14:paraId="562CABF8">
            <w:pPr>
              <w:jc w:val="left"/>
              <w:rPr>
                <w:rFonts w:hint="eastAsia" w:ascii="宋体" w:hAnsi="宋体" w:eastAsia="宋体" w:cs="宋体"/>
                <w:i w:val="0"/>
                <w:iCs w:val="0"/>
                <w:color w:val="000000"/>
                <w:sz w:val="20"/>
                <w:szCs w:val="20"/>
                <w:highlight w:val="none"/>
                <w:u w:val="none"/>
              </w:rPr>
            </w:pPr>
          </w:p>
        </w:tc>
        <w:tc>
          <w:tcPr>
            <w:tcW w:w="258" w:type="pct"/>
            <w:tcBorders>
              <w:top w:val="nil"/>
              <w:left w:val="nil"/>
              <w:bottom w:val="single" w:color="000000" w:sz="4" w:space="0"/>
              <w:right w:val="single" w:color="000000" w:sz="4" w:space="0"/>
            </w:tcBorders>
            <w:noWrap/>
            <w:vAlign w:val="center"/>
          </w:tcPr>
          <w:p w14:paraId="46DE81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446" w:type="pct"/>
            <w:tcBorders>
              <w:top w:val="nil"/>
              <w:left w:val="nil"/>
              <w:bottom w:val="single" w:color="000000" w:sz="4" w:space="0"/>
              <w:right w:val="single" w:color="000000" w:sz="4" w:space="0"/>
            </w:tcBorders>
            <w:noWrap/>
            <w:vAlign w:val="center"/>
          </w:tcPr>
          <w:p w14:paraId="5B5742A0">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nil"/>
              <w:left w:val="nil"/>
              <w:bottom w:val="single" w:color="000000" w:sz="4" w:space="0"/>
              <w:right w:val="single" w:color="000000" w:sz="4" w:space="0"/>
            </w:tcBorders>
            <w:noWrap/>
            <w:vAlign w:val="center"/>
          </w:tcPr>
          <w:p w14:paraId="2121FD2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325" w:type="pct"/>
            <w:tcBorders>
              <w:top w:val="nil"/>
              <w:left w:val="nil"/>
              <w:bottom w:val="single" w:color="000000" w:sz="4" w:space="0"/>
              <w:right w:val="single" w:color="000000" w:sz="4" w:space="0"/>
            </w:tcBorders>
            <w:noWrap/>
            <w:vAlign w:val="center"/>
          </w:tcPr>
          <w:p w14:paraId="29DAA2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477" w:type="pct"/>
            <w:gridSpan w:val="2"/>
            <w:tcBorders>
              <w:top w:val="nil"/>
              <w:left w:val="nil"/>
              <w:bottom w:val="single" w:color="000000" w:sz="4" w:space="0"/>
              <w:right w:val="single" w:color="000000" w:sz="4" w:space="0"/>
            </w:tcBorders>
            <w:noWrap/>
            <w:vAlign w:val="center"/>
          </w:tcPr>
          <w:p w14:paraId="2F158E3C">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nil"/>
              <w:left w:val="nil"/>
              <w:bottom w:val="single" w:color="000000" w:sz="4" w:space="0"/>
              <w:right w:val="single" w:color="000000" w:sz="4" w:space="0"/>
            </w:tcBorders>
            <w:noWrap/>
            <w:vAlign w:val="center"/>
          </w:tcPr>
          <w:p w14:paraId="645628D7">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nil"/>
              <w:left w:val="nil"/>
              <w:bottom w:val="single" w:color="000000" w:sz="4" w:space="0"/>
              <w:right w:val="single" w:color="000000" w:sz="4" w:space="0"/>
            </w:tcBorders>
            <w:noWrap/>
            <w:vAlign w:val="center"/>
          </w:tcPr>
          <w:p w14:paraId="2945D584">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nil"/>
              <w:left w:val="nil"/>
              <w:bottom w:val="single" w:color="000000" w:sz="4" w:space="0"/>
              <w:right w:val="single" w:color="000000" w:sz="8" w:space="0"/>
            </w:tcBorders>
            <w:noWrap/>
            <w:vAlign w:val="center"/>
          </w:tcPr>
          <w:p w14:paraId="2B244548">
            <w:pPr>
              <w:jc w:val="right"/>
              <w:rPr>
                <w:rFonts w:hint="default" w:ascii="Times New Roman" w:hAnsi="Times New Roman" w:eastAsia="宋体" w:cs="Times New Roman"/>
                <w:i w:val="0"/>
                <w:iCs w:val="0"/>
                <w:color w:val="000000"/>
                <w:sz w:val="20"/>
                <w:szCs w:val="20"/>
                <w:highlight w:val="none"/>
                <w:u w:val="none"/>
              </w:rPr>
            </w:pPr>
          </w:p>
        </w:tc>
      </w:tr>
      <w:tr w14:paraId="0F09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nil"/>
              <w:left w:val="single" w:color="000000" w:sz="4" w:space="0"/>
              <w:bottom w:val="single" w:color="000000" w:sz="4" w:space="0"/>
              <w:right w:val="single" w:color="000000" w:sz="4" w:space="0"/>
            </w:tcBorders>
            <w:noWrap/>
            <w:vAlign w:val="center"/>
          </w:tcPr>
          <w:p w14:paraId="0B2BF444">
            <w:pPr>
              <w:jc w:val="left"/>
              <w:rPr>
                <w:rFonts w:hint="eastAsia" w:ascii="宋体" w:hAnsi="宋体" w:eastAsia="宋体" w:cs="宋体"/>
                <w:i w:val="0"/>
                <w:iCs w:val="0"/>
                <w:color w:val="000000"/>
                <w:sz w:val="20"/>
                <w:szCs w:val="20"/>
                <w:highlight w:val="none"/>
                <w:u w:val="none"/>
              </w:rPr>
            </w:pPr>
          </w:p>
        </w:tc>
        <w:tc>
          <w:tcPr>
            <w:tcW w:w="258" w:type="pct"/>
            <w:tcBorders>
              <w:top w:val="nil"/>
              <w:left w:val="nil"/>
              <w:bottom w:val="single" w:color="000000" w:sz="4" w:space="0"/>
              <w:right w:val="single" w:color="000000" w:sz="4" w:space="0"/>
            </w:tcBorders>
            <w:noWrap/>
            <w:vAlign w:val="center"/>
          </w:tcPr>
          <w:p w14:paraId="64CC04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446" w:type="pct"/>
            <w:tcBorders>
              <w:top w:val="nil"/>
              <w:left w:val="nil"/>
              <w:bottom w:val="single" w:color="000000" w:sz="4" w:space="0"/>
              <w:right w:val="single" w:color="000000" w:sz="4" w:space="0"/>
            </w:tcBorders>
            <w:noWrap/>
            <w:vAlign w:val="center"/>
          </w:tcPr>
          <w:p w14:paraId="7010CF37">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nil"/>
              <w:left w:val="nil"/>
              <w:bottom w:val="single" w:color="000000" w:sz="4" w:space="0"/>
              <w:right w:val="single" w:color="000000" w:sz="4" w:space="0"/>
            </w:tcBorders>
            <w:noWrap/>
            <w:vAlign w:val="center"/>
          </w:tcPr>
          <w:p w14:paraId="61FB7A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325" w:type="pct"/>
            <w:tcBorders>
              <w:top w:val="nil"/>
              <w:left w:val="nil"/>
              <w:bottom w:val="single" w:color="000000" w:sz="4" w:space="0"/>
              <w:right w:val="single" w:color="000000" w:sz="4" w:space="0"/>
            </w:tcBorders>
            <w:noWrap/>
            <w:vAlign w:val="center"/>
          </w:tcPr>
          <w:p w14:paraId="2D45D1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477" w:type="pct"/>
            <w:gridSpan w:val="2"/>
            <w:tcBorders>
              <w:top w:val="nil"/>
              <w:left w:val="nil"/>
              <w:bottom w:val="single" w:color="000000" w:sz="4" w:space="0"/>
              <w:right w:val="single" w:color="000000" w:sz="4" w:space="0"/>
            </w:tcBorders>
            <w:noWrap/>
            <w:vAlign w:val="center"/>
          </w:tcPr>
          <w:p w14:paraId="480061AD">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nil"/>
              <w:left w:val="nil"/>
              <w:bottom w:val="single" w:color="000000" w:sz="4" w:space="0"/>
              <w:right w:val="single" w:color="000000" w:sz="4" w:space="0"/>
            </w:tcBorders>
            <w:noWrap/>
            <w:vAlign w:val="center"/>
          </w:tcPr>
          <w:p w14:paraId="31CE7AB1">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nil"/>
              <w:left w:val="nil"/>
              <w:bottom w:val="single" w:color="000000" w:sz="4" w:space="0"/>
              <w:right w:val="single" w:color="000000" w:sz="4" w:space="0"/>
            </w:tcBorders>
            <w:noWrap/>
            <w:vAlign w:val="center"/>
          </w:tcPr>
          <w:p w14:paraId="23FF4BAD">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nil"/>
              <w:left w:val="nil"/>
              <w:bottom w:val="single" w:color="000000" w:sz="4" w:space="0"/>
              <w:right w:val="single" w:color="000000" w:sz="8" w:space="0"/>
            </w:tcBorders>
            <w:noWrap/>
            <w:vAlign w:val="center"/>
          </w:tcPr>
          <w:p w14:paraId="0831D520">
            <w:pPr>
              <w:jc w:val="right"/>
              <w:rPr>
                <w:rFonts w:hint="default" w:ascii="Times New Roman" w:hAnsi="Times New Roman" w:eastAsia="宋体" w:cs="Times New Roman"/>
                <w:i w:val="0"/>
                <w:iCs w:val="0"/>
                <w:color w:val="000000"/>
                <w:sz w:val="20"/>
                <w:szCs w:val="20"/>
                <w:highlight w:val="none"/>
                <w:u w:val="none"/>
              </w:rPr>
            </w:pPr>
          </w:p>
        </w:tc>
      </w:tr>
      <w:tr w14:paraId="47DB8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nil"/>
              <w:left w:val="single" w:color="000000" w:sz="4" w:space="0"/>
              <w:bottom w:val="single" w:color="000000" w:sz="4" w:space="0"/>
              <w:right w:val="single" w:color="000000" w:sz="4" w:space="0"/>
            </w:tcBorders>
            <w:noWrap/>
            <w:vAlign w:val="center"/>
          </w:tcPr>
          <w:p w14:paraId="2DF0516E">
            <w:pPr>
              <w:jc w:val="left"/>
              <w:rPr>
                <w:rFonts w:hint="eastAsia" w:ascii="宋体" w:hAnsi="宋体" w:eastAsia="宋体" w:cs="宋体"/>
                <w:i w:val="0"/>
                <w:iCs w:val="0"/>
                <w:color w:val="000000"/>
                <w:sz w:val="20"/>
                <w:szCs w:val="20"/>
                <w:highlight w:val="none"/>
                <w:u w:val="none"/>
              </w:rPr>
            </w:pPr>
          </w:p>
        </w:tc>
        <w:tc>
          <w:tcPr>
            <w:tcW w:w="258" w:type="pct"/>
            <w:tcBorders>
              <w:top w:val="nil"/>
              <w:left w:val="nil"/>
              <w:bottom w:val="single" w:color="000000" w:sz="4" w:space="0"/>
              <w:right w:val="single" w:color="000000" w:sz="4" w:space="0"/>
            </w:tcBorders>
            <w:noWrap/>
            <w:vAlign w:val="center"/>
          </w:tcPr>
          <w:p w14:paraId="035CEE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446" w:type="pct"/>
            <w:tcBorders>
              <w:top w:val="nil"/>
              <w:left w:val="nil"/>
              <w:bottom w:val="single" w:color="000000" w:sz="4" w:space="0"/>
              <w:right w:val="single" w:color="000000" w:sz="4" w:space="0"/>
            </w:tcBorders>
            <w:noWrap/>
            <w:vAlign w:val="center"/>
          </w:tcPr>
          <w:p w14:paraId="487A6595">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nil"/>
              <w:left w:val="nil"/>
              <w:bottom w:val="single" w:color="000000" w:sz="4" w:space="0"/>
              <w:right w:val="single" w:color="000000" w:sz="4" w:space="0"/>
            </w:tcBorders>
            <w:noWrap/>
            <w:vAlign w:val="center"/>
          </w:tcPr>
          <w:p w14:paraId="0E2D5F8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325" w:type="pct"/>
            <w:tcBorders>
              <w:top w:val="nil"/>
              <w:left w:val="nil"/>
              <w:bottom w:val="single" w:color="000000" w:sz="4" w:space="0"/>
              <w:right w:val="single" w:color="000000" w:sz="4" w:space="0"/>
            </w:tcBorders>
            <w:noWrap/>
            <w:vAlign w:val="center"/>
          </w:tcPr>
          <w:p w14:paraId="256EB1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477" w:type="pct"/>
            <w:gridSpan w:val="2"/>
            <w:tcBorders>
              <w:top w:val="nil"/>
              <w:left w:val="nil"/>
              <w:bottom w:val="single" w:color="000000" w:sz="4" w:space="0"/>
              <w:right w:val="single" w:color="000000" w:sz="4" w:space="0"/>
            </w:tcBorders>
            <w:noWrap/>
            <w:vAlign w:val="center"/>
          </w:tcPr>
          <w:p w14:paraId="117F0BDC">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nil"/>
              <w:left w:val="nil"/>
              <w:bottom w:val="single" w:color="000000" w:sz="4" w:space="0"/>
              <w:right w:val="single" w:color="000000" w:sz="4" w:space="0"/>
            </w:tcBorders>
            <w:noWrap/>
            <w:vAlign w:val="center"/>
          </w:tcPr>
          <w:p w14:paraId="266A21D3">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nil"/>
              <w:left w:val="nil"/>
              <w:bottom w:val="single" w:color="000000" w:sz="4" w:space="0"/>
              <w:right w:val="single" w:color="000000" w:sz="4" w:space="0"/>
            </w:tcBorders>
            <w:noWrap/>
            <w:vAlign w:val="center"/>
          </w:tcPr>
          <w:p w14:paraId="58A8F266">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nil"/>
              <w:left w:val="nil"/>
              <w:bottom w:val="single" w:color="000000" w:sz="4" w:space="0"/>
              <w:right w:val="single" w:color="000000" w:sz="8" w:space="0"/>
            </w:tcBorders>
            <w:noWrap/>
            <w:vAlign w:val="center"/>
          </w:tcPr>
          <w:p w14:paraId="1345FF42">
            <w:pPr>
              <w:jc w:val="right"/>
              <w:rPr>
                <w:rFonts w:hint="default" w:ascii="Times New Roman" w:hAnsi="Times New Roman" w:eastAsia="宋体" w:cs="Times New Roman"/>
                <w:i w:val="0"/>
                <w:iCs w:val="0"/>
                <w:color w:val="000000"/>
                <w:sz w:val="20"/>
                <w:szCs w:val="20"/>
                <w:highlight w:val="none"/>
                <w:u w:val="none"/>
              </w:rPr>
            </w:pPr>
          </w:p>
        </w:tc>
      </w:tr>
      <w:tr w14:paraId="09B1F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nil"/>
              <w:left w:val="single" w:color="000000" w:sz="4" w:space="0"/>
              <w:bottom w:val="single" w:color="000000" w:sz="4" w:space="0"/>
              <w:right w:val="single" w:color="000000" w:sz="4" w:space="0"/>
            </w:tcBorders>
            <w:noWrap/>
            <w:vAlign w:val="center"/>
          </w:tcPr>
          <w:p w14:paraId="31638675">
            <w:pPr>
              <w:jc w:val="left"/>
              <w:rPr>
                <w:rFonts w:hint="eastAsia" w:ascii="宋体" w:hAnsi="宋体" w:eastAsia="宋体" w:cs="宋体"/>
                <w:i w:val="0"/>
                <w:iCs w:val="0"/>
                <w:color w:val="000000"/>
                <w:sz w:val="20"/>
                <w:szCs w:val="20"/>
                <w:highlight w:val="none"/>
                <w:u w:val="none"/>
              </w:rPr>
            </w:pPr>
          </w:p>
        </w:tc>
        <w:tc>
          <w:tcPr>
            <w:tcW w:w="258" w:type="pct"/>
            <w:tcBorders>
              <w:top w:val="nil"/>
              <w:left w:val="nil"/>
              <w:bottom w:val="single" w:color="000000" w:sz="4" w:space="0"/>
              <w:right w:val="single" w:color="000000" w:sz="4" w:space="0"/>
            </w:tcBorders>
            <w:noWrap/>
            <w:vAlign w:val="center"/>
          </w:tcPr>
          <w:p w14:paraId="5A8452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446" w:type="pct"/>
            <w:tcBorders>
              <w:top w:val="nil"/>
              <w:left w:val="nil"/>
              <w:bottom w:val="single" w:color="000000" w:sz="4" w:space="0"/>
              <w:right w:val="single" w:color="000000" w:sz="4" w:space="0"/>
            </w:tcBorders>
            <w:noWrap/>
            <w:vAlign w:val="center"/>
          </w:tcPr>
          <w:p w14:paraId="2A232BA6">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nil"/>
              <w:left w:val="nil"/>
              <w:bottom w:val="single" w:color="000000" w:sz="4" w:space="0"/>
              <w:right w:val="single" w:color="000000" w:sz="4" w:space="0"/>
            </w:tcBorders>
            <w:noWrap/>
            <w:vAlign w:val="center"/>
          </w:tcPr>
          <w:p w14:paraId="1569CA2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325" w:type="pct"/>
            <w:tcBorders>
              <w:top w:val="nil"/>
              <w:left w:val="nil"/>
              <w:bottom w:val="single" w:color="000000" w:sz="4" w:space="0"/>
              <w:right w:val="single" w:color="000000" w:sz="4" w:space="0"/>
            </w:tcBorders>
            <w:noWrap/>
            <w:vAlign w:val="center"/>
          </w:tcPr>
          <w:p w14:paraId="269BED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477" w:type="pct"/>
            <w:gridSpan w:val="2"/>
            <w:tcBorders>
              <w:top w:val="nil"/>
              <w:left w:val="nil"/>
              <w:bottom w:val="single" w:color="000000" w:sz="4" w:space="0"/>
              <w:right w:val="single" w:color="000000" w:sz="4" w:space="0"/>
            </w:tcBorders>
            <w:noWrap/>
            <w:vAlign w:val="center"/>
          </w:tcPr>
          <w:p w14:paraId="62CE9EDD">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nil"/>
              <w:left w:val="nil"/>
              <w:bottom w:val="single" w:color="000000" w:sz="4" w:space="0"/>
              <w:right w:val="single" w:color="000000" w:sz="4" w:space="0"/>
            </w:tcBorders>
            <w:noWrap/>
            <w:vAlign w:val="center"/>
          </w:tcPr>
          <w:p w14:paraId="54ABEB46">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nil"/>
              <w:left w:val="nil"/>
              <w:bottom w:val="single" w:color="000000" w:sz="4" w:space="0"/>
              <w:right w:val="single" w:color="000000" w:sz="4" w:space="0"/>
            </w:tcBorders>
            <w:noWrap/>
            <w:vAlign w:val="center"/>
          </w:tcPr>
          <w:p w14:paraId="6D64A4C3">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nil"/>
              <w:left w:val="nil"/>
              <w:bottom w:val="single" w:color="000000" w:sz="4" w:space="0"/>
              <w:right w:val="single" w:color="000000" w:sz="8" w:space="0"/>
            </w:tcBorders>
            <w:noWrap/>
            <w:vAlign w:val="center"/>
          </w:tcPr>
          <w:p w14:paraId="6CB47352">
            <w:pPr>
              <w:jc w:val="right"/>
              <w:rPr>
                <w:rFonts w:hint="default" w:ascii="Times New Roman" w:hAnsi="Times New Roman" w:eastAsia="宋体" w:cs="Times New Roman"/>
                <w:i w:val="0"/>
                <w:iCs w:val="0"/>
                <w:color w:val="000000"/>
                <w:sz w:val="20"/>
                <w:szCs w:val="20"/>
                <w:highlight w:val="none"/>
                <w:u w:val="none"/>
              </w:rPr>
            </w:pPr>
          </w:p>
        </w:tc>
      </w:tr>
      <w:tr w14:paraId="34BC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nil"/>
              <w:left w:val="single" w:color="000000" w:sz="4" w:space="0"/>
              <w:bottom w:val="single" w:color="000000" w:sz="4" w:space="0"/>
              <w:right w:val="single" w:color="000000" w:sz="4" w:space="0"/>
            </w:tcBorders>
            <w:noWrap/>
            <w:vAlign w:val="center"/>
          </w:tcPr>
          <w:p w14:paraId="31AE05F2">
            <w:pPr>
              <w:jc w:val="left"/>
              <w:rPr>
                <w:rFonts w:hint="eastAsia" w:ascii="宋体" w:hAnsi="宋体" w:eastAsia="宋体" w:cs="宋体"/>
                <w:i w:val="0"/>
                <w:iCs w:val="0"/>
                <w:color w:val="000000"/>
                <w:sz w:val="20"/>
                <w:szCs w:val="20"/>
                <w:highlight w:val="none"/>
                <w:u w:val="none"/>
              </w:rPr>
            </w:pPr>
          </w:p>
        </w:tc>
        <w:tc>
          <w:tcPr>
            <w:tcW w:w="258" w:type="pct"/>
            <w:tcBorders>
              <w:top w:val="nil"/>
              <w:left w:val="nil"/>
              <w:bottom w:val="single" w:color="000000" w:sz="4" w:space="0"/>
              <w:right w:val="single" w:color="000000" w:sz="4" w:space="0"/>
            </w:tcBorders>
            <w:noWrap/>
            <w:vAlign w:val="center"/>
          </w:tcPr>
          <w:p w14:paraId="622684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446" w:type="pct"/>
            <w:tcBorders>
              <w:top w:val="nil"/>
              <w:left w:val="nil"/>
              <w:bottom w:val="single" w:color="000000" w:sz="4" w:space="0"/>
              <w:right w:val="single" w:color="000000" w:sz="4" w:space="0"/>
            </w:tcBorders>
            <w:noWrap/>
            <w:vAlign w:val="center"/>
          </w:tcPr>
          <w:p w14:paraId="1C179231">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nil"/>
              <w:left w:val="nil"/>
              <w:bottom w:val="single" w:color="000000" w:sz="4" w:space="0"/>
              <w:right w:val="single" w:color="000000" w:sz="4" w:space="0"/>
            </w:tcBorders>
            <w:noWrap/>
            <w:vAlign w:val="center"/>
          </w:tcPr>
          <w:p w14:paraId="6D13577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325" w:type="pct"/>
            <w:tcBorders>
              <w:top w:val="nil"/>
              <w:left w:val="nil"/>
              <w:bottom w:val="single" w:color="000000" w:sz="4" w:space="0"/>
              <w:right w:val="single" w:color="000000" w:sz="4" w:space="0"/>
            </w:tcBorders>
            <w:noWrap/>
            <w:vAlign w:val="center"/>
          </w:tcPr>
          <w:p w14:paraId="001766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477" w:type="pct"/>
            <w:gridSpan w:val="2"/>
            <w:tcBorders>
              <w:top w:val="nil"/>
              <w:left w:val="nil"/>
              <w:bottom w:val="single" w:color="000000" w:sz="4" w:space="0"/>
              <w:right w:val="single" w:color="000000" w:sz="4" w:space="0"/>
            </w:tcBorders>
            <w:noWrap/>
            <w:vAlign w:val="center"/>
          </w:tcPr>
          <w:p w14:paraId="17084DB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110.31</w:t>
            </w:r>
          </w:p>
        </w:tc>
        <w:tc>
          <w:tcPr>
            <w:tcW w:w="438" w:type="pct"/>
            <w:tcBorders>
              <w:top w:val="nil"/>
              <w:left w:val="nil"/>
              <w:bottom w:val="single" w:color="000000" w:sz="4" w:space="0"/>
              <w:right w:val="single" w:color="000000" w:sz="4" w:space="0"/>
            </w:tcBorders>
            <w:noWrap/>
            <w:vAlign w:val="center"/>
          </w:tcPr>
          <w:p w14:paraId="27CFA4A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110.31</w:t>
            </w:r>
          </w:p>
        </w:tc>
        <w:tc>
          <w:tcPr>
            <w:tcW w:w="461" w:type="pct"/>
            <w:tcBorders>
              <w:top w:val="nil"/>
              <w:left w:val="nil"/>
              <w:bottom w:val="single" w:color="000000" w:sz="4" w:space="0"/>
              <w:right w:val="single" w:color="000000" w:sz="4" w:space="0"/>
            </w:tcBorders>
            <w:noWrap/>
            <w:vAlign w:val="center"/>
          </w:tcPr>
          <w:p w14:paraId="1F3AED5E">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nil"/>
              <w:left w:val="nil"/>
              <w:bottom w:val="single" w:color="000000" w:sz="4" w:space="0"/>
              <w:right w:val="single" w:color="000000" w:sz="8" w:space="0"/>
            </w:tcBorders>
            <w:noWrap/>
            <w:vAlign w:val="center"/>
          </w:tcPr>
          <w:p w14:paraId="1DD748CE">
            <w:pPr>
              <w:jc w:val="right"/>
              <w:rPr>
                <w:rFonts w:hint="default" w:ascii="Times New Roman" w:hAnsi="Times New Roman" w:eastAsia="宋体" w:cs="Times New Roman"/>
                <w:i w:val="0"/>
                <w:iCs w:val="0"/>
                <w:color w:val="000000"/>
                <w:sz w:val="20"/>
                <w:szCs w:val="20"/>
                <w:highlight w:val="none"/>
                <w:u w:val="none"/>
              </w:rPr>
            </w:pPr>
          </w:p>
        </w:tc>
      </w:tr>
      <w:tr w14:paraId="53A0F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nil"/>
              <w:left w:val="single" w:color="000000" w:sz="4" w:space="0"/>
              <w:bottom w:val="single" w:color="000000" w:sz="4" w:space="0"/>
              <w:right w:val="single" w:color="000000" w:sz="4" w:space="0"/>
            </w:tcBorders>
            <w:noWrap/>
            <w:vAlign w:val="center"/>
          </w:tcPr>
          <w:p w14:paraId="4511781B">
            <w:pPr>
              <w:jc w:val="left"/>
              <w:rPr>
                <w:rFonts w:hint="eastAsia" w:ascii="宋体" w:hAnsi="宋体" w:eastAsia="宋体" w:cs="宋体"/>
                <w:i w:val="0"/>
                <w:iCs w:val="0"/>
                <w:color w:val="000000"/>
                <w:sz w:val="20"/>
                <w:szCs w:val="20"/>
                <w:highlight w:val="none"/>
                <w:u w:val="none"/>
              </w:rPr>
            </w:pPr>
          </w:p>
        </w:tc>
        <w:tc>
          <w:tcPr>
            <w:tcW w:w="258" w:type="pct"/>
            <w:tcBorders>
              <w:top w:val="nil"/>
              <w:left w:val="nil"/>
              <w:bottom w:val="single" w:color="000000" w:sz="4" w:space="0"/>
              <w:right w:val="single" w:color="000000" w:sz="4" w:space="0"/>
            </w:tcBorders>
            <w:noWrap/>
            <w:vAlign w:val="center"/>
          </w:tcPr>
          <w:p w14:paraId="23F524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446" w:type="pct"/>
            <w:tcBorders>
              <w:top w:val="nil"/>
              <w:left w:val="nil"/>
              <w:bottom w:val="single" w:color="000000" w:sz="4" w:space="0"/>
              <w:right w:val="single" w:color="000000" w:sz="4" w:space="0"/>
            </w:tcBorders>
            <w:noWrap/>
            <w:vAlign w:val="center"/>
          </w:tcPr>
          <w:p w14:paraId="200C67F8">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nil"/>
              <w:left w:val="nil"/>
              <w:bottom w:val="single" w:color="000000" w:sz="4" w:space="0"/>
              <w:right w:val="single" w:color="000000" w:sz="4" w:space="0"/>
            </w:tcBorders>
            <w:noWrap/>
            <w:vAlign w:val="center"/>
          </w:tcPr>
          <w:p w14:paraId="68B031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325" w:type="pct"/>
            <w:tcBorders>
              <w:top w:val="nil"/>
              <w:left w:val="nil"/>
              <w:bottom w:val="single" w:color="000000" w:sz="4" w:space="0"/>
              <w:right w:val="single" w:color="000000" w:sz="4" w:space="0"/>
            </w:tcBorders>
            <w:noWrap/>
            <w:vAlign w:val="center"/>
          </w:tcPr>
          <w:p w14:paraId="58750B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477" w:type="pct"/>
            <w:gridSpan w:val="2"/>
            <w:tcBorders>
              <w:top w:val="nil"/>
              <w:left w:val="nil"/>
              <w:bottom w:val="single" w:color="000000" w:sz="4" w:space="0"/>
              <w:right w:val="single" w:color="000000" w:sz="4" w:space="0"/>
            </w:tcBorders>
            <w:noWrap/>
            <w:vAlign w:val="center"/>
          </w:tcPr>
          <w:p w14:paraId="1A03ACC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23.05</w:t>
            </w:r>
          </w:p>
        </w:tc>
        <w:tc>
          <w:tcPr>
            <w:tcW w:w="438" w:type="pct"/>
            <w:tcBorders>
              <w:top w:val="nil"/>
              <w:left w:val="nil"/>
              <w:bottom w:val="single" w:color="000000" w:sz="4" w:space="0"/>
              <w:right w:val="single" w:color="000000" w:sz="4" w:space="0"/>
            </w:tcBorders>
            <w:noWrap/>
            <w:vAlign w:val="center"/>
          </w:tcPr>
          <w:p w14:paraId="1C726E2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23.05</w:t>
            </w:r>
          </w:p>
        </w:tc>
        <w:tc>
          <w:tcPr>
            <w:tcW w:w="461" w:type="pct"/>
            <w:tcBorders>
              <w:top w:val="nil"/>
              <w:left w:val="nil"/>
              <w:bottom w:val="single" w:color="000000" w:sz="4" w:space="0"/>
              <w:right w:val="single" w:color="000000" w:sz="4" w:space="0"/>
            </w:tcBorders>
            <w:noWrap/>
            <w:vAlign w:val="center"/>
          </w:tcPr>
          <w:p w14:paraId="26051153">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nil"/>
              <w:left w:val="nil"/>
              <w:bottom w:val="single" w:color="000000" w:sz="4" w:space="0"/>
              <w:right w:val="single" w:color="000000" w:sz="8" w:space="0"/>
            </w:tcBorders>
            <w:noWrap/>
            <w:vAlign w:val="center"/>
          </w:tcPr>
          <w:p w14:paraId="72A314AA">
            <w:pPr>
              <w:jc w:val="right"/>
              <w:rPr>
                <w:rFonts w:hint="default" w:ascii="Times New Roman" w:hAnsi="Times New Roman" w:eastAsia="宋体" w:cs="Times New Roman"/>
                <w:i w:val="0"/>
                <w:iCs w:val="0"/>
                <w:color w:val="000000"/>
                <w:sz w:val="20"/>
                <w:szCs w:val="20"/>
                <w:highlight w:val="none"/>
                <w:u w:val="none"/>
              </w:rPr>
            </w:pPr>
          </w:p>
        </w:tc>
      </w:tr>
      <w:tr w14:paraId="1612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nil"/>
              <w:left w:val="single" w:color="000000" w:sz="4" w:space="0"/>
              <w:bottom w:val="single" w:color="000000" w:sz="4" w:space="0"/>
              <w:right w:val="single" w:color="000000" w:sz="4" w:space="0"/>
            </w:tcBorders>
            <w:noWrap/>
            <w:vAlign w:val="center"/>
          </w:tcPr>
          <w:p w14:paraId="3D47C4F5">
            <w:pPr>
              <w:jc w:val="left"/>
              <w:rPr>
                <w:rFonts w:hint="eastAsia" w:ascii="宋体" w:hAnsi="宋体" w:eastAsia="宋体" w:cs="宋体"/>
                <w:i w:val="0"/>
                <w:iCs w:val="0"/>
                <w:color w:val="000000"/>
                <w:sz w:val="20"/>
                <w:szCs w:val="20"/>
                <w:highlight w:val="none"/>
                <w:u w:val="none"/>
              </w:rPr>
            </w:pPr>
          </w:p>
        </w:tc>
        <w:tc>
          <w:tcPr>
            <w:tcW w:w="258" w:type="pct"/>
            <w:tcBorders>
              <w:top w:val="nil"/>
              <w:left w:val="nil"/>
              <w:bottom w:val="single" w:color="000000" w:sz="4" w:space="0"/>
              <w:right w:val="single" w:color="000000" w:sz="4" w:space="0"/>
            </w:tcBorders>
            <w:noWrap/>
            <w:vAlign w:val="center"/>
          </w:tcPr>
          <w:p w14:paraId="26F541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446" w:type="pct"/>
            <w:tcBorders>
              <w:top w:val="nil"/>
              <w:left w:val="nil"/>
              <w:bottom w:val="single" w:color="000000" w:sz="4" w:space="0"/>
              <w:right w:val="single" w:color="000000" w:sz="4" w:space="0"/>
            </w:tcBorders>
            <w:noWrap/>
            <w:vAlign w:val="center"/>
          </w:tcPr>
          <w:p w14:paraId="761E22FF">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nil"/>
              <w:left w:val="nil"/>
              <w:bottom w:val="single" w:color="000000" w:sz="4" w:space="0"/>
              <w:right w:val="single" w:color="000000" w:sz="4" w:space="0"/>
            </w:tcBorders>
            <w:noWrap/>
            <w:vAlign w:val="center"/>
          </w:tcPr>
          <w:p w14:paraId="2D3643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325" w:type="pct"/>
            <w:tcBorders>
              <w:top w:val="nil"/>
              <w:left w:val="nil"/>
              <w:bottom w:val="single" w:color="000000" w:sz="4" w:space="0"/>
              <w:right w:val="single" w:color="000000" w:sz="4" w:space="0"/>
            </w:tcBorders>
            <w:noWrap/>
            <w:vAlign w:val="center"/>
          </w:tcPr>
          <w:p w14:paraId="5E5741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477" w:type="pct"/>
            <w:gridSpan w:val="2"/>
            <w:tcBorders>
              <w:top w:val="nil"/>
              <w:left w:val="nil"/>
              <w:bottom w:val="single" w:color="000000" w:sz="4" w:space="0"/>
              <w:right w:val="single" w:color="000000" w:sz="4" w:space="0"/>
            </w:tcBorders>
            <w:noWrap/>
            <w:vAlign w:val="center"/>
          </w:tcPr>
          <w:p w14:paraId="5BF026E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425.25</w:t>
            </w:r>
          </w:p>
        </w:tc>
        <w:tc>
          <w:tcPr>
            <w:tcW w:w="438" w:type="pct"/>
            <w:tcBorders>
              <w:top w:val="nil"/>
              <w:left w:val="nil"/>
              <w:bottom w:val="single" w:color="000000" w:sz="4" w:space="0"/>
              <w:right w:val="single" w:color="000000" w:sz="4" w:space="0"/>
            </w:tcBorders>
            <w:noWrap/>
            <w:vAlign w:val="center"/>
          </w:tcPr>
          <w:p w14:paraId="638BB42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425.25</w:t>
            </w:r>
          </w:p>
        </w:tc>
        <w:tc>
          <w:tcPr>
            <w:tcW w:w="461" w:type="pct"/>
            <w:tcBorders>
              <w:top w:val="nil"/>
              <w:left w:val="nil"/>
              <w:bottom w:val="single" w:color="000000" w:sz="4" w:space="0"/>
              <w:right w:val="single" w:color="000000" w:sz="4" w:space="0"/>
            </w:tcBorders>
            <w:noWrap/>
            <w:vAlign w:val="center"/>
          </w:tcPr>
          <w:p w14:paraId="34B56145">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nil"/>
              <w:left w:val="nil"/>
              <w:bottom w:val="single" w:color="000000" w:sz="4" w:space="0"/>
              <w:right w:val="single" w:color="000000" w:sz="8" w:space="0"/>
            </w:tcBorders>
            <w:noWrap/>
            <w:vAlign w:val="center"/>
          </w:tcPr>
          <w:p w14:paraId="35D36F7F">
            <w:pPr>
              <w:jc w:val="right"/>
              <w:rPr>
                <w:rFonts w:hint="default" w:ascii="Times New Roman" w:hAnsi="Times New Roman" w:eastAsia="宋体" w:cs="Times New Roman"/>
                <w:i w:val="0"/>
                <w:iCs w:val="0"/>
                <w:color w:val="000000"/>
                <w:sz w:val="20"/>
                <w:szCs w:val="20"/>
                <w:highlight w:val="none"/>
                <w:u w:val="none"/>
              </w:rPr>
            </w:pPr>
          </w:p>
        </w:tc>
      </w:tr>
      <w:tr w14:paraId="70CC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nil"/>
              <w:left w:val="single" w:color="000000" w:sz="4" w:space="0"/>
              <w:bottom w:val="single" w:color="000000" w:sz="4" w:space="0"/>
              <w:right w:val="single" w:color="000000" w:sz="4" w:space="0"/>
            </w:tcBorders>
            <w:noWrap/>
            <w:vAlign w:val="center"/>
          </w:tcPr>
          <w:p w14:paraId="475FD2AC">
            <w:pPr>
              <w:jc w:val="left"/>
              <w:rPr>
                <w:rFonts w:hint="eastAsia" w:ascii="宋体" w:hAnsi="宋体" w:eastAsia="宋体" w:cs="宋体"/>
                <w:i w:val="0"/>
                <w:iCs w:val="0"/>
                <w:color w:val="000000"/>
                <w:sz w:val="20"/>
                <w:szCs w:val="20"/>
                <w:highlight w:val="none"/>
                <w:u w:val="none"/>
              </w:rPr>
            </w:pPr>
          </w:p>
        </w:tc>
        <w:tc>
          <w:tcPr>
            <w:tcW w:w="258" w:type="pct"/>
            <w:tcBorders>
              <w:top w:val="nil"/>
              <w:left w:val="nil"/>
              <w:bottom w:val="single" w:color="000000" w:sz="4" w:space="0"/>
              <w:right w:val="single" w:color="000000" w:sz="4" w:space="0"/>
            </w:tcBorders>
            <w:noWrap/>
            <w:vAlign w:val="center"/>
          </w:tcPr>
          <w:p w14:paraId="1CBAC2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446" w:type="pct"/>
            <w:tcBorders>
              <w:top w:val="nil"/>
              <w:left w:val="nil"/>
              <w:bottom w:val="single" w:color="000000" w:sz="4" w:space="0"/>
              <w:right w:val="single" w:color="000000" w:sz="4" w:space="0"/>
            </w:tcBorders>
            <w:noWrap/>
            <w:vAlign w:val="center"/>
          </w:tcPr>
          <w:p w14:paraId="5B27F9F7">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nil"/>
              <w:left w:val="nil"/>
              <w:bottom w:val="single" w:color="000000" w:sz="4" w:space="0"/>
              <w:right w:val="single" w:color="000000" w:sz="4" w:space="0"/>
            </w:tcBorders>
            <w:noWrap/>
            <w:vAlign w:val="center"/>
          </w:tcPr>
          <w:p w14:paraId="459368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325" w:type="pct"/>
            <w:tcBorders>
              <w:top w:val="nil"/>
              <w:left w:val="nil"/>
              <w:bottom w:val="single" w:color="000000" w:sz="4" w:space="0"/>
              <w:right w:val="single" w:color="000000" w:sz="4" w:space="0"/>
            </w:tcBorders>
            <w:noWrap/>
            <w:vAlign w:val="center"/>
          </w:tcPr>
          <w:p w14:paraId="1287B7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477" w:type="pct"/>
            <w:gridSpan w:val="2"/>
            <w:tcBorders>
              <w:top w:val="nil"/>
              <w:left w:val="nil"/>
              <w:bottom w:val="single" w:color="000000" w:sz="4" w:space="0"/>
              <w:right w:val="single" w:color="000000" w:sz="4" w:space="0"/>
            </w:tcBorders>
            <w:noWrap/>
            <w:vAlign w:val="center"/>
          </w:tcPr>
          <w:p w14:paraId="32979725">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nil"/>
              <w:left w:val="nil"/>
              <w:bottom w:val="single" w:color="000000" w:sz="4" w:space="0"/>
              <w:right w:val="single" w:color="000000" w:sz="4" w:space="0"/>
            </w:tcBorders>
            <w:noWrap/>
            <w:vAlign w:val="center"/>
          </w:tcPr>
          <w:p w14:paraId="6B4CB9BA">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nil"/>
              <w:left w:val="nil"/>
              <w:bottom w:val="single" w:color="000000" w:sz="4" w:space="0"/>
              <w:right w:val="single" w:color="000000" w:sz="4" w:space="0"/>
            </w:tcBorders>
            <w:noWrap/>
            <w:vAlign w:val="center"/>
          </w:tcPr>
          <w:p w14:paraId="5D15CDFC">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nil"/>
              <w:left w:val="nil"/>
              <w:bottom w:val="single" w:color="000000" w:sz="4" w:space="0"/>
              <w:right w:val="single" w:color="000000" w:sz="8" w:space="0"/>
            </w:tcBorders>
            <w:noWrap/>
            <w:vAlign w:val="center"/>
          </w:tcPr>
          <w:p w14:paraId="5866C8EB">
            <w:pPr>
              <w:jc w:val="right"/>
              <w:rPr>
                <w:rFonts w:hint="default" w:ascii="Times New Roman" w:hAnsi="Times New Roman" w:eastAsia="宋体" w:cs="Times New Roman"/>
                <w:i w:val="0"/>
                <w:iCs w:val="0"/>
                <w:color w:val="000000"/>
                <w:sz w:val="20"/>
                <w:szCs w:val="20"/>
                <w:highlight w:val="none"/>
                <w:u w:val="none"/>
              </w:rPr>
            </w:pPr>
          </w:p>
        </w:tc>
      </w:tr>
      <w:tr w14:paraId="25476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nil"/>
              <w:left w:val="single" w:color="000000" w:sz="4" w:space="0"/>
              <w:bottom w:val="single" w:color="auto" w:sz="4" w:space="0"/>
              <w:right w:val="single" w:color="000000" w:sz="4" w:space="0"/>
            </w:tcBorders>
            <w:noWrap/>
            <w:vAlign w:val="center"/>
          </w:tcPr>
          <w:p w14:paraId="15612DA9">
            <w:pPr>
              <w:jc w:val="left"/>
              <w:rPr>
                <w:rFonts w:hint="eastAsia" w:ascii="宋体" w:hAnsi="宋体" w:eastAsia="宋体" w:cs="宋体"/>
                <w:i w:val="0"/>
                <w:iCs w:val="0"/>
                <w:color w:val="000000"/>
                <w:sz w:val="20"/>
                <w:szCs w:val="20"/>
                <w:highlight w:val="none"/>
                <w:u w:val="none"/>
              </w:rPr>
            </w:pPr>
          </w:p>
        </w:tc>
        <w:tc>
          <w:tcPr>
            <w:tcW w:w="258" w:type="pct"/>
            <w:tcBorders>
              <w:top w:val="nil"/>
              <w:left w:val="nil"/>
              <w:bottom w:val="single" w:color="auto" w:sz="4" w:space="0"/>
              <w:right w:val="single" w:color="000000" w:sz="4" w:space="0"/>
            </w:tcBorders>
            <w:noWrap/>
            <w:vAlign w:val="center"/>
          </w:tcPr>
          <w:p w14:paraId="541381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446" w:type="pct"/>
            <w:tcBorders>
              <w:top w:val="nil"/>
              <w:left w:val="nil"/>
              <w:bottom w:val="single" w:color="auto" w:sz="4" w:space="0"/>
              <w:right w:val="single" w:color="000000" w:sz="4" w:space="0"/>
            </w:tcBorders>
            <w:noWrap/>
            <w:vAlign w:val="center"/>
          </w:tcPr>
          <w:p w14:paraId="2F2AEED0">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nil"/>
              <w:left w:val="nil"/>
              <w:bottom w:val="single" w:color="auto" w:sz="4" w:space="0"/>
              <w:right w:val="single" w:color="000000" w:sz="4" w:space="0"/>
            </w:tcBorders>
            <w:noWrap/>
            <w:vAlign w:val="center"/>
          </w:tcPr>
          <w:p w14:paraId="33BD4C7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325" w:type="pct"/>
            <w:tcBorders>
              <w:top w:val="nil"/>
              <w:left w:val="nil"/>
              <w:bottom w:val="single" w:color="auto" w:sz="4" w:space="0"/>
              <w:right w:val="single" w:color="000000" w:sz="4" w:space="0"/>
            </w:tcBorders>
            <w:noWrap/>
            <w:vAlign w:val="center"/>
          </w:tcPr>
          <w:p w14:paraId="340740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477" w:type="pct"/>
            <w:gridSpan w:val="2"/>
            <w:tcBorders>
              <w:top w:val="nil"/>
              <w:left w:val="nil"/>
              <w:bottom w:val="single" w:color="auto" w:sz="4" w:space="0"/>
              <w:right w:val="single" w:color="000000" w:sz="4" w:space="0"/>
            </w:tcBorders>
            <w:noWrap/>
            <w:vAlign w:val="center"/>
          </w:tcPr>
          <w:p w14:paraId="554491A7">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nil"/>
              <w:left w:val="nil"/>
              <w:bottom w:val="single" w:color="auto" w:sz="4" w:space="0"/>
              <w:right w:val="single" w:color="000000" w:sz="4" w:space="0"/>
            </w:tcBorders>
            <w:noWrap/>
            <w:vAlign w:val="center"/>
          </w:tcPr>
          <w:p w14:paraId="4EA00037">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nil"/>
              <w:left w:val="nil"/>
              <w:bottom w:val="single" w:color="auto" w:sz="4" w:space="0"/>
              <w:right w:val="single" w:color="000000" w:sz="4" w:space="0"/>
            </w:tcBorders>
            <w:noWrap/>
            <w:vAlign w:val="center"/>
          </w:tcPr>
          <w:p w14:paraId="0D6CC7EB">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nil"/>
              <w:left w:val="nil"/>
              <w:bottom w:val="single" w:color="auto" w:sz="4" w:space="0"/>
              <w:right w:val="single" w:color="000000" w:sz="8" w:space="0"/>
            </w:tcBorders>
            <w:noWrap/>
            <w:vAlign w:val="center"/>
          </w:tcPr>
          <w:p w14:paraId="7FF2CD09">
            <w:pPr>
              <w:jc w:val="right"/>
              <w:rPr>
                <w:rFonts w:hint="default" w:ascii="Times New Roman" w:hAnsi="Times New Roman" w:eastAsia="宋体" w:cs="Times New Roman"/>
                <w:i w:val="0"/>
                <w:iCs w:val="0"/>
                <w:color w:val="000000"/>
                <w:sz w:val="20"/>
                <w:szCs w:val="20"/>
                <w:highlight w:val="none"/>
                <w:u w:val="none"/>
              </w:rPr>
            </w:pPr>
          </w:p>
        </w:tc>
      </w:tr>
      <w:tr w14:paraId="588D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single" w:color="auto" w:sz="4" w:space="0"/>
              <w:left w:val="single" w:color="auto" w:sz="4" w:space="0"/>
              <w:bottom w:val="single" w:color="auto" w:sz="4" w:space="0"/>
              <w:right w:val="single" w:color="auto" w:sz="4" w:space="0"/>
            </w:tcBorders>
            <w:noWrap/>
            <w:vAlign w:val="center"/>
          </w:tcPr>
          <w:p w14:paraId="3D6F7A6E">
            <w:pPr>
              <w:jc w:val="left"/>
              <w:rPr>
                <w:rFonts w:hint="eastAsia" w:ascii="宋体" w:hAnsi="宋体" w:eastAsia="宋体" w:cs="宋体"/>
                <w:i w:val="0"/>
                <w:iCs w:val="0"/>
                <w:color w:val="000000"/>
                <w:sz w:val="20"/>
                <w:szCs w:val="20"/>
                <w:highlight w:val="none"/>
                <w:u w:val="none"/>
              </w:rPr>
            </w:pPr>
          </w:p>
        </w:tc>
        <w:tc>
          <w:tcPr>
            <w:tcW w:w="258" w:type="pct"/>
            <w:tcBorders>
              <w:top w:val="single" w:color="auto" w:sz="4" w:space="0"/>
              <w:left w:val="single" w:color="auto" w:sz="4" w:space="0"/>
              <w:bottom w:val="single" w:color="auto" w:sz="4" w:space="0"/>
              <w:right w:val="single" w:color="auto" w:sz="4" w:space="0"/>
            </w:tcBorders>
            <w:noWrap/>
            <w:vAlign w:val="center"/>
          </w:tcPr>
          <w:p w14:paraId="01986A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446" w:type="pct"/>
            <w:tcBorders>
              <w:top w:val="single" w:color="auto" w:sz="4" w:space="0"/>
              <w:left w:val="single" w:color="auto" w:sz="4" w:space="0"/>
              <w:bottom w:val="single" w:color="auto" w:sz="4" w:space="0"/>
              <w:right w:val="single" w:color="auto" w:sz="4" w:space="0"/>
            </w:tcBorders>
            <w:noWrap/>
            <w:vAlign w:val="center"/>
          </w:tcPr>
          <w:p w14:paraId="56603DF9">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single" w:color="auto" w:sz="4" w:space="0"/>
              <w:left w:val="single" w:color="auto" w:sz="4" w:space="0"/>
              <w:bottom w:val="single" w:color="auto" w:sz="4" w:space="0"/>
              <w:right w:val="single" w:color="auto" w:sz="4" w:space="0"/>
            </w:tcBorders>
            <w:noWrap/>
            <w:vAlign w:val="center"/>
          </w:tcPr>
          <w:p w14:paraId="2A2EC8C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325" w:type="pct"/>
            <w:tcBorders>
              <w:top w:val="single" w:color="auto" w:sz="4" w:space="0"/>
              <w:left w:val="single" w:color="auto" w:sz="4" w:space="0"/>
              <w:bottom w:val="single" w:color="auto" w:sz="4" w:space="0"/>
              <w:right w:val="single" w:color="auto" w:sz="4" w:space="0"/>
            </w:tcBorders>
            <w:noWrap/>
            <w:vAlign w:val="center"/>
          </w:tcPr>
          <w:p w14:paraId="08A30C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477" w:type="pct"/>
            <w:gridSpan w:val="2"/>
            <w:tcBorders>
              <w:top w:val="single" w:color="auto" w:sz="4" w:space="0"/>
              <w:left w:val="single" w:color="auto" w:sz="4" w:space="0"/>
              <w:bottom w:val="single" w:color="auto" w:sz="4" w:space="0"/>
              <w:right w:val="single" w:color="auto" w:sz="4" w:space="0"/>
            </w:tcBorders>
            <w:noWrap/>
            <w:vAlign w:val="center"/>
          </w:tcPr>
          <w:p w14:paraId="49D82E0D">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single" w:color="auto" w:sz="4" w:space="0"/>
              <w:left w:val="single" w:color="auto" w:sz="4" w:space="0"/>
              <w:bottom w:val="single" w:color="auto" w:sz="4" w:space="0"/>
              <w:right w:val="single" w:color="auto" w:sz="4" w:space="0"/>
            </w:tcBorders>
            <w:noWrap/>
            <w:vAlign w:val="center"/>
          </w:tcPr>
          <w:p w14:paraId="6847E1F6">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single" w:color="auto" w:sz="4" w:space="0"/>
              <w:left w:val="single" w:color="auto" w:sz="4" w:space="0"/>
              <w:bottom w:val="single" w:color="auto" w:sz="4" w:space="0"/>
              <w:right w:val="single" w:color="auto" w:sz="4" w:space="0"/>
            </w:tcBorders>
            <w:noWrap/>
            <w:vAlign w:val="center"/>
          </w:tcPr>
          <w:p w14:paraId="3C528DE9">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3FC84910">
            <w:pPr>
              <w:jc w:val="right"/>
              <w:rPr>
                <w:rFonts w:hint="default" w:ascii="Times New Roman" w:hAnsi="Times New Roman" w:eastAsia="宋体" w:cs="Times New Roman"/>
                <w:i w:val="0"/>
                <w:iCs w:val="0"/>
                <w:color w:val="000000"/>
                <w:sz w:val="20"/>
                <w:szCs w:val="20"/>
                <w:highlight w:val="none"/>
                <w:u w:val="none"/>
              </w:rPr>
            </w:pPr>
          </w:p>
        </w:tc>
      </w:tr>
      <w:tr w14:paraId="36B2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single" w:color="auto" w:sz="4" w:space="0"/>
              <w:left w:val="single" w:color="auto" w:sz="4" w:space="0"/>
              <w:bottom w:val="single" w:color="auto" w:sz="4" w:space="0"/>
              <w:right w:val="single" w:color="auto" w:sz="4" w:space="0"/>
            </w:tcBorders>
            <w:noWrap/>
            <w:vAlign w:val="center"/>
          </w:tcPr>
          <w:p w14:paraId="2D043D33">
            <w:pPr>
              <w:jc w:val="left"/>
              <w:rPr>
                <w:rFonts w:hint="eastAsia" w:ascii="宋体" w:hAnsi="宋体" w:eastAsia="宋体" w:cs="宋体"/>
                <w:i w:val="0"/>
                <w:iCs w:val="0"/>
                <w:color w:val="000000"/>
                <w:sz w:val="20"/>
                <w:szCs w:val="20"/>
                <w:highlight w:val="none"/>
                <w:u w:val="none"/>
              </w:rPr>
            </w:pPr>
          </w:p>
        </w:tc>
        <w:tc>
          <w:tcPr>
            <w:tcW w:w="258" w:type="pct"/>
            <w:tcBorders>
              <w:top w:val="single" w:color="auto" w:sz="4" w:space="0"/>
              <w:left w:val="single" w:color="auto" w:sz="4" w:space="0"/>
              <w:bottom w:val="single" w:color="auto" w:sz="4" w:space="0"/>
              <w:right w:val="single" w:color="auto" w:sz="4" w:space="0"/>
            </w:tcBorders>
            <w:noWrap/>
            <w:vAlign w:val="center"/>
          </w:tcPr>
          <w:p w14:paraId="51D4E4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446" w:type="pct"/>
            <w:tcBorders>
              <w:top w:val="single" w:color="auto" w:sz="4" w:space="0"/>
              <w:left w:val="single" w:color="auto" w:sz="4" w:space="0"/>
              <w:bottom w:val="single" w:color="auto" w:sz="4" w:space="0"/>
              <w:right w:val="single" w:color="auto" w:sz="4" w:space="0"/>
            </w:tcBorders>
            <w:noWrap/>
            <w:vAlign w:val="center"/>
          </w:tcPr>
          <w:p w14:paraId="0CA7A89E">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single" w:color="auto" w:sz="4" w:space="0"/>
              <w:left w:val="single" w:color="auto" w:sz="4" w:space="0"/>
              <w:bottom w:val="single" w:color="auto" w:sz="4" w:space="0"/>
              <w:right w:val="single" w:color="auto" w:sz="4" w:space="0"/>
            </w:tcBorders>
            <w:noWrap/>
            <w:vAlign w:val="center"/>
          </w:tcPr>
          <w:p w14:paraId="353FD74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325" w:type="pct"/>
            <w:tcBorders>
              <w:top w:val="single" w:color="auto" w:sz="4" w:space="0"/>
              <w:left w:val="single" w:color="auto" w:sz="4" w:space="0"/>
              <w:bottom w:val="single" w:color="auto" w:sz="4" w:space="0"/>
              <w:right w:val="single" w:color="auto" w:sz="4" w:space="0"/>
            </w:tcBorders>
            <w:noWrap/>
            <w:vAlign w:val="center"/>
          </w:tcPr>
          <w:p w14:paraId="722528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477" w:type="pct"/>
            <w:gridSpan w:val="2"/>
            <w:tcBorders>
              <w:top w:val="single" w:color="auto" w:sz="4" w:space="0"/>
              <w:left w:val="single" w:color="auto" w:sz="4" w:space="0"/>
              <w:bottom w:val="single" w:color="auto" w:sz="4" w:space="0"/>
              <w:right w:val="single" w:color="auto" w:sz="4" w:space="0"/>
            </w:tcBorders>
            <w:noWrap/>
            <w:vAlign w:val="center"/>
          </w:tcPr>
          <w:p w14:paraId="40014DBF">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single" w:color="auto" w:sz="4" w:space="0"/>
              <w:left w:val="single" w:color="auto" w:sz="4" w:space="0"/>
              <w:bottom w:val="single" w:color="auto" w:sz="4" w:space="0"/>
              <w:right w:val="single" w:color="auto" w:sz="4" w:space="0"/>
            </w:tcBorders>
            <w:noWrap/>
            <w:vAlign w:val="center"/>
          </w:tcPr>
          <w:p w14:paraId="427D0B4F">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single" w:color="auto" w:sz="4" w:space="0"/>
              <w:left w:val="single" w:color="auto" w:sz="4" w:space="0"/>
              <w:bottom w:val="single" w:color="auto" w:sz="4" w:space="0"/>
              <w:right w:val="single" w:color="auto" w:sz="4" w:space="0"/>
            </w:tcBorders>
            <w:noWrap/>
            <w:vAlign w:val="center"/>
          </w:tcPr>
          <w:p w14:paraId="4FB930E7">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1001AF45">
            <w:pPr>
              <w:jc w:val="right"/>
              <w:rPr>
                <w:rFonts w:hint="default" w:ascii="Times New Roman" w:hAnsi="Times New Roman" w:eastAsia="宋体" w:cs="Times New Roman"/>
                <w:i w:val="0"/>
                <w:iCs w:val="0"/>
                <w:color w:val="000000"/>
                <w:sz w:val="20"/>
                <w:szCs w:val="20"/>
                <w:highlight w:val="none"/>
                <w:u w:val="none"/>
              </w:rPr>
            </w:pPr>
          </w:p>
        </w:tc>
      </w:tr>
      <w:tr w14:paraId="739B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single" w:color="auto" w:sz="4" w:space="0"/>
              <w:left w:val="single" w:color="auto" w:sz="4" w:space="0"/>
              <w:bottom w:val="single" w:color="auto" w:sz="4" w:space="0"/>
              <w:right w:val="single" w:color="auto" w:sz="4" w:space="0"/>
            </w:tcBorders>
            <w:noWrap/>
            <w:vAlign w:val="center"/>
          </w:tcPr>
          <w:p w14:paraId="3347AAFF">
            <w:pPr>
              <w:jc w:val="left"/>
              <w:rPr>
                <w:rFonts w:hint="eastAsia" w:ascii="宋体" w:hAnsi="宋体" w:eastAsia="宋体" w:cs="宋体"/>
                <w:i w:val="0"/>
                <w:iCs w:val="0"/>
                <w:color w:val="000000"/>
                <w:sz w:val="20"/>
                <w:szCs w:val="20"/>
                <w:highlight w:val="none"/>
                <w:u w:val="none"/>
              </w:rPr>
            </w:pPr>
          </w:p>
        </w:tc>
        <w:tc>
          <w:tcPr>
            <w:tcW w:w="258" w:type="pct"/>
            <w:tcBorders>
              <w:top w:val="single" w:color="auto" w:sz="4" w:space="0"/>
              <w:left w:val="single" w:color="auto" w:sz="4" w:space="0"/>
              <w:bottom w:val="single" w:color="auto" w:sz="4" w:space="0"/>
              <w:right w:val="single" w:color="auto" w:sz="4" w:space="0"/>
            </w:tcBorders>
            <w:noWrap/>
            <w:vAlign w:val="center"/>
          </w:tcPr>
          <w:p w14:paraId="499067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446" w:type="pct"/>
            <w:tcBorders>
              <w:top w:val="single" w:color="auto" w:sz="4" w:space="0"/>
              <w:left w:val="single" w:color="auto" w:sz="4" w:space="0"/>
              <w:bottom w:val="single" w:color="auto" w:sz="4" w:space="0"/>
              <w:right w:val="single" w:color="auto" w:sz="4" w:space="0"/>
            </w:tcBorders>
            <w:noWrap/>
            <w:vAlign w:val="center"/>
          </w:tcPr>
          <w:p w14:paraId="6C2F1BD3">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single" w:color="auto" w:sz="4" w:space="0"/>
              <w:left w:val="single" w:color="auto" w:sz="4" w:space="0"/>
              <w:bottom w:val="single" w:color="auto" w:sz="4" w:space="0"/>
              <w:right w:val="single" w:color="auto" w:sz="4" w:space="0"/>
            </w:tcBorders>
            <w:noWrap/>
            <w:vAlign w:val="center"/>
          </w:tcPr>
          <w:p w14:paraId="40E243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325" w:type="pct"/>
            <w:tcBorders>
              <w:top w:val="single" w:color="auto" w:sz="4" w:space="0"/>
              <w:left w:val="single" w:color="auto" w:sz="4" w:space="0"/>
              <w:bottom w:val="single" w:color="auto" w:sz="4" w:space="0"/>
              <w:right w:val="single" w:color="auto" w:sz="4" w:space="0"/>
            </w:tcBorders>
            <w:noWrap/>
            <w:vAlign w:val="center"/>
          </w:tcPr>
          <w:p w14:paraId="5AD208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477" w:type="pct"/>
            <w:gridSpan w:val="2"/>
            <w:tcBorders>
              <w:top w:val="single" w:color="auto" w:sz="4" w:space="0"/>
              <w:left w:val="single" w:color="auto" w:sz="4" w:space="0"/>
              <w:bottom w:val="single" w:color="auto" w:sz="4" w:space="0"/>
              <w:right w:val="single" w:color="auto" w:sz="4" w:space="0"/>
            </w:tcBorders>
            <w:noWrap/>
            <w:vAlign w:val="center"/>
          </w:tcPr>
          <w:p w14:paraId="56626004">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single" w:color="auto" w:sz="4" w:space="0"/>
              <w:left w:val="single" w:color="auto" w:sz="4" w:space="0"/>
              <w:bottom w:val="single" w:color="auto" w:sz="4" w:space="0"/>
              <w:right w:val="single" w:color="auto" w:sz="4" w:space="0"/>
            </w:tcBorders>
            <w:noWrap/>
            <w:vAlign w:val="center"/>
          </w:tcPr>
          <w:p w14:paraId="3F3122E4">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single" w:color="auto" w:sz="4" w:space="0"/>
              <w:left w:val="single" w:color="auto" w:sz="4" w:space="0"/>
              <w:bottom w:val="single" w:color="auto" w:sz="4" w:space="0"/>
              <w:right w:val="single" w:color="auto" w:sz="4" w:space="0"/>
            </w:tcBorders>
            <w:noWrap/>
            <w:vAlign w:val="center"/>
          </w:tcPr>
          <w:p w14:paraId="162D78FB">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2838ADF2">
            <w:pPr>
              <w:jc w:val="right"/>
              <w:rPr>
                <w:rFonts w:hint="default" w:ascii="Times New Roman" w:hAnsi="Times New Roman" w:eastAsia="宋体" w:cs="Times New Roman"/>
                <w:i w:val="0"/>
                <w:iCs w:val="0"/>
                <w:color w:val="000000"/>
                <w:sz w:val="20"/>
                <w:szCs w:val="20"/>
                <w:highlight w:val="none"/>
                <w:u w:val="none"/>
              </w:rPr>
            </w:pPr>
          </w:p>
        </w:tc>
      </w:tr>
      <w:tr w14:paraId="5F48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single" w:color="auto" w:sz="4" w:space="0"/>
              <w:left w:val="single" w:color="auto" w:sz="4" w:space="0"/>
              <w:bottom w:val="single" w:color="auto" w:sz="4" w:space="0"/>
              <w:right w:val="single" w:color="auto" w:sz="4" w:space="0"/>
            </w:tcBorders>
            <w:noWrap/>
            <w:vAlign w:val="center"/>
          </w:tcPr>
          <w:p w14:paraId="43BF99BB">
            <w:pPr>
              <w:jc w:val="left"/>
              <w:rPr>
                <w:rFonts w:hint="eastAsia" w:ascii="宋体" w:hAnsi="宋体" w:eastAsia="宋体" w:cs="宋体"/>
                <w:i w:val="0"/>
                <w:iCs w:val="0"/>
                <w:color w:val="000000"/>
                <w:sz w:val="20"/>
                <w:szCs w:val="20"/>
                <w:highlight w:val="none"/>
                <w:u w:val="none"/>
              </w:rPr>
            </w:pPr>
          </w:p>
        </w:tc>
        <w:tc>
          <w:tcPr>
            <w:tcW w:w="258" w:type="pct"/>
            <w:tcBorders>
              <w:top w:val="single" w:color="auto" w:sz="4" w:space="0"/>
              <w:left w:val="single" w:color="auto" w:sz="4" w:space="0"/>
              <w:bottom w:val="single" w:color="auto" w:sz="4" w:space="0"/>
              <w:right w:val="single" w:color="auto" w:sz="4" w:space="0"/>
            </w:tcBorders>
            <w:noWrap/>
            <w:vAlign w:val="center"/>
          </w:tcPr>
          <w:p w14:paraId="09F731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446" w:type="pct"/>
            <w:tcBorders>
              <w:top w:val="single" w:color="auto" w:sz="4" w:space="0"/>
              <w:left w:val="single" w:color="auto" w:sz="4" w:space="0"/>
              <w:bottom w:val="single" w:color="auto" w:sz="4" w:space="0"/>
              <w:right w:val="single" w:color="auto" w:sz="4" w:space="0"/>
            </w:tcBorders>
            <w:noWrap/>
            <w:vAlign w:val="center"/>
          </w:tcPr>
          <w:p w14:paraId="60544A08">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single" w:color="auto" w:sz="4" w:space="0"/>
              <w:left w:val="single" w:color="auto" w:sz="4" w:space="0"/>
              <w:bottom w:val="single" w:color="auto" w:sz="4" w:space="0"/>
              <w:right w:val="single" w:color="auto" w:sz="4" w:space="0"/>
            </w:tcBorders>
            <w:noWrap/>
            <w:vAlign w:val="center"/>
          </w:tcPr>
          <w:p w14:paraId="34E9598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325" w:type="pct"/>
            <w:tcBorders>
              <w:top w:val="single" w:color="auto" w:sz="4" w:space="0"/>
              <w:left w:val="single" w:color="auto" w:sz="4" w:space="0"/>
              <w:bottom w:val="single" w:color="auto" w:sz="4" w:space="0"/>
              <w:right w:val="single" w:color="auto" w:sz="4" w:space="0"/>
            </w:tcBorders>
            <w:noWrap/>
            <w:vAlign w:val="center"/>
          </w:tcPr>
          <w:p w14:paraId="1D31E7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477" w:type="pct"/>
            <w:gridSpan w:val="2"/>
            <w:tcBorders>
              <w:top w:val="single" w:color="auto" w:sz="4" w:space="0"/>
              <w:left w:val="single" w:color="auto" w:sz="4" w:space="0"/>
              <w:bottom w:val="single" w:color="auto" w:sz="4" w:space="0"/>
              <w:right w:val="single" w:color="auto" w:sz="4" w:space="0"/>
            </w:tcBorders>
            <w:noWrap/>
            <w:vAlign w:val="center"/>
          </w:tcPr>
          <w:p w14:paraId="4C6ED35E">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single" w:color="auto" w:sz="4" w:space="0"/>
              <w:left w:val="single" w:color="auto" w:sz="4" w:space="0"/>
              <w:bottom w:val="single" w:color="auto" w:sz="4" w:space="0"/>
              <w:right w:val="single" w:color="auto" w:sz="4" w:space="0"/>
            </w:tcBorders>
            <w:noWrap/>
            <w:vAlign w:val="center"/>
          </w:tcPr>
          <w:p w14:paraId="1830F96E">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single" w:color="auto" w:sz="4" w:space="0"/>
              <w:left w:val="single" w:color="auto" w:sz="4" w:space="0"/>
              <w:bottom w:val="single" w:color="auto" w:sz="4" w:space="0"/>
              <w:right w:val="single" w:color="auto" w:sz="4" w:space="0"/>
            </w:tcBorders>
            <w:noWrap/>
            <w:vAlign w:val="center"/>
          </w:tcPr>
          <w:p w14:paraId="35BA1336">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2C17BBB1">
            <w:pPr>
              <w:jc w:val="right"/>
              <w:rPr>
                <w:rFonts w:hint="default" w:ascii="Times New Roman" w:hAnsi="Times New Roman" w:eastAsia="宋体" w:cs="Times New Roman"/>
                <w:i w:val="0"/>
                <w:iCs w:val="0"/>
                <w:color w:val="000000"/>
                <w:sz w:val="20"/>
                <w:szCs w:val="20"/>
                <w:highlight w:val="none"/>
                <w:u w:val="none"/>
              </w:rPr>
            </w:pPr>
          </w:p>
        </w:tc>
      </w:tr>
      <w:tr w14:paraId="1C30B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single" w:color="auto" w:sz="4" w:space="0"/>
              <w:left w:val="single" w:color="auto" w:sz="4" w:space="0"/>
              <w:bottom w:val="single" w:color="auto" w:sz="4" w:space="0"/>
              <w:right w:val="single" w:color="auto" w:sz="4" w:space="0"/>
            </w:tcBorders>
            <w:noWrap/>
            <w:vAlign w:val="center"/>
          </w:tcPr>
          <w:p w14:paraId="07E3146A">
            <w:pPr>
              <w:jc w:val="left"/>
              <w:rPr>
                <w:rFonts w:hint="eastAsia" w:ascii="宋体" w:hAnsi="宋体" w:eastAsia="宋体" w:cs="宋体"/>
                <w:i w:val="0"/>
                <w:iCs w:val="0"/>
                <w:color w:val="000000"/>
                <w:sz w:val="20"/>
                <w:szCs w:val="20"/>
                <w:highlight w:val="none"/>
                <w:u w:val="none"/>
              </w:rPr>
            </w:pPr>
          </w:p>
        </w:tc>
        <w:tc>
          <w:tcPr>
            <w:tcW w:w="258" w:type="pct"/>
            <w:tcBorders>
              <w:top w:val="single" w:color="auto" w:sz="4" w:space="0"/>
              <w:left w:val="single" w:color="auto" w:sz="4" w:space="0"/>
              <w:bottom w:val="single" w:color="auto" w:sz="4" w:space="0"/>
              <w:right w:val="single" w:color="auto" w:sz="4" w:space="0"/>
            </w:tcBorders>
            <w:noWrap/>
            <w:vAlign w:val="center"/>
          </w:tcPr>
          <w:p w14:paraId="251B50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446" w:type="pct"/>
            <w:tcBorders>
              <w:top w:val="single" w:color="auto" w:sz="4" w:space="0"/>
              <w:left w:val="single" w:color="auto" w:sz="4" w:space="0"/>
              <w:bottom w:val="single" w:color="auto" w:sz="4" w:space="0"/>
              <w:right w:val="single" w:color="auto" w:sz="4" w:space="0"/>
            </w:tcBorders>
            <w:noWrap/>
            <w:vAlign w:val="center"/>
          </w:tcPr>
          <w:p w14:paraId="0EDA8E3F">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single" w:color="auto" w:sz="4" w:space="0"/>
              <w:left w:val="single" w:color="auto" w:sz="4" w:space="0"/>
              <w:bottom w:val="single" w:color="auto" w:sz="4" w:space="0"/>
              <w:right w:val="single" w:color="auto" w:sz="4" w:space="0"/>
            </w:tcBorders>
            <w:noWrap/>
            <w:vAlign w:val="center"/>
          </w:tcPr>
          <w:p w14:paraId="6DF2E69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325" w:type="pct"/>
            <w:tcBorders>
              <w:top w:val="single" w:color="auto" w:sz="4" w:space="0"/>
              <w:left w:val="single" w:color="auto" w:sz="4" w:space="0"/>
              <w:bottom w:val="single" w:color="auto" w:sz="4" w:space="0"/>
              <w:right w:val="single" w:color="auto" w:sz="4" w:space="0"/>
            </w:tcBorders>
            <w:noWrap/>
            <w:vAlign w:val="center"/>
          </w:tcPr>
          <w:p w14:paraId="4B3571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477" w:type="pct"/>
            <w:gridSpan w:val="2"/>
            <w:tcBorders>
              <w:top w:val="single" w:color="auto" w:sz="4" w:space="0"/>
              <w:left w:val="single" w:color="auto" w:sz="4" w:space="0"/>
              <w:bottom w:val="single" w:color="auto" w:sz="4" w:space="0"/>
              <w:right w:val="single" w:color="auto" w:sz="4" w:space="0"/>
            </w:tcBorders>
            <w:noWrap/>
            <w:vAlign w:val="center"/>
          </w:tcPr>
          <w:p w14:paraId="31FD46DF">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single" w:color="auto" w:sz="4" w:space="0"/>
              <w:left w:val="single" w:color="auto" w:sz="4" w:space="0"/>
              <w:bottom w:val="single" w:color="auto" w:sz="4" w:space="0"/>
              <w:right w:val="single" w:color="auto" w:sz="4" w:space="0"/>
            </w:tcBorders>
            <w:noWrap/>
            <w:vAlign w:val="center"/>
          </w:tcPr>
          <w:p w14:paraId="5A730368">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single" w:color="auto" w:sz="4" w:space="0"/>
              <w:left w:val="single" w:color="auto" w:sz="4" w:space="0"/>
              <w:bottom w:val="single" w:color="auto" w:sz="4" w:space="0"/>
              <w:right w:val="single" w:color="auto" w:sz="4" w:space="0"/>
            </w:tcBorders>
            <w:noWrap/>
            <w:vAlign w:val="center"/>
          </w:tcPr>
          <w:p w14:paraId="4A274391">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7C2ADA74">
            <w:pPr>
              <w:jc w:val="right"/>
              <w:rPr>
                <w:rFonts w:hint="default" w:ascii="Times New Roman" w:hAnsi="Times New Roman" w:eastAsia="宋体" w:cs="Times New Roman"/>
                <w:i w:val="0"/>
                <w:iCs w:val="0"/>
                <w:color w:val="000000"/>
                <w:sz w:val="20"/>
                <w:szCs w:val="20"/>
                <w:highlight w:val="none"/>
                <w:u w:val="none"/>
              </w:rPr>
            </w:pPr>
          </w:p>
        </w:tc>
      </w:tr>
      <w:tr w14:paraId="335D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single" w:color="auto" w:sz="4" w:space="0"/>
              <w:left w:val="single" w:color="auto" w:sz="4" w:space="0"/>
              <w:bottom w:val="single" w:color="auto" w:sz="4" w:space="0"/>
              <w:right w:val="single" w:color="auto" w:sz="4" w:space="0"/>
            </w:tcBorders>
            <w:noWrap/>
            <w:vAlign w:val="center"/>
          </w:tcPr>
          <w:p w14:paraId="2199EB20">
            <w:pPr>
              <w:jc w:val="left"/>
              <w:rPr>
                <w:rFonts w:hint="eastAsia" w:ascii="宋体" w:hAnsi="宋体" w:eastAsia="宋体" w:cs="宋体"/>
                <w:i w:val="0"/>
                <w:iCs w:val="0"/>
                <w:color w:val="000000"/>
                <w:sz w:val="20"/>
                <w:szCs w:val="20"/>
                <w:highlight w:val="none"/>
                <w:u w:val="none"/>
              </w:rPr>
            </w:pPr>
          </w:p>
        </w:tc>
        <w:tc>
          <w:tcPr>
            <w:tcW w:w="258" w:type="pct"/>
            <w:tcBorders>
              <w:top w:val="single" w:color="auto" w:sz="4" w:space="0"/>
              <w:left w:val="single" w:color="auto" w:sz="4" w:space="0"/>
              <w:bottom w:val="single" w:color="auto" w:sz="4" w:space="0"/>
              <w:right w:val="single" w:color="auto" w:sz="4" w:space="0"/>
            </w:tcBorders>
            <w:noWrap/>
            <w:vAlign w:val="center"/>
          </w:tcPr>
          <w:p w14:paraId="7E3AE5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446" w:type="pct"/>
            <w:tcBorders>
              <w:top w:val="single" w:color="auto" w:sz="4" w:space="0"/>
              <w:left w:val="single" w:color="auto" w:sz="4" w:space="0"/>
              <w:bottom w:val="single" w:color="auto" w:sz="4" w:space="0"/>
              <w:right w:val="single" w:color="auto" w:sz="4" w:space="0"/>
            </w:tcBorders>
            <w:noWrap/>
            <w:vAlign w:val="center"/>
          </w:tcPr>
          <w:p w14:paraId="754519B3">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single" w:color="auto" w:sz="4" w:space="0"/>
              <w:left w:val="single" w:color="auto" w:sz="4" w:space="0"/>
              <w:bottom w:val="single" w:color="auto" w:sz="4" w:space="0"/>
              <w:right w:val="single" w:color="auto" w:sz="4" w:space="0"/>
            </w:tcBorders>
            <w:noWrap/>
            <w:vAlign w:val="center"/>
          </w:tcPr>
          <w:p w14:paraId="3B4A86D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325" w:type="pct"/>
            <w:tcBorders>
              <w:top w:val="single" w:color="auto" w:sz="4" w:space="0"/>
              <w:left w:val="single" w:color="auto" w:sz="4" w:space="0"/>
              <w:bottom w:val="single" w:color="auto" w:sz="4" w:space="0"/>
              <w:right w:val="single" w:color="auto" w:sz="4" w:space="0"/>
            </w:tcBorders>
            <w:noWrap/>
            <w:vAlign w:val="center"/>
          </w:tcPr>
          <w:p w14:paraId="400C50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477" w:type="pct"/>
            <w:gridSpan w:val="2"/>
            <w:tcBorders>
              <w:top w:val="single" w:color="auto" w:sz="4" w:space="0"/>
              <w:left w:val="single" w:color="auto" w:sz="4" w:space="0"/>
              <w:bottom w:val="single" w:color="auto" w:sz="4" w:space="0"/>
              <w:right w:val="single" w:color="auto" w:sz="4" w:space="0"/>
            </w:tcBorders>
            <w:noWrap/>
            <w:vAlign w:val="center"/>
          </w:tcPr>
          <w:p w14:paraId="57C09223">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single" w:color="auto" w:sz="4" w:space="0"/>
              <w:left w:val="single" w:color="auto" w:sz="4" w:space="0"/>
              <w:bottom w:val="single" w:color="auto" w:sz="4" w:space="0"/>
              <w:right w:val="single" w:color="auto" w:sz="4" w:space="0"/>
            </w:tcBorders>
            <w:noWrap/>
            <w:vAlign w:val="center"/>
          </w:tcPr>
          <w:p w14:paraId="1F94F847">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single" w:color="auto" w:sz="4" w:space="0"/>
              <w:left w:val="single" w:color="auto" w:sz="4" w:space="0"/>
              <w:bottom w:val="single" w:color="auto" w:sz="4" w:space="0"/>
              <w:right w:val="single" w:color="auto" w:sz="4" w:space="0"/>
            </w:tcBorders>
            <w:noWrap/>
            <w:vAlign w:val="center"/>
          </w:tcPr>
          <w:p w14:paraId="20994A69">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7EF2D901">
            <w:pPr>
              <w:jc w:val="right"/>
              <w:rPr>
                <w:rFonts w:hint="default" w:ascii="Times New Roman" w:hAnsi="Times New Roman" w:eastAsia="宋体" w:cs="Times New Roman"/>
                <w:i w:val="0"/>
                <w:iCs w:val="0"/>
                <w:color w:val="000000"/>
                <w:sz w:val="20"/>
                <w:szCs w:val="20"/>
                <w:highlight w:val="none"/>
                <w:u w:val="none"/>
              </w:rPr>
            </w:pPr>
          </w:p>
        </w:tc>
      </w:tr>
      <w:tr w14:paraId="7569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single" w:color="auto" w:sz="4" w:space="0"/>
              <w:left w:val="single" w:color="auto" w:sz="4" w:space="0"/>
              <w:bottom w:val="single" w:color="auto" w:sz="4" w:space="0"/>
              <w:right w:val="single" w:color="auto" w:sz="4" w:space="0"/>
            </w:tcBorders>
            <w:noWrap/>
            <w:vAlign w:val="center"/>
          </w:tcPr>
          <w:p w14:paraId="369F0634">
            <w:pPr>
              <w:jc w:val="left"/>
              <w:rPr>
                <w:rFonts w:hint="eastAsia" w:ascii="宋体" w:hAnsi="宋体" w:eastAsia="宋体" w:cs="宋体"/>
                <w:i w:val="0"/>
                <w:iCs w:val="0"/>
                <w:color w:val="000000"/>
                <w:sz w:val="20"/>
                <w:szCs w:val="20"/>
                <w:highlight w:val="none"/>
                <w:u w:val="none"/>
              </w:rPr>
            </w:pPr>
          </w:p>
        </w:tc>
        <w:tc>
          <w:tcPr>
            <w:tcW w:w="258" w:type="pct"/>
            <w:tcBorders>
              <w:top w:val="single" w:color="auto" w:sz="4" w:space="0"/>
              <w:left w:val="single" w:color="auto" w:sz="4" w:space="0"/>
              <w:bottom w:val="single" w:color="auto" w:sz="4" w:space="0"/>
              <w:right w:val="single" w:color="auto" w:sz="4" w:space="0"/>
            </w:tcBorders>
            <w:noWrap/>
            <w:vAlign w:val="center"/>
          </w:tcPr>
          <w:p w14:paraId="40D512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446" w:type="pct"/>
            <w:tcBorders>
              <w:top w:val="single" w:color="auto" w:sz="4" w:space="0"/>
              <w:left w:val="single" w:color="auto" w:sz="4" w:space="0"/>
              <w:bottom w:val="single" w:color="auto" w:sz="4" w:space="0"/>
              <w:right w:val="single" w:color="auto" w:sz="4" w:space="0"/>
            </w:tcBorders>
            <w:noWrap/>
            <w:vAlign w:val="center"/>
          </w:tcPr>
          <w:p w14:paraId="11C1FD1A">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single" w:color="auto" w:sz="4" w:space="0"/>
              <w:left w:val="single" w:color="auto" w:sz="4" w:space="0"/>
              <w:bottom w:val="single" w:color="auto" w:sz="4" w:space="0"/>
              <w:right w:val="single" w:color="auto" w:sz="4" w:space="0"/>
            </w:tcBorders>
            <w:noWrap/>
            <w:vAlign w:val="center"/>
          </w:tcPr>
          <w:p w14:paraId="3752C52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325" w:type="pct"/>
            <w:tcBorders>
              <w:top w:val="single" w:color="auto" w:sz="4" w:space="0"/>
              <w:left w:val="single" w:color="auto" w:sz="4" w:space="0"/>
              <w:bottom w:val="single" w:color="auto" w:sz="4" w:space="0"/>
              <w:right w:val="single" w:color="auto" w:sz="4" w:space="0"/>
            </w:tcBorders>
            <w:noWrap/>
            <w:vAlign w:val="center"/>
          </w:tcPr>
          <w:p w14:paraId="5A8D5E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477" w:type="pct"/>
            <w:gridSpan w:val="2"/>
            <w:tcBorders>
              <w:top w:val="single" w:color="auto" w:sz="4" w:space="0"/>
              <w:left w:val="single" w:color="auto" w:sz="4" w:space="0"/>
              <w:bottom w:val="single" w:color="auto" w:sz="4" w:space="0"/>
              <w:right w:val="single" w:color="auto" w:sz="4" w:space="0"/>
            </w:tcBorders>
            <w:noWrap/>
            <w:vAlign w:val="center"/>
          </w:tcPr>
          <w:p w14:paraId="6BB0156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45.89</w:t>
            </w:r>
          </w:p>
        </w:tc>
        <w:tc>
          <w:tcPr>
            <w:tcW w:w="438" w:type="pct"/>
            <w:tcBorders>
              <w:top w:val="single" w:color="auto" w:sz="4" w:space="0"/>
              <w:left w:val="single" w:color="auto" w:sz="4" w:space="0"/>
              <w:bottom w:val="single" w:color="auto" w:sz="4" w:space="0"/>
              <w:right w:val="single" w:color="auto" w:sz="4" w:space="0"/>
            </w:tcBorders>
            <w:noWrap/>
            <w:vAlign w:val="center"/>
          </w:tcPr>
          <w:p w14:paraId="61E7591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45.89</w:t>
            </w:r>
          </w:p>
        </w:tc>
        <w:tc>
          <w:tcPr>
            <w:tcW w:w="461" w:type="pct"/>
            <w:tcBorders>
              <w:top w:val="single" w:color="auto" w:sz="4" w:space="0"/>
              <w:left w:val="single" w:color="auto" w:sz="4" w:space="0"/>
              <w:bottom w:val="single" w:color="auto" w:sz="4" w:space="0"/>
              <w:right w:val="single" w:color="auto" w:sz="4" w:space="0"/>
            </w:tcBorders>
            <w:noWrap/>
            <w:vAlign w:val="center"/>
          </w:tcPr>
          <w:p w14:paraId="2C3F0271">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23FA5B5B">
            <w:pPr>
              <w:jc w:val="right"/>
              <w:rPr>
                <w:rFonts w:hint="default" w:ascii="Times New Roman" w:hAnsi="Times New Roman" w:eastAsia="宋体" w:cs="Times New Roman"/>
                <w:i w:val="0"/>
                <w:iCs w:val="0"/>
                <w:color w:val="000000"/>
                <w:sz w:val="20"/>
                <w:szCs w:val="20"/>
                <w:highlight w:val="none"/>
                <w:u w:val="none"/>
              </w:rPr>
            </w:pPr>
          </w:p>
        </w:tc>
      </w:tr>
      <w:tr w14:paraId="707C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single" w:color="auto" w:sz="4" w:space="0"/>
              <w:left w:val="single" w:color="auto" w:sz="4" w:space="0"/>
              <w:bottom w:val="single" w:color="auto" w:sz="4" w:space="0"/>
              <w:right w:val="single" w:color="auto" w:sz="4" w:space="0"/>
            </w:tcBorders>
            <w:noWrap/>
            <w:vAlign w:val="center"/>
          </w:tcPr>
          <w:p w14:paraId="6AC9D831">
            <w:pPr>
              <w:jc w:val="left"/>
              <w:rPr>
                <w:rFonts w:hint="eastAsia" w:ascii="宋体" w:hAnsi="宋体" w:eastAsia="宋体" w:cs="宋体"/>
                <w:i w:val="0"/>
                <w:iCs w:val="0"/>
                <w:color w:val="000000"/>
                <w:sz w:val="20"/>
                <w:szCs w:val="20"/>
                <w:highlight w:val="none"/>
                <w:u w:val="none"/>
              </w:rPr>
            </w:pPr>
          </w:p>
        </w:tc>
        <w:tc>
          <w:tcPr>
            <w:tcW w:w="258" w:type="pct"/>
            <w:tcBorders>
              <w:top w:val="single" w:color="auto" w:sz="4" w:space="0"/>
              <w:left w:val="single" w:color="auto" w:sz="4" w:space="0"/>
              <w:bottom w:val="single" w:color="auto" w:sz="4" w:space="0"/>
              <w:right w:val="single" w:color="auto" w:sz="4" w:space="0"/>
            </w:tcBorders>
            <w:noWrap/>
            <w:vAlign w:val="center"/>
          </w:tcPr>
          <w:p w14:paraId="12D93E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446" w:type="pct"/>
            <w:tcBorders>
              <w:top w:val="single" w:color="auto" w:sz="4" w:space="0"/>
              <w:left w:val="single" w:color="auto" w:sz="4" w:space="0"/>
              <w:bottom w:val="single" w:color="auto" w:sz="4" w:space="0"/>
              <w:right w:val="single" w:color="auto" w:sz="4" w:space="0"/>
            </w:tcBorders>
            <w:noWrap/>
            <w:vAlign w:val="center"/>
          </w:tcPr>
          <w:p w14:paraId="22F50F5E">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single" w:color="auto" w:sz="4" w:space="0"/>
              <w:left w:val="single" w:color="auto" w:sz="4" w:space="0"/>
              <w:bottom w:val="single" w:color="auto" w:sz="4" w:space="0"/>
              <w:right w:val="single" w:color="auto" w:sz="4" w:space="0"/>
            </w:tcBorders>
            <w:noWrap/>
            <w:vAlign w:val="center"/>
          </w:tcPr>
          <w:p w14:paraId="7315BF2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325" w:type="pct"/>
            <w:tcBorders>
              <w:top w:val="single" w:color="auto" w:sz="4" w:space="0"/>
              <w:left w:val="single" w:color="auto" w:sz="4" w:space="0"/>
              <w:bottom w:val="single" w:color="auto" w:sz="4" w:space="0"/>
              <w:right w:val="single" w:color="auto" w:sz="4" w:space="0"/>
            </w:tcBorders>
            <w:noWrap/>
            <w:vAlign w:val="center"/>
          </w:tcPr>
          <w:p w14:paraId="521488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477" w:type="pct"/>
            <w:gridSpan w:val="2"/>
            <w:tcBorders>
              <w:top w:val="single" w:color="auto" w:sz="4" w:space="0"/>
              <w:left w:val="single" w:color="auto" w:sz="4" w:space="0"/>
              <w:bottom w:val="single" w:color="auto" w:sz="4" w:space="0"/>
              <w:right w:val="single" w:color="auto" w:sz="4" w:space="0"/>
            </w:tcBorders>
            <w:noWrap/>
            <w:vAlign w:val="center"/>
          </w:tcPr>
          <w:p w14:paraId="0551D028">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single" w:color="auto" w:sz="4" w:space="0"/>
              <w:left w:val="single" w:color="auto" w:sz="4" w:space="0"/>
              <w:bottom w:val="single" w:color="auto" w:sz="4" w:space="0"/>
              <w:right w:val="single" w:color="auto" w:sz="4" w:space="0"/>
            </w:tcBorders>
            <w:noWrap/>
            <w:vAlign w:val="center"/>
          </w:tcPr>
          <w:p w14:paraId="33A4ED25">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single" w:color="auto" w:sz="4" w:space="0"/>
              <w:left w:val="single" w:color="auto" w:sz="4" w:space="0"/>
              <w:bottom w:val="single" w:color="auto" w:sz="4" w:space="0"/>
              <w:right w:val="single" w:color="auto" w:sz="4" w:space="0"/>
            </w:tcBorders>
            <w:noWrap/>
            <w:vAlign w:val="center"/>
          </w:tcPr>
          <w:p w14:paraId="1F9FE3BD">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232ED677">
            <w:pPr>
              <w:jc w:val="right"/>
              <w:rPr>
                <w:rFonts w:hint="default" w:ascii="Times New Roman" w:hAnsi="Times New Roman" w:eastAsia="宋体" w:cs="Times New Roman"/>
                <w:i w:val="0"/>
                <w:iCs w:val="0"/>
                <w:color w:val="000000"/>
                <w:sz w:val="20"/>
                <w:szCs w:val="20"/>
                <w:highlight w:val="none"/>
                <w:u w:val="none"/>
              </w:rPr>
            </w:pPr>
          </w:p>
        </w:tc>
      </w:tr>
      <w:tr w14:paraId="0691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single" w:color="auto" w:sz="4" w:space="0"/>
              <w:left w:val="single" w:color="auto" w:sz="4" w:space="0"/>
              <w:bottom w:val="single" w:color="auto" w:sz="4" w:space="0"/>
              <w:right w:val="single" w:color="auto" w:sz="4" w:space="0"/>
            </w:tcBorders>
            <w:noWrap/>
            <w:vAlign w:val="center"/>
          </w:tcPr>
          <w:p w14:paraId="0959DA2D">
            <w:pPr>
              <w:jc w:val="left"/>
              <w:rPr>
                <w:rFonts w:hint="eastAsia" w:ascii="宋体" w:hAnsi="宋体" w:eastAsia="宋体" w:cs="宋体"/>
                <w:i w:val="0"/>
                <w:iCs w:val="0"/>
                <w:color w:val="000000"/>
                <w:sz w:val="20"/>
                <w:szCs w:val="20"/>
                <w:highlight w:val="none"/>
                <w:u w:val="none"/>
              </w:rPr>
            </w:pPr>
          </w:p>
        </w:tc>
        <w:tc>
          <w:tcPr>
            <w:tcW w:w="258" w:type="pct"/>
            <w:tcBorders>
              <w:top w:val="single" w:color="auto" w:sz="4" w:space="0"/>
              <w:left w:val="single" w:color="auto" w:sz="4" w:space="0"/>
              <w:bottom w:val="single" w:color="auto" w:sz="4" w:space="0"/>
              <w:right w:val="single" w:color="auto" w:sz="4" w:space="0"/>
            </w:tcBorders>
            <w:noWrap/>
            <w:vAlign w:val="center"/>
          </w:tcPr>
          <w:p w14:paraId="6B4020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446" w:type="pct"/>
            <w:tcBorders>
              <w:top w:val="single" w:color="auto" w:sz="4" w:space="0"/>
              <w:left w:val="single" w:color="auto" w:sz="4" w:space="0"/>
              <w:bottom w:val="single" w:color="auto" w:sz="4" w:space="0"/>
              <w:right w:val="single" w:color="auto" w:sz="4" w:space="0"/>
            </w:tcBorders>
            <w:noWrap/>
            <w:vAlign w:val="center"/>
          </w:tcPr>
          <w:p w14:paraId="3799A509">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single" w:color="auto" w:sz="4" w:space="0"/>
              <w:left w:val="single" w:color="auto" w:sz="4" w:space="0"/>
              <w:bottom w:val="single" w:color="auto" w:sz="4" w:space="0"/>
              <w:right w:val="single" w:color="auto" w:sz="4" w:space="0"/>
            </w:tcBorders>
            <w:noWrap/>
            <w:vAlign w:val="center"/>
          </w:tcPr>
          <w:p w14:paraId="0D3D135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325" w:type="pct"/>
            <w:tcBorders>
              <w:top w:val="single" w:color="auto" w:sz="4" w:space="0"/>
              <w:left w:val="single" w:color="auto" w:sz="4" w:space="0"/>
              <w:bottom w:val="single" w:color="auto" w:sz="4" w:space="0"/>
              <w:right w:val="single" w:color="auto" w:sz="4" w:space="0"/>
            </w:tcBorders>
            <w:noWrap/>
            <w:vAlign w:val="center"/>
          </w:tcPr>
          <w:p w14:paraId="55F770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477" w:type="pct"/>
            <w:gridSpan w:val="2"/>
            <w:tcBorders>
              <w:top w:val="single" w:color="auto" w:sz="4" w:space="0"/>
              <w:left w:val="single" w:color="auto" w:sz="4" w:space="0"/>
              <w:bottom w:val="single" w:color="auto" w:sz="4" w:space="0"/>
              <w:right w:val="single" w:color="auto" w:sz="4" w:space="0"/>
            </w:tcBorders>
            <w:noWrap/>
            <w:vAlign w:val="center"/>
          </w:tcPr>
          <w:p w14:paraId="2FEA4912">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single" w:color="auto" w:sz="4" w:space="0"/>
              <w:left w:val="single" w:color="auto" w:sz="4" w:space="0"/>
              <w:bottom w:val="single" w:color="auto" w:sz="4" w:space="0"/>
              <w:right w:val="single" w:color="auto" w:sz="4" w:space="0"/>
            </w:tcBorders>
            <w:noWrap/>
            <w:vAlign w:val="center"/>
          </w:tcPr>
          <w:p w14:paraId="6DF85CE3">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single" w:color="auto" w:sz="4" w:space="0"/>
              <w:left w:val="single" w:color="auto" w:sz="4" w:space="0"/>
              <w:bottom w:val="single" w:color="auto" w:sz="4" w:space="0"/>
              <w:right w:val="single" w:color="auto" w:sz="4" w:space="0"/>
            </w:tcBorders>
            <w:noWrap/>
            <w:vAlign w:val="center"/>
          </w:tcPr>
          <w:p w14:paraId="613CBDF3">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52A4CEAF">
            <w:pPr>
              <w:jc w:val="right"/>
              <w:rPr>
                <w:rFonts w:hint="default" w:ascii="Times New Roman" w:hAnsi="Times New Roman" w:eastAsia="宋体" w:cs="Times New Roman"/>
                <w:i w:val="0"/>
                <w:iCs w:val="0"/>
                <w:color w:val="000000"/>
                <w:sz w:val="20"/>
                <w:szCs w:val="20"/>
                <w:highlight w:val="none"/>
                <w:u w:val="none"/>
              </w:rPr>
            </w:pPr>
          </w:p>
        </w:tc>
      </w:tr>
      <w:tr w14:paraId="11EA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single" w:color="auto" w:sz="4" w:space="0"/>
              <w:left w:val="single" w:color="auto" w:sz="4" w:space="0"/>
              <w:bottom w:val="single" w:color="auto" w:sz="4" w:space="0"/>
              <w:right w:val="single" w:color="auto" w:sz="4" w:space="0"/>
            </w:tcBorders>
            <w:noWrap/>
            <w:vAlign w:val="center"/>
          </w:tcPr>
          <w:p w14:paraId="78CA8B50">
            <w:pPr>
              <w:jc w:val="left"/>
              <w:rPr>
                <w:rFonts w:hint="eastAsia" w:ascii="宋体" w:hAnsi="宋体" w:eastAsia="宋体" w:cs="宋体"/>
                <w:i w:val="0"/>
                <w:iCs w:val="0"/>
                <w:color w:val="000000"/>
                <w:sz w:val="20"/>
                <w:szCs w:val="20"/>
                <w:highlight w:val="none"/>
                <w:u w:val="none"/>
              </w:rPr>
            </w:pPr>
          </w:p>
        </w:tc>
        <w:tc>
          <w:tcPr>
            <w:tcW w:w="258" w:type="pct"/>
            <w:tcBorders>
              <w:top w:val="single" w:color="auto" w:sz="4" w:space="0"/>
              <w:left w:val="single" w:color="auto" w:sz="4" w:space="0"/>
              <w:bottom w:val="single" w:color="auto" w:sz="4" w:space="0"/>
              <w:right w:val="single" w:color="auto" w:sz="4" w:space="0"/>
            </w:tcBorders>
            <w:noWrap/>
            <w:vAlign w:val="center"/>
          </w:tcPr>
          <w:p w14:paraId="4C666A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446" w:type="pct"/>
            <w:tcBorders>
              <w:top w:val="single" w:color="auto" w:sz="4" w:space="0"/>
              <w:left w:val="single" w:color="auto" w:sz="4" w:space="0"/>
              <w:bottom w:val="single" w:color="auto" w:sz="4" w:space="0"/>
              <w:right w:val="single" w:color="auto" w:sz="4" w:space="0"/>
            </w:tcBorders>
            <w:noWrap/>
            <w:vAlign w:val="center"/>
          </w:tcPr>
          <w:p w14:paraId="1667416D">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single" w:color="auto" w:sz="4" w:space="0"/>
              <w:left w:val="single" w:color="auto" w:sz="4" w:space="0"/>
              <w:bottom w:val="single" w:color="auto" w:sz="4" w:space="0"/>
              <w:right w:val="single" w:color="auto" w:sz="4" w:space="0"/>
            </w:tcBorders>
            <w:noWrap/>
            <w:vAlign w:val="center"/>
          </w:tcPr>
          <w:p w14:paraId="401C687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325" w:type="pct"/>
            <w:tcBorders>
              <w:top w:val="single" w:color="auto" w:sz="4" w:space="0"/>
              <w:left w:val="single" w:color="auto" w:sz="4" w:space="0"/>
              <w:bottom w:val="single" w:color="auto" w:sz="4" w:space="0"/>
              <w:right w:val="single" w:color="auto" w:sz="4" w:space="0"/>
            </w:tcBorders>
            <w:noWrap/>
            <w:vAlign w:val="center"/>
          </w:tcPr>
          <w:p w14:paraId="1ECD6A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477" w:type="pct"/>
            <w:gridSpan w:val="2"/>
            <w:tcBorders>
              <w:top w:val="single" w:color="auto" w:sz="4" w:space="0"/>
              <w:left w:val="single" w:color="auto" w:sz="4" w:space="0"/>
              <w:bottom w:val="single" w:color="auto" w:sz="4" w:space="0"/>
              <w:right w:val="single" w:color="auto" w:sz="4" w:space="0"/>
            </w:tcBorders>
            <w:noWrap/>
            <w:vAlign w:val="center"/>
          </w:tcPr>
          <w:p w14:paraId="55633E30">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single" w:color="auto" w:sz="4" w:space="0"/>
              <w:left w:val="single" w:color="auto" w:sz="4" w:space="0"/>
              <w:bottom w:val="single" w:color="auto" w:sz="4" w:space="0"/>
              <w:right w:val="single" w:color="auto" w:sz="4" w:space="0"/>
            </w:tcBorders>
            <w:noWrap/>
            <w:vAlign w:val="center"/>
          </w:tcPr>
          <w:p w14:paraId="7A8EDFA5">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single" w:color="auto" w:sz="4" w:space="0"/>
              <w:left w:val="single" w:color="auto" w:sz="4" w:space="0"/>
              <w:bottom w:val="single" w:color="auto" w:sz="4" w:space="0"/>
              <w:right w:val="single" w:color="auto" w:sz="4" w:space="0"/>
            </w:tcBorders>
            <w:noWrap/>
            <w:vAlign w:val="center"/>
          </w:tcPr>
          <w:p w14:paraId="28F9EEAF">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7E8FBB22">
            <w:pPr>
              <w:jc w:val="right"/>
              <w:rPr>
                <w:rFonts w:hint="default" w:ascii="Times New Roman" w:hAnsi="Times New Roman" w:eastAsia="宋体" w:cs="Times New Roman"/>
                <w:i w:val="0"/>
                <w:iCs w:val="0"/>
                <w:color w:val="000000"/>
                <w:sz w:val="20"/>
                <w:szCs w:val="20"/>
                <w:highlight w:val="none"/>
                <w:u w:val="none"/>
              </w:rPr>
            </w:pPr>
          </w:p>
        </w:tc>
      </w:tr>
      <w:tr w14:paraId="63BE0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single" w:color="auto" w:sz="4" w:space="0"/>
              <w:left w:val="single" w:color="auto" w:sz="4" w:space="0"/>
              <w:bottom w:val="single" w:color="auto" w:sz="4" w:space="0"/>
              <w:right w:val="single" w:color="auto" w:sz="4" w:space="0"/>
            </w:tcBorders>
            <w:noWrap/>
            <w:vAlign w:val="center"/>
          </w:tcPr>
          <w:p w14:paraId="1E4112A9">
            <w:pPr>
              <w:jc w:val="left"/>
              <w:rPr>
                <w:rFonts w:hint="eastAsia" w:ascii="宋体" w:hAnsi="宋体" w:eastAsia="宋体" w:cs="宋体"/>
                <w:i w:val="0"/>
                <w:iCs w:val="0"/>
                <w:color w:val="000000"/>
                <w:sz w:val="20"/>
                <w:szCs w:val="20"/>
                <w:highlight w:val="none"/>
                <w:u w:val="none"/>
              </w:rPr>
            </w:pPr>
          </w:p>
        </w:tc>
        <w:tc>
          <w:tcPr>
            <w:tcW w:w="258" w:type="pct"/>
            <w:tcBorders>
              <w:top w:val="single" w:color="auto" w:sz="4" w:space="0"/>
              <w:left w:val="single" w:color="auto" w:sz="4" w:space="0"/>
              <w:bottom w:val="single" w:color="auto" w:sz="4" w:space="0"/>
              <w:right w:val="single" w:color="auto" w:sz="4" w:space="0"/>
            </w:tcBorders>
            <w:noWrap/>
            <w:vAlign w:val="center"/>
          </w:tcPr>
          <w:p w14:paraId="06CC2C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446" w:type="pct"/>
            <w:tcBorders>
              <w:top w:val="single" w:color="auto" w:sz="4" w:space="0"/>
              <w:left w:val="single" w:color="auto" w:sz="4" w:space="0"/>
              <w:bottom w:val="single" w:color="auto" w:sz="4" w:space="0"/>
              <w:right w:val="single" w:color="auto" w:sz="4" w:space="0"/>
            </w:tcBorders>
            <w:noWrap/>
            <w:vAlign w:val="center"/>
          </w:tcPr>
          <w:p w14:paraId="7737C39C">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single" w:color="auto" w:sz="4" w:space="0"/>
              <w:left w:val="single" w:color="auto" w:sz="4" w:space="0"/>
              <w:bottom w:val="single" w:color="auto" w:sz="4" w:space="0"/>
              <w:right w:val="single" w:color="auto" w:sz="4" w:space="0"/>
            </w:tcBorders>
            <w:noWrap/>
            <w:vAlign w:val="center"/>
          </w:tcPr>
          <w:p w14:paraId="41D5C34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325" w:type="pct"/>
            <w:tcBorders>
              <w:top w:val="single" w:color="auto" w:sz="4" w:space="0"/>
              <w:left w:val="single" w:color="auto" w:sz="4" w:space="0"/>
              <w:bottom w:val="single" w:color="auto" w:sz="4" w:space="0"/>
              <w:right w:val="single" w:color="auto" w:sz="4" w:space="0"/>
            </w:tcBorders>
            <w:noWrap/>
            <w:vAlign w:val="center"/>
          </w:tcPr>
          <w:p w14:paraId="354F7D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477" w:type="pct"/>
            <w:gridSpan w:val="2"/>
            <w:tcBorders>
              <w:top w:val="single" w:color="auto" w:sz="4" w:space="0"/>
              <w:left w:val="single" w:color="auto" w:sz="4" w:space="0"/>
              <w:bottom w:val="single" w:color="auto" w:sz="4" w:space="0"/>
              <w:right w:val="single" w:color="auto" w:sz="4" w:space="0"/>
            </w:tcBorders>
            <w:noWrap/>
            <w:vAlign w:val="center"/>
          </w:tcPr>
          <w:p w14:paraId="0EF98442">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single" w:color="auto" w:sz="4" w:space="0"/>
              <w:left w:val="single" w:color="auto" w:sz="4" w:space="0"/>
              <w:bottom w:val="single" w:color="auto" w:sz="4" w:space="0"/>
              <w:right w:val="single" w:color="auto" w:sz="4" w:space="0"/>
            </w:tcBorders>
            <w:noWrap/>
            <w:vAlign w:val="center"/>
          </w:tcPr>
          <w:p w14:paraId="49F804D2">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single" w:color="auto" w:sz="4" w:space="0"/>
              <w:left w:val="single" w:color="auto" w:sz="4" w:space="0"/>
              <w:bottom w:val="single" w:color="auto" w:sz="4" w:space="0"/>
              <w:right w:val="single" w:color="auto" w:sz="4" w:space="0"/>
            </w:tcBorders>
            <w:noWrap/>
            <w:vAlign w:val="center"/>
          </w:tcPr>
          <w:p w14:paraId="4D684696">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3389294E">
            <w:pPr>
              <w:jc w:val="right"/>
              <w:rPr>
                <w:rFonts w:hint="default" w:ascii="Times New Roman" w:hAnsi="Times New Roman" w:eastAsia="宋体" w:cs="Times New Roman"/>
                <w:i w:val="0"/>
                <w:iCs w:val="0"/>
                <w:color w:val="000000"/>
                <w:sz w:val="20"/>
                <w:szCs w:val="20"/>
                <w:highlight w:val="none"/>
                <w:u w:val="none"/>
              </w:rPr>
            </w:pPr>
          </w:p>
        </w:tc>
      </w:tr>
      <w:tr w14:paraId="04A3E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single" w:color="auto" w:sz="4" w:space="0"/>
              <w:left w:val="single" w:color="000000" w:sz="4" w:space="0"/>
              <w:bottom w:val="single" w:color="000000" w:sz="4" w:space="0"/>
              <w:right w:val="single" w:color="000000" w:sz="4" w:space="0"/>
            </w:tcBorders>
            <w:noWrap/>
            <w:vAlign w:val="center"/>
          </w:tcPr>
          <w:p w14:paraId="35BE86B7">
            <w:pPr>
              <w:jc w:val="left"/>
              <w:rPr>
                <w:rFonts w:hint="eastAsia" w:ascii="宋体" w:hAnsi="宋体" w:eastAsia="宋体" w:cs="宋体"/>
                <w:i w:val="0"/>
                <w:iCs w:val="0"/>
                <w:color w:val="000000"/>
                <w:sz w:val="20"/>
                <w:szCs w:val="20"/>
                <w:highlight w:val="none"/>
                <w:u w:val="none"/>
              </w:rPr>
            </w:pPr>
          </w:p>
        </w:tc>
        <w:tc>
          <w:tcPr>
            <w:tcW w:w="258" w:type="pct"/>
            <w:tcBorders>
              <w:top w:val="single" w:color="auto" w:sz="4" w:space="0"/>
              <w:left w:val="nil"/>
              <w:bottom w:val="single" w:color="000000" w:sz="4" w:space="0"/>
              <w:right w:val="single" w:color="000000" w:sz="4" w:space="0"/>
            </w:tcBorders>
            <w:noWrap/>
            <w:vAlign w:val="center"/>
          </w:tcPr>
          <w:p w14:paraId="1A01A8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446" w:type="pct"/>
            <w:tcBorders>
              <w:top w:val="single" w:color="auto" w:sz="4" w:space="0"/>
              <w:left w:val="nil"/>
              <w:bottom w:val="single" w:color="000000" w:sz="4" w:space="0"/>
              <w:right w:val="single" w:color="000000" w:sz="4" w:space="0"/>
            </w:tcBorders>
            <w:noWrap/>
            <w:vAlign w:val="center"/>
          </w:tcPr>
          <w:p w14:paraId="32B41B9A">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single" w:color="auto" w:sz="4" w:space="0"/>
              <w:left w:val="nil"/>
              <w:bottom w:val="single" w:color="000000" w:sz="4" w:space="0"/>
              <w:right w:val="single" w:color="000000" w:sz="4" w:space="0"/>
            </w:tcBorders>
            <w:noWrap/>
            <w:vAlign w:val="center"/>
          </w:tcPr>
          <w:p w14:paraId="2565233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325" w:type="pct"/>
            <w:tcBorders>
              <w:top w:val="single" w:color="auto" w:sz="4" w:space="0"/>
              <w:left w:val="nil"/>
              <w:bottom w:val="single" w:color="000000" w:sz="4" w:space="0"/>
              <w:right w:val="single" w:color="000000" w:sz="4" w:space="0"/>
            </w:tcBorders>
            <w:noWrap/>
            <w:vAlign w:val="center"/>
          </w:tcPr>
          <w:p w14:paraId="53D6DE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477" w:type="pct"/>
            <w:gridSpan w:val="2"/>
            <w:tcBorders>
              <w:top w:val="single" w:color="auto" w:sz="4" w:space="0"/>
              <w:left w:val="nil"/>
              <w:bottom w:val="single" w:color="000000" w:sz="4" w:space="0"/>
              <w:right w:val="single" w:color="000000" w:sz="4" w:space="0"/>
            </w:tcBorders>
            <w:noWrap/>
            <w:vAlign w:val="center"/>
          </w:tcPr>
          <w:p w14:paraId="7C834436">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single" w:color="auto" w:sz="4" w:space="0"/>
              <w:left w:val="nil"/>
              <w:bottom w:val="single" w:color="000000" w:sz="4" w:space="0"/>
              <w:right w:val="single" w:color="000000" w:sz="4" w:space="0"/>
            </w:tcBorders>
            <w:noWrap/>
            <w:vAlign w:val="center"/>
          </w:tcPr>
          <w:p w14:paraId="2D13BC3C">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single" w:color="auto" w:sz="4" w:space="0"/>
              <w:left w:val="nil"/>
              <w:bottom w:val="single" w:color="000000" w:sz="4" w:space="0"/>
              <w:right w:val="single" w:color="000000" w:sz="4" w:space="0"/>
            </w:tcBorders>
            <w:noWrap/>
            <w:vAlign w:val="center"/>
          </w:tcPr>
          <w:p w14:paraId="6D27BF1B">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single" w:color="auto" w:sz="4" w:space="0"/>
              <w:left w:val="nil"/>
              <w:bottom w:val="single" w:color="000000" w:sz="4" w:space="0"/>
              <w:right w:val="single" w:color="000000" w:sz="8" w:space="0"/>
            </w:tcBorders>
            <w:noWrap/>
            <w:vAlign w:val="center"/>
          </w:tcPr>
          <w:p w14:paraId="5B6962FD">
            <w:pPr>
              <w:jc w:val="right"/>
              <w:rPr>
                <w:rFonts w:hint="default" w:ascii="Times New Roman" w:hAnsi="Times New Roman" w:eastAsia="宋体" w:cs="Times New Roman"/>
                <w:i w:val="0"/>
                <w:iCs w:val="0"/>
                <w:color w:val="000000"/>
                <w:sz w:val="20"/>
                <w:szCs w:val="20"/>
                <w:highlight w:val="none"/>
                <w:u w:val="none"/>
              </w:rPr>
            </w:pPr>
          </w:p>
        </w:tc>
      </w:tr>
      <w:tr w14:paraId="76F5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nil"/>
              <w:left w:val="single" w:color="000000" w:sz="4" w:space="0"/>
              <w:bottom w:val="single" w:color="000000" w:sz="4" w:space="0"/>
              <w:right w:val="single" w:color="000000" w:sz="4" w:space="0"/>
            </w:tcBorders>
            <w:noWrap/>
            <w:vAlign w:val="center"/>
          </w:tcPr>
          <w:p w14:paraId="3B072DEA">
            <w:pPr>
              <w:jc w:val="center"/>
              <w:rPr>
                <w:rFonts w:hint="eastAsia" w:ascii="宋体" w:hAnsi="宋体" w:eastAsia="宋体" w:cs="宋体"/>
                <w:b/>
                <w:bCs/>
                <w:i w:val="0"/>
                <w:iCs w:val="0"/>
                <w:color w:val="000000"/>
                <w:sz w:val="20"/>
                <w:szCs w:val="20"/>
                <w:highlight w:val="none"/>
                <w:u w:val="none"/>
              </w:rPr>
            </w:pPr>
          </w:p>
        </w:tc>
        <w:tc>
          <w:tcPr>
            <w:tcW w:w="258" w:type="pct"/>
            <w:tcBorders>
              <w:top w:val="nil"/>
              <w:left w:val="nil"/>
              <w:bottom w:val="single" w:color="000000" w:sz="4" w:space="0"/>
              <w:right w:val="single" w:color="000000" w:sz="4" w:space="0"/>
            </w:tcBorders>
            <w:noWrap/>
            <w:vAlign w:val="center"/>
          </w:tcPr>
          <w:p w14:paraId="2300B5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446" w:type="pct"/>
            <w:tcBorders>
              <w:top w:val="nil"/>
              <w:left w:val="nil"/>
              <w:bottom w:val="single" w:color="000000" w:sz="4" w:space="0"/>
              <w:right w:val="single" w:color="000000" w:sz="4" w:space="0"/>
            </w:tcBorders>
            <w:noWrap/>
            <w:vAlign w:val="center"/>
          </w:tcPr>
          <w:p w14:paraId="430319D9">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nil"/>
              <w:left w:val="nil"/>
              <w:bottom w:val="single" w:color="000000" w:sz="4" w:space="0"/>
              <w:right w:val="single" w:color="000000" w:sz="4" w:space="0"/>
            </w:tcBorders>
            <w:noWrap/>
            <w:vAlign w:val="center"/>
          </w:tcPr>
          <w:p w14:paraId="0A078D6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325" w:type="pct"/>
            <w:tcBorders>
              <w:top w:val="nil"/>
              <w:left w:val="nil"/>
              <w:bottom w:val="single" w:color="000000" w:sz="4" w:space="0"/>
              <w:right w:val="single" w:color="000000" w:sz="4" w:space="0"/>
            </w:tcBorders>
            <w:noWrap/>
            <w:vAlign w:val="center"/>
          </w:tcPr>
          <w:p w14:paraId="0A00CD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477" w:type="pct"/>
            <w:gridSpan w:val="2"/>
            <w:tcBorders>
              <w:top w:val="nil"/>
              <w:left w:val="nil"/>
              <w:bottom w:val="single" w:color="000000" w:sz="4" w:space="0"/>
              <w:right w:val="single" w:color="000000" w:sz="4" w:space="0"/>
            </w:tcBorders>
            <w:noWrap/>
            <w:vAlign w:val="center"/>
          </w:tcPr>
          <w:p w14:paraId="42D14331">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nil"/>
              <w:left w:val="nil"/>
              <w:bottom w:val="single" w:color="000000" w:sz="4" w:space="0"/>
              <w:right w:val="single" w:color="000000" w:sz="4" w:space="0"/>
            </w:tcBorders>
            <w:noWrap/>
            <w:vAlign w:val="center"/>
          </w:tcPr>
          <w:p w14:paraId="45F5E3D3">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nil"/>
              <w:left w:val="nil"/>
              <w:bottom w:val="single" w:color="000000" w:sz="4" w:space="0"/>
              <w:right w:val="single" w:color="000000" w:sz="4" w:space="0"/>
            </w:tcBorders>
            <w:noWrap/>
            <w:vAlign w:val="center"/>
          </w:tcPr>
          <w:p w14:paraId="11BEE9D1">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nil"/>
              <w:left w:val="nil"/>
              <w:bottom w:val="single" w:color="000000" w:sz="4" w:space="0"/>
              <w:right w:val="single" w:color="000000" w:sz="8" w:space="0"/>
            </w:tcBorders>
            <w:noWrap/>
            <w:vAlign w:val="center"/>
          </w:tcPr>
          <w:p w14:paraId="776D85F4">
            <w:pPr>
              <w:jc w:val="right"/>
              <w:rPr>
                <w:rFonts w:hint="default" w:ascii="Times New Roman" w:hAnsi="Times New Roman" w:eastAsia="宋体" w:cs="Times New Roman"/>
                <w:i w:val="0"/>
                <w:iCs w:val="0"/>
                <w:color w:val="000000"/>
                <w:sz w:val="20"/>
                <w:szCs w:val="20"/>
                <w:highlight w:val="none"/>
                <w:u w:val="none"/>
              </w:rPr>
            </w:pPr>
          </w:p>
        </w:tc>
      </w:tr>
      <w:tr w14:paraId="22E38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nil"/>
              <w:left w:val="single" w:color="000000" w:sz="4" w:space="0"/>
              <w:bottom w:val="single" w:color="000000" w:sz="4" w:space="0"/>
              <w:right w:val="single" w:color="000000" w:sz="4" w:space="0"/>
            </w:tcBorders>
            <w:noWrap/>
            <w:vAlign w:val="center"/>
          </w:tcPr>
          <w:p w14:paraId="52783A7D">
            <w:pPr>
              <w:jc w:val="center"/>
              <w:rPr>
                <w:rFonts w:hint="eastAsia" w:ascii="宋体" w:hAnsi="宋体" w:eastAsia="宋体" w:cs="宋体"/>
                <w:i w:val="0"/>
                <w:iCs w:val="0"/>
                <w:color w:val="000000"/>
                <w:sz w:val="20"/>
                <w:szCs w:val="20"/>
                <w:highlight w:val="none"/>
                <w:u w:val="none"/>
              </w:rPr>
            </w:pPr>
          </w:p>
        </w:tc>
        <w:tc>
          <w:tcPr>
            <w:tcW w:w="258" w:type="pct"/>
            <w:tcBorders>
              <w:top w:val="nil"/>
              <w:left w:val="nil"/>
              <w:bottom w:val="single" w:color="000000" w:sz="4" w:space="0"/>
              <w:right w:val="single" w:color="000000" w:sz="4" w:space="0"/>
            </w:tcBorders>
            <w:noWrap/>
            <w:vAlign w:val="center"/>
          </w:tcPr>
          <w:p w14:paraId="194DD9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446" w:type="pct"/>
            <w:tcBorders>
              <w:top w:val="nil"/>
              <w:left w:val="nil"/>
              <w:bottom w:val="single" w:color="000000" w:sz="4" w:space="0"/>
              <w:right w:val="single" w:color="000000" w:sz="4" w:space="0"/>
            </w:tcBorders>
            <w:noWrap/>
            <w:vAlign w:val="center"/>
          </w:tcPr>
          <w:p w14:paraId="3597452D">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nil"/>
              <w:left w:val="nil"/>
              <w:bottom w:val="single" w:color="000000" w:sz="4" w:space="0"/>
              <w:right w:val="single" w:color="000000" w:sz="4" w:space="0"/>
            </w:tcBorders>
            <w:noWrap/>
            <w:vAlign w:val="center"/>
          </w:tcPr>
          <w:p w14:paraId="328C5CB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325" w:type="pct"/>
            <w:tcBorders>
              <w:top w:val="nil"/>
              <w:left w:val="nil"/>
              <w:bottom w:val="single" w:color="000000" w:sz="4" w:space="0"/>
              <w:right w:val="single" w:color="000000" w:sz="4" w:space="0"/>
            </w:tcBorders>
            <w:noWrap/>
            <w:vAlign w:val="center"/>
          </w:tcPr>
          <w:p w14:paraId="6A0785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477" w:type="pct"/>
            <w:gridSpan w:val="2"/>
            <w:tcBorders>
              <w:top w:val="nil"/>
              <w:left w:val="nil"/>
              <w:bottom w:val="single" w:color="000000" w:sz="4" w:space="0"/>
              <w:right w:val="single" w:color="000000" w:sz="4" w:space="0"/>
            </w:tcBorders>
            <w:noWrap/>
            <w:vAlign w:val="center"/>
          </w:tcPr>
          <w:p w14:paraId="42237239">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nil"/>
              <w:left w:val="nil"/>
              <w:bottom w:val="single" w:color="000000" w:sz="4" w:space="0"/>
              <w:right w:val="single" w:color="000000" w:sz="4" w:space="0"/>
            </w:tcBorders>
            <w:noWrap/>
            <w:vAlign w:val="center"/>
          </w:tcPr>
          <w:p w14:paraId="6B0996BA">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nil"/>
              <w:left w:val="nil"/>
              <w:bottom w:val="single" w:color="000000" w:sz="4" w:space="0"/>
              <w:right w:val="single" w:color="000000" w:sz="4" w:space="0"/>
            </w:tcBorders>
            <w:noWrap/>
            <w:vAlign w:val="center"/>
          </w:tcPr>
          <w:p w14:paraId="2E2FA5DB">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nil"/>
              <w:left w:val="nil"/>
              <w:bottom w:val="single" w:color="000000" w:sz="4" w:space="0"/>
              <w:right w:val="single" w:color="000000" w:sz="8" w:space="0"/>
            </w:tcBorders>
            <w:noWrap/>
            <w:vAlign w:val="center"/>
          </w:tcPr>
          <w:p w14:paraId="02A8F203">
            <w:pPr>
              <w:jc w:val="right"/>
              <w:rPr>
                <w:rFonts w:hint="default" w:ascii="Times New Roman" w:hAnsi="Times New Roman" w:eastAsia="宋体" w:cs="Times New Roman"/>
                <w:i w:val="0"/>
                <w:iCs w:val="0"/>
                <w:color w:val="000000"/>
                <w:sz w:val="20"/>
                <w:szCs w:val="20"/>
                <w:highlight w:val="none"/>
                <w:u w:val="none"/>
              </w:rPr>
            </w:pPr>
          </w:p>
        </w:tc>
      </w:tr>
      <w:tr w14:paraId="722B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nil"/>
              <w:left w:val="single" w:color="000000" w:sz="4" w:space="0"/>
              <w:bottom w:val="single" w:color="000000" w:sz="4" w:space="0"/>
              <w:right w:val="single" w:color="000000" w:sz="4" w:space="0"/>
            </w:tcBorders>
            <w:noWrap/>
            <w:vAlign w:val="center"/>
          </w:tcPr>
          <w:p w14:paraId="1C82CE7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58" w:type="pct"/>
            <w:tcBorders>
              <w:top w:val="nil"/>
              <w:left w:val="nil"/>
              <w:bottom w:val="single" w:color="000000" w:sz="4" w:space="0"/>
              <w:right w:val="single" w:color="000000" w:sz="4" w:space="0"/>
            </w:tcBorders>
            <w:noWrap/>
            <w:vAlign w:val="center"/>
          </w:tcPr>
          <w:p w14:paraId="1D7349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446" w:type="pct"/>
            <w:tcBorders>
              <w:top w:val="nil"/>
              <w:left w:val="nil"/>
              <w:bottom w:val="single" w:color="000000" w:sz="4" w:space="0"/>
              <w:right w:val="single" w:color="000000" w:sz="4" w:space="0"/>
            </w:tcBorders>
            <w:noWrap/>
            <w:vAlign w:val="center"/>
          </w:tcPr>
          <w:p w14:paraId="002FBF6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604.49</w:t>
            </w:r>
          </w:p>
        </w:tc>
        <w:tc>
          <w:tcPr>
            <w:tcW w:w="1340" w:type="pct"/>
            <w:gridSpan w:val="2"/>
            <w:tcBorders>
              <w:top w:val="nil"/>
              <w:left w:val="nil"/>
              <w:bottom w:val="single" w:color="000000" w:sz="4" w:space="0"/>
              <w:right w:val="single" w:color="000000" w:sz="4" w:space="0"/>
            </w:tcBorders>
            <w:noWrap/>
            <w:vAlign w:val="center"/>
          </w:tcPr>
          <w:p w14:paraId="4A14055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325" w:type="pct"/>
            <w:tcBorders>
              <w:top w:val="nil"/>
              <w:left w:val="nil"/>
              <w:bottom w:val="single" w:color="000000" w:sz="4" w:space="0"/>
              <w:right w:val="single" w:color="000000" w:sz="4" w:space="0"/>
            </w:tcBorders>
            <w:noWrap/>
            <w:vAlign w:val="center"/>
          </w:tcPr>
          <w:p w14:paraId="7E96C8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477" w:type="pct"/>
            <w:gridSpan w:val="2"/>
            <w:tcBorders>
              <w:top w:val="nil"/>
              <w:left w:val="nil"/>
              <w:bottom w:val="single" w:color="000000" w:sz="4" w:space="0"/>
              <w:right w:val="single" w:color="000000" w:sz="4" w:space="0"/>
            </w:tcBorders>
            <w:noWrap/>
            <w:vAlign w:val="center"/>
          </w:tcPr>
          <w:p w14:paraId="7C97202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604.49</w:t>
            </w:r>
          </w:p>
        </w:tc>
        <w:tc>
          <w:tcPr>
            <w:tcW w:w="438" w:type="pct"/>
            <w:tcBorders>
              <w:top w:val="nil"/>
              <w:left w:val="nil"/>
              <w:bottom w:val="single" w:color="000000" w:sz="4" w:space="0"/>
              <w:right w:val="single" w:color="000000" w:sz="4" w:space="0"/>
            </w:tcBorders>
            <w:noWrap/>
            <w:vAlign w:val="center"/>
          </w:tcPr>
          <w:p w14:paraId="25A6975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604.49</w:t>
            </w:r>
          </w:p>
        </w:tc>
        <w:tc>
          <w:tcPr>
            <w:tcW w:w="461" w:type="pct"/>
            <w:tcBorders>
              <w:top w:val="nil"/>
              <w:left w:val="nil"/>
              <w:bottom w:val="single" w:color="000000" w:sz="4" w:space="0"/>
              <w:right w:val="single" w:color="000000" w:sz="4" w:space="0"/>
            </w:tcBorders>
            <w:noWrap/>
            <w:vAlign w:val="center"/>
          </w:tcPr>
          <w:p w14:paraId="19BF1947">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nil"/>
              <w:left w:val="nil"/>
              <w:bottom w:val="single" w:color="000000" w:sz="4" w:space="0"/>
              <w:right w:val="single" w:color="000000" w:sz="8" w:space="0"/>
            </w:tcBorders>
            <w:noWrap/>
            <w:vAlign w:val="center"/>
          </w:tcPr>
          <w:p w14:paraId="33EC7F26">
            <w:pPr>
              <w:jc w:val="right"/>
              <w:rPr>
                <w:rFonts w:hint="default" w:ascii="Times New Roman" w:hAnsi="Times New Roman" w:eastAsia="宋体" w:cs="Times New Roman"/>
                <w:i w:val="0"/>
                <w:iCs w:val="0"/>
                <w:color w:val="000000"/>
                <w:sz w:val="20"/>
                <w:szCs w:val="20"/>
                <w:highlight w:val="none"/>
                <w:u w:val="none"/>
              </w:rPr>
            </w:pPr>
          </w:p>
        </w:tc>
      </w:tr>
      <w:tr w14:paraId="53EC7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nil"/>
              <w:left w:val="single" w:color="000000" w:sz="4" w:space="0"/>
              <w:bottom w:val="single" w:color="000000" w:sz="4" w:space="0"/>
              <w:right w:val="single" w:color="000000" w:sz="4" w:space="0"/>
            </w:tcBorders>
            <w:noWrap/>
            <w:vAlign w:val="center"/>
          </w:tcPr>
          <w:p w14:paraId="7C31B98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58" w:type="pct"/>
            <w:tcBorders>
              <w:top w:val="nil"/>
              <w:left w:val="nil"/>
              <w:bottom w:val="single" w:color="000000" w:sz="4" w:space="0"/>
              <w:right w:val="single" w:color="000000" w:sz="4" w:space="0"/>
            </w:tcBorders>
            <w:noWrap/>
            <w:vAlign w:val="center"/>
          </w:tcPr>
          <w:p w14:paraId="6AE6D0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446" w:type="pct"/>
            <w:tcBorders>
              <w:top w:val="nil"/>
              <w:left w:val="nil"/>
              <w:bottom w:val="single" w:color="000000" w:sz="4" w:space="0"/>
              <w:right w:val="single" w:color="000000" w:sz="4" w:space="0"/>
            </w:tcBorders>
            <w:noWrap/>
            <w:vAlign w:val="center"/>
          </w:tcPr>
          <w:p w14:paraId="6DF77276">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nil"/>
              <w:left w:val="nil"/>
              <w:bottom w:val="single" w:color="000000" w:sz="4" w:space="0"/>
              <w:right w:val="single" w:color="000000" w:sz="4" w:space="0"/>
            </w:tcBorders>
            <w:noWrap/>
            <w:vAlign w:val="center"/>
          </w:tcPr>
          <w:p w14:paraId="5C29F32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325" w:type="pct"/>
            <w:tcBorders>
              <w:top w:val="nil"/>
              <w:left w:val="nil"/>
              <w:bottom w:val="single" w:color="000000" w:sz="4" w:space="0"/>
              <w:right w:val="single" w:color="000000" w:sz="4" w:space="0"/>
            </w:tcBorders>
            <w:noWrap/>
            <w:vAlign w:val="center"/>
          </w:tcPr>
          <w:p w14:paraId="62CB8C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477" w:type="pct"/>
            <w:gridSpan w:val="2"/>
            <w:tcBorders>
              <w:top w:val="nil"/>
              <w:left w:val="nil"/>
              <w:bottom w:val="single" w:color="000000" w:sz="4" w:space="0"/>
              <w:right w:val="single" w:color="000000" w:sz="4" w:space="0"/>
            </w:tcBorders>
            <w:noWrap/>
            <w:vAlign w:val="center"/>
          </w:tcPr>
          <w:p w14:paraId="2DE5E218">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nil"/>
              <w:left w:val="nil"/>
              <w:bottom w:val="single" w:color="000000" w:sz="4" w:space="0"/>
              <w:right w:val="single" w:color="000000" w:sz="4" w:space="0"/>
            </w:tcBorders>
            <w:noWrap/>
            <w:vAlign w:val="center"/>
          </w:tcPr>
          <w:p w14:paraId="13BEA7AC">
            <w:pPr>
              <w:jc w:val="both"/>
              <w:rPr>
                <w:rFonts w:hint="default" w:ascii="Times New Roman" w:hAnsi="Times New Roman" w:eastAsia="宋体" w:cs="Times New Roman"/>
                <w:i w:val="0"/>
                <w:iCs w:val="0"/>
                <w:color w:val="000000"/>
                <w:sz w:val="20"/>
                <w:szCs w:val="20"/>
                <w:highlight w:val="none"/>
                <w:u w:val="none"/>
              </w:rPr>
            </w:pPr>
          </w:p>
        </w:tc>
        <w:tc>
          <w:tcPr>
            <w:tcW w:w="461" w:type="pct"/>
            <w:tcBorders>
              <w:top w:val="nil"/>
              <w:left w:val="nil"/>
              <w:bottom w:val="single" w:color="000000" w:sz="4" w:space="0"/>
              <w:right w:val="single" w:color="000000" w:sz="4" w:space="0"/>
            </w:tcBorders>
            <w:noWrap/>
            <w:vAlign w:val="center"/>
          </w:tcPr>
          <w:p w14:paraId="13EC6980">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nil"/>
              <w:left w:val="nil"/>
              <w:bottom w:val="single" w:color="000000" w:sz="4" w:space="0"/>
              <w:right w:val="single" w:color="000000" w:sz="8" w:space="0"/>
            </w:tcBorders>
            <w:noWrap/>
            <w:vAlign w:val="center"/>
          </w:tcPr>
          <w:p w14:paraId="3A8C4A96">
            <w:pPr>
              <w:jc w:val="both"/>
              <w:rPr>
                <w:rFonts w:hint="default" w:ascii="Times New Roman" w:hAnsi="Times New Roman" w:eastAsia="宋体" w:cs="Times New Roman"/>
                <w:i w:val="0"/>
                <w:iCs w:val="0"/>
                <w:color w:val="000000"/>
                <w:sz w:val="20"/>
                <w:szCs w:val="20"/>
                <w:highlight w:val="none"/>
                <w:u w:val="none"/>
              </w:rPr>
            </w:pPr>
          </w:p>
        </w:tc>
      </w:tr>
      <w:tr w14:paraId="4A2C8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nil"/>
              <w:left w:val="single" w:color="000000" w:sz="4" w:space="0"/>
              <w:bottom w:val="single" w:color="000000" w:sz="4" w:space="0"/>
              <w:right w:val="single" w:color="000000" w:sz="4" w:space="0"/>
            </w:tcBorders>
            <w:noWrap/>
            <w:vAlign w:val="center"/>
          </w:tcPr>
          <w:p w14:paraId="327B6A8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58" w:type="pct"/>
            <w:tcBorders>
              <w:top w:val="nil"/>
              <w:left w:val="nil"/>
              <w:bottom w:val="single" w:color="000000" w:sz="4" w:space="0"/>
              <w:right w:val="single" w:color="000000" w:sz="4" w:space="0"/>
            </w:tcBorders>
            <w:noWrap/>
            <w:vAlign w:val="center"/>
          </w:tcPr>
          <w:p w14:paraId="6A23E6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446" w:type="pct"/>
            <w:tcBorders>
              <w:top w:val="nil"/>
              <w:left w:val="nil"/>
              <w:bottom w:val="single" w:color="000000" w:sz="4" w:space="0"/>
              <w:right w:val="single" w:color="000000" w:sz="4" w:space="0"/>
            </w:tcBorders>
            <w:noWrap/>
            <w:vAlign w:val="center"/>
          </w:tcPr>
          <w:p w14:paraId="6A4FB1A9">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nil"/>
              <w:left w:val="nil"/>
              <w:bottom w:val="single" w:color="000000" w:sz="4" w:space="0"/>
              <w:right w:val="single" w:color="000000" w:sz="4" w:space="0"/>
            </w:tcBorders>
            <w:noWrap/>
            <w:vAlign w:val="center"/>
          </w:tcPr>
          <w:p w14:paraId="24E47397">
            <w:pPr>
              <w:jc w:val="left"/>
              <w:rPr>
                <w:rFonts w:hint="eastAsia" w:ascii="方正仿宋_GB2312" w:hAnsi="方正仿宋_GB2312" w:eastAsia="方正仿宋_GB2312" w:cs="方正仿宋_GB2312"/>
                <w:i w:val="0"/>
                <w:iCs w:val="0"/>
                <w:color w:val="000000"/>
                <w:sz w:val="20"/>
                <w:szCs w:val="20"/>
                <w:highlight w:val="none"/>
                <w:u w:val="none"/>
              </w:rPr>
            </w:pPr>
          </w:p>
        </w:tc>
        <w:tc>
          <w:tcPr>
            <w:tcW w:w="325" w:type="pct"/>
            <w:tcBorders>
              <w:top w:val="nil"/>
              <w:left w:val="nil"/>
              <w:bottom w:val="single" w:color="000000" w:sz="4" w:space="0"/>
              <w:right w:val="single" w:color="000000" w:sz="4" w:space="0"/>
            </w:tcBorders>
            <w:noWrap/>
            <w:vAlign w:val="center"/>
          </w:tcPr>
          <w:p w14:paraId="21D3E8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477" w:type="pct"/>
            <w:gridSpan w:val="2"/>
            <w:tcBorders>
              <w:top w:val="nil"/>
              <w:left w:val="nil"/>
              <w:bottom w:val="single" w:color="000000" w:sz="4" w:space="0"/>
              <w:right w:val="single" w:color="000000" w:sz="4" w:space="0"/>
            </w:tcBorders>
            <w:noWrap/>
            <w:vAlign w:val="center"/>
          </w:tcPr>
          <w:p w14:paraId="49E7F36A">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nil"/>
              <w:left w:val="nil"/>
              <w:bottom w:val="single" w:color="000000" w:sz="4" w:space="0"/>
              <w:right w:val="single" w:color="000000" w:sz="4" w:space="0"/>
            </w:tcBorders>
            <w:noWrap/>
            <w:vAlign w:val="center"/>
          </w:tcPr>
          <w:p w14:paraId="2D803CBE">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nil"/>
              <w:left w:val="nil"/>
              <w:bottom w:val="single" w:color="000000" w:sz="4" w:space="0"/>
              <w:right w:val="single" w:color="000000" w:sz="4" w:space="0"/>
            </w:tcBorders>
            <w:noWrap/>
            <w:vAlign w:val="center"/>
          </w:tcPr>
          <w:p w14:paraId="348F6652">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nil"/>
              <w:left w:val="nil"/>
              <w:bottom w:val="single" w:color="000000" w:sz="4" w:space="0"/>
              <w:right w:val="single" w:color="000000" w:sz="8" w:space="0"/>
            </w:tcBorders>
            <w:noWrap/>
            <w:vAlign w:val="center"/>
          </w:tcPr>
          <w:p w14:paraId="0A730559">
            <w:pPr>
              <w:jc w:val="left"/>
              <w:rPr>
                <w:rFonts w:hint="default" w:ascii="Times New Roman" w:hAnsi="Times New Roman" w:eastAsia="宋体" w:cs="Times New Roman"/>
                <w:i w:val="0"/>
                <w:iCs w:val="0"/>
                <w:color w:val="000000"/>
                <w:sz w:val="20"/>
                <w:szCs w:val="20"/>
                <w:highlight w:val="none"/>
                <w:u w:val="none"/>
              </w:rPr>
            </w:pPr>
          </w:p>
        </w:tc>
      </w:tr>
      <w:tr w14:paraId="73AE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nil"/>
              <w:left w:val="single" w:color="000000" w:sz="4" w:space="0"/>
              <w:bottom w:val="single" w:color="000000" w:sz="4" w:space="0"/>
              <w:right w:val="single" w:color="000000" w:sz="4" w:space="0"/>
            </w:tcBorders>
            <w:noWrap/>
            <w:vAlign w:val="center"/>
          </w:tcPr>
          <w:p w14:paraId="7354BA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58" w:type="pct"/>
            <w:tcBorders>
              <w:top w:val="nil"/>
              <w:left w:val="nil"/>
              <w:bottom w:val="single" w:color="000000" w:sz="4" w:space="0"/>
              <w:right w:val="single" w:color="000000" w:sz="4" w:space="0"/>
            </w:tcBorders>
            <w:noWrap/>
            <w:vAlign w:val="center"/>
          </w:tcPr>
          <w:p w14:paraId="0EC0A2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446" w:type="pct"/>
            <w:tcBorders>
              <w:top w:val="nil"/>
              <w:left w:val="nil"/>
              <w:bottom w:val="single" w:color="000000" w:sz="4" w:space="0"/>
              <w:right w:val="single" w:color="000000" w:sz="4" w:space="0"/>
            </w:tcBorders>
            <w:noWrap/>
            <w:vAlign w:val="center"/>
          </w:tcPr>
          <w:p w14:paraId="5490DE88">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nil"/>
              <w:left w:val="nil"/>
              <w:bottom w:val="single" w:color="000000" w:sz="4" w:space="0"/>
              <w:right w:val="single" w:color="000000" w:sz="4" w:space="0"/>
            </w:tcBorders>
            <w:noWrap/>
            <w:vAlign w:val="center"/>
          </w:tcPr>
          <w:p w14:paraId="6BF6037A">
            <w:pPr>
              <w:jc w:val="left"/>
              <w:rPr>
                <w:rFonts w:hint="eastAsia" w:ascii="方正仿宋_GB2312" w:hAnsi="方正仿宋_GB2312" w:eastAsia="方正仿宋_GB2312" w:cs="方正仿宋_GB2312"/>
                <w:i w:val="0"/>
                <w:iCs w:val="0"/>
                <w:color w:val="000000"/>
                <w:sz w:val="20"/>
                <w:szCs w:val="20"/>
                <w:highlight w:val="none"/>
                <w:u w:val="none"/>
              </w:rPr>
            </w:pPr>
          </w:p>
        </w:tc>
        <w:tc>
          <w:tcPr>
            <w:tcW w:w="325" w:type="pct"/>
            <w:tcBorders>
              <w:top w:val="nil"/>
              <w:left w:val="nil"/>
              <w:bottom w:val="single" w:color="000000" w:sz="4" w:space="0"/>
              <w:right w:val="single" w:color="000000" w:sz="4" w:space="0"/>
            </w:tcBorders>
            <w:noWrap/>
            <w:vAlign w:val="center"/>
          </w:tcPr>
          <w:p w14:paraId="5AA6D8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477" w:type="pct"/>
            <w:gridSpan w:val="2"/>
            <w:tcBorders>
              <w:top w:val="nil"/>
              <w:left w:val="nil"/>
              <w:bottom w:val="single" w:color="000000" w:sz="4" w:space="0"/>
              <w:right w:val="single" w:color="000000" w:sz="4" w:space="0"/>
            </w:tcBorders>
            <w:noWrap/>
            <w:vAlign w:val="center"/>
          </w:tcPr>
          <w:p w14:paraId="1ACECDD3">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nil"/>
              <w:left w:val="nil"/>
              <w:bottom w:val="single" w:color="000000" w:sz="4" w:space="0"/>
              <w:right w:val="single" w:color="000000" w:sz="4" w:space="0"/>
            </w:tcBorders>
            <w:noWrap/>
            <w:vAlign w:val="center"/>
          </w:tcPr>
          <w:p w14:paraId="06EC45BD">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nil"/>
              <w:left w:val="nil"/>
              <w:bottom w:val="single" w:color="000000" w:sz="4" w:space="0"/>
              <w:right w:val="single" w:color="000000" w:sz="4" w:space="0"/>
            </w:tcBorders>
            <w:noWrap/>
            <w:vAlign w:val="center"/>
          </w:tcPr>
          <w:p w14:paraId="4B547348">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nil"/>
              <w:left w:val="nil"/>
              <w:bottom w:val="single" w:color="000000" w:sz="4" w:space="0"/>
              <w:right w:val="single" w:color="000000" w:sz="8" w:space="0"/>
            </w:tcBorders>
            <w:noWrap/>
            <w:vAlign w:val="center"/>
          </w:tcPr>
          <w:p w14:paraId="35779BB1">
            <w:pPr>
              <w:jc w:val="left"/>
              <w:rPr>
                <w:rFonts w:hint="default" w:ascii="Times New Roman" w:hAnsi="Times New Roman" w:eastAsia="宋体" w:cs="Times New Roman"/>
                <w:i w:val="0"/>
                <w:iCs w:val="0"/>
                <w:color w:val="000000"/>
                <w:sz w:val="20"/>
                <w:szCs w:val="20"/>
                <w:highlight w:val="none"/>
                <w:u w:val="none"/>
              </w:rPr>
            </w:pPr>
          </w:p>
        </w:tc>
      </w:tr>
      <w:tr w14:paraId="5807D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nil"/>
              <w:left w:val="single" w:color="000000" w:sz="4" w:space="0"/>
              <w:bottom w:val="single" w:color="000000" w:sz="4" w:space="0"/>
              <w:right w:val="single" w:color="000000" w:sz="4" w:space="0"/>
            </w:tcBorders>
            <w:noWrap/>
            <w:vAlign w:val="center"/>
          </w:tcPr>
          <w:p w14:paraId="0CE2772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58" w:type="pct"/>
            <w:tcBorders>
              <w:top w:val="nil"/>
              <w:left w:val="nil"/>
              <w:bottom w:val="single" w:color="000000" w:sz="4" w:space="0"/>
              <w:right w:val="single" w:color="000000" w:sz="4" w:space="0"/>
            </w:tcBorders>
            <w:noWrap/>
            <w:vAlign w:val="center"/>
          </w:tcPr>
          <w:p w14:paraId="1DC306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446" w:type="pct"/>
            <w:tcBorders>
              <w:top w:val="nil"/>
              <w:left w:val="nil"/>
              <w:bottom w:val="single" w:color="000000" w:sz="4" w:space="0"/>
              <w:right w:val="single" w:color="000000" w:sz="4" w:space="0"/>
            </w:tcBorders>
            <w:noWrap/>
            <w:vAlign w:val="center"/>
          </w:tcPr>
          <w:p w14:paraId="6A087E88">
            <w:pPr>
              <w:jc w:val="right"/>
              <w:rPr>
                <w:rFonts w:hint="default" w:ascii="Times New Roman" w:hAnsi="Times New Roman" w:eastAsia="宋体" w:cs="Times New Roman"/>
                <w:i w:val="0"/>
                <w:iCs w:val="0"/>
                <w:color w:val="000000"/>
                <w:sz w:val="20"/>
                <w:szCs w:val="20"/>
                <w:highlight w:val="none"/>
                <w:u w:val="none"/>
              </w:rPr>
            </w:pPr>
          </w:p>
        </w:tc>
        <w:tc>
          <w:tcPr>
            <w:tcW w:w="1340" w:type="pct"/>
            <w:gridSpan w:val="2"/>
            <w:tcBorders>
              <w:top w:val="nil"/>
              <w:left w:val="nil"/>
              <w:bottom w:val="single" w:color="000000" w:sz="4" w:space="0"/>
              <w:right w:val="single" w:color="000000" w:sz="4" w:space="0"/>
            </w:tcBorders>
            <w:noWrap/>
            <w:vAlign w:val="center"/>
          </w:tcPr>
          <w:p w14:paraId="34B9B8E8">
            <w:pPr>
              <w:jc w:val="left"/>
              <w:rPr>
                <w:rFonts w:hint="eastAsia" w:ascii="方正仿宋_GB2312" w:hAnsi="方正仿宋_GB2312" w:eastAsia="方正仿宋_GB2312" w:cs="方正仿宋_GB2312"/>
                <w:i w:val="0"/>
                <w:iCs w:val="0"/>
                <w:color w:val="000000"/>
                <w:sz w:val="20"/>
                <w:szCs w:val="20"/>
                <w:highlight w:val="none"/>
                <w:u w:val="none"/>
              </w:rPr>
            </w:pPr>
          </w:p>
        </w:tc>
        <w:tc>
          <w:tcPr>
            <w:tcW w:w="325" w:type="pct"/>
            <w:tcBorders>
              <w:top w:val="nil"/>
              <w:left w:val="nil"/>
              <w:bottom w:val="single" w:color="000000" w:sz="4" w:space="0"/>
              <w:right w:val="single" w:color="000000" w:sz="4" w:space="0"/>
            </w:tcBorders>
            <w:noWrap/>
            <w:vAlign w:val="center"/>
          </w:tcPr>
          <w:p w14:paraId="365D0D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477" w:type="pct"/>
            <w:gridSpan w:val="2"/>
            <w:tcBorders>
              <w:top w:val="nil"/>
              <w:left w:val="nil"/>
              <w:bottom w:val="single" w:color="000000" w:sz="4" w:space="0"/>
              <w:right w:val="single" w:color="000000" w:sz="4" w:space="0"/>
            </w:tcBorders>
            <w:noWrap/>
            <w:vAlign w:val="center"/>
          </w:tcPr>
          <w:p w14:paraId="383AD0AD">
            <w:pPr>
              <w:jc w:val="right"/>
              <w:rPr>
                <w:rFonts w:hint="default" w:ascii="Times New Roman" w:hAnsi="Times New Roman" w:eastAsia="宋体" w:cs="Times New Roman"/>
                <w:i w:val="0"/>
                <w:iCs w:val="0"/>
                <w:color w:val="000000"/>
                <w:sz w:val="20"/>
                <w:szCs w:val="20"/>
                <w:highlight w:val="none"/>
                <w:u w:val="none"/>
              </w:rPr>
            </w:pPr>
          </w:p>
        </w:tc>
        <w:tc>
          <w:tcPr>
            <w:tcW w:w="438" w:type="pct"/>
            <w:tcBorders>
              <w:top w:val="nil"/>
              <w:left w:val="nil"/>
              <w:bottom w:val="single" w:color="000000" w:sz="4" w:space="0"/>
              <w:right w:val="single" w:color="000000" w:sz="4" w:space="0"/>
            </w:tcBorders>
            <w:noWrap/>
            <w:vAlign w:val="center"/>
          </w:tcPr>
          <w:p w14:paraId="11BAC01C">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nil"/>
              <w:left w:val="nil"/>
              <w:bottom w:val="single" w:color="000000" w:sz="4" w:space="0"/>
              <w:right w:val="single" w:color="000000" w:sz="4" w:space="0"/>
            </w:tcBorders>
            <w:noWrap/>
            <w:vAlign w:val="center"/>
          </w:tcPr>
          <w:p w14:paraId="4A6479A1">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nil"/>
              <w:left w:val="nil"/>
              <w:bottom w:val="single" w:color="000000" w:sz="4" w:space="0"/>
              <w:right w:val="single" w:color="000000" w:sz="8" w:space="0"/>
            </w:tcBorders>
            <w:noWrap/>
            <w:vAlign w:val="center"/>
          </w:tcPr>
          <w:p w14:paraId="17CEAF0C">
            <w:pPr>
              <w:jc w:val="left"/>
              <w:rPr>
                <w:rFonts w:hint="default" w:ascii="Times New Roman" w:hAnsi="Times New Roman" w:eastAsia="宋体" w:cs="Times New Roman"/>
                <w:i w:val="0"/>
                <w:iCs w:val="0"/>
                <w:color w:val="000000"/>
                <w:sz w:val="20"/>
                <w:szCs w:val="20"/>
                <w:highlight w:val="none"/>
                <w:u w:val="none"/>
              </w:rPr>
            </w:pPr>
          </w:p>
        </w:tc>
      </w:tr>
      <w:tr w14:paraId="234EA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1" w:type="pct"/>
            <w:tcBorders>
              <w:top w:val="nil"/>
              <w:left w:val="single" w:color="000000" w:sz="4" w:space="0"/>
              <w:bottom w:val="single" w:color="000000" w:sz="8" w:space="0"/>
              <w:right w:val="single" w:color="000000" w:sz="4" w:space="0"/>
            </w:tcBorders>
            <w:noWrap/>
            <w:vAlign w:val="center"/>
          </w:tcPr>
          <w:p w14:paraId="161C016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58" w:type="pct"/>
            <w:tcBorders>
              <w:top w:val="nil"/>
              <w:left w:val="nil"/>
              <w:bottom w:val="single" w:color="000000" w:sz="8" w:space="0"/>
              <w:right w:val="single" w:color="000000" w:sz="4" w:space="0"/>
            </w:tcBorders>
            <w:noWrap/>
            <w:vAlign w:val="center"/>
          </w:tcPr>
          <w:p w14:paraId="5FD523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446" w:type="pct"/>
            <w:tcBorders>
              <w:top w:val="nil"/>
              <w:left w:val="nil"/>
              <w:bottom w:val="single" w:color="000000" w:sz="8" w:space="0"/>
              <w:right w:val="single" w:color="000000" w:sz="4" w:space="0"/>
            </w:tcBorders>
            <w:noWrap/>
            <w:vAlign w:val="center"/>
          </w:tcPr>
          <w:p w14:paraId="2269475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604.49</w:t>
            </w:r>
          </w:p>
        </w:tc>
        <w:tc>
          <w:tcPr>
            <w:tcW w:w="1340" w:type="pct"/>
            <w:gridSpan w:val="2"/>
            <w:tcBorders>
              <w:top w:val="nil"/>
              <w:left w:val="nil"/>
              <w:bottom w:val="single" w:color="000000" w:sz="8" w:space="0"/>
              <w:right w:val="single" w:color="000000" w:sz="4" w:space="0"/>
            </w:tcBorders>
            <w:noWrap/>
            <w:vAlign w:val="center"/>
          </w:tcPr>
          <w:p w14:paraId="2DA883E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325" w:type="pct"/>
            <w:tcBorders>
              <w:top w:val="nil"/>
              <w:left w:val="nil"/>
              <w:bottom w:val="single" w:color="000000" w:sz="8" w:space="0"/>
              <w:right w:val="single" w:color="000000" w:sz="4" w:space="0"/>
            </w:tcBorders>
            <w:noWrap/>
            <w:vAlign w:val="center"/>
          </w:tcPr>
          <w:p w14:paraId="719FCF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477" w:type="pct"/>
            <w:gridSpan w:val="2"/>
            <w:tcBorders>
              <w:top w:val="nil"/>
              <w:left w:val="nil"/>
              <w:bottom w:val="single" w:color="000000" w:sz="8" w:space="0"/>
              <w:right w:val="single" w:color="000000" w:sz="4" w:space="0"/>
            </w:tcBorders>
            <w:noWrap/>
            <w:vAlign w:val="center"/>
          </w:tcPr>
          <w:p w14:paraId="0091EF0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604.49</w:t>
            </w:r>
          </w:p>
        </w:tc>
        <w:tc>
          <w:tcPr>
            <w:tcW w:w="438" w:type="pct"/>
            <w:tcBorders>
              <w:top w:val="nil"/>
              <w:left w:val="nil"/>
              <w:bottom w:val="single" w:color="000000" w:sz="8" w:space="0"/>
              <w:right w:val="single" w:color="000000" w:sz="4" w:space="0"/>
            </w:tcBorders>
            <w:noWrap/>
            <w:vAlign w:val="center"/>
          </w:tcPr>
          <w:p w14:paraId="36A12660">
            <w:pPr>
              <w:jc w:val="right"/>
              <w:rPr>
                <w:rFonts w:hint="default" w:ascii="Times New Roman" w:hAnsi="Times New Roman" w:cs="Times New Roman"/>
                <w:sz w:val="20"/>
                <w:szCs w:val="20"/>
                <w:highlight w:val="none"/>
              </w:rPr>
            </w:pPr>
          </w:p>
          <w:p w14:paraId="081E8C5D">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604.49</w:t>
            </w:r>
          </w:p>
          <w:p w14:paraId="730CD417">
            <w:pPr>
              <w:jc w:val="right"/>
              <w:rPr>
                <w:rFonts w:hint="default" w:ascii="Times New Roman" w:hAnsi="Times New Roman" w:eastAsia="宋体" w:cs="Times New Roman"/>
                <w:i w:val="0"/>
                <w:iCs w:val="0"/>
                <w:color w:val="000000"/>
                <w:sz w:val="20"/>
                <w:szCs w:val="20"/>
                <w:highlight w:val="none"/>
                <w:u w:val="none"/>
              </w:rPr>
            </w:pPr>
          </w:p>
        </w:tc>
        <w:tc>
          <w:tcPr>
            <w:tcW w:w="461" w:type="pct"/>
            <w:tcBorders>
              <w:top w:val="nil"/>
              <w:left w:val="nil"/>
              <w:bottom w:val="single" w:color="000000" w:sz="8" w:space="0"/>
              <w:right w:val="single" w:color="000000" w:sz="4" w:space="0"/>
            </w:tcBorders>
            <w:noWrap/>
            <w:vAlign w:val="center"/>
          </w:tcPr>
          <w:p w14:paraId="0E5045AC">
            <w:pPr>
              <w:jc w:val="right"/>
              <w:rPr>
                <w:rFonts w:hint="default" w:ascii="Times New Roman" w:hAnsi="Times New Roman" w:eastAsia="宋体" w:cs="Times New Roman"/>
                <w:i w:val="0"/>
                <w:iCs w:val="0"/>
                <w:color w:val="000000"/>
                <w:sz w:val="20"/>
                <w:szCs w:val="20"/>
                <w:highlight w:val="none"/>
                <w:u w:val="none"/>
              </w:rPr>
            </w:pPr>
          </w:p>
        </w:tc>
        <w:tc>
          <w:tcPr>
            <w:tcW w:w="500" w:type="pct"/>
            <w:tcBorders>
              <w:top w:val="nil"/>
              <w:left w:val="nil"/>
              <w:bottom w:val="single" w:color="000000" w:sz="8" w:space="0"/>
              <w:right w:val="single" w:color="000000" w:sz="8" w:space="0"/>
            </w:tcBorders>
            <w:noWrap/>
            <w:vAlign w:val="center"/>
          </w:tcPr>
          <w:p w14:paraId="0A08CC6A">
            <w:pPr>
              <w:jc w:val="right"/>
              <w:rPr>
                <w:rFonts w:hint="default" w:ascii="Times New Roman" w:hAnsi="Times New Roman" w:eastAsia="宋体" w:cs="Times New Roman"/>
                <w:i w:val="0"/>
                <w:iCs w:val="0"/>
                <w:color w:val="000000"/>
                <w:sz w:val="20"/>
                <w:szCs w:val="20"/>
                <w:highlight w:val="none"/>
                <w:u w:val="none"/>
              </w:rPr>
            </w:pPr>
          </w:p>
        </w:tc>
      </w:tr>
      <w:tr w14:paraId="0FAF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14:paraId="75D7AEB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14:paraId="006D7B2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611D1247">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6"/>
        <w:tblW w:w="5547"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1"/>
        <w:gridCol w:w="3543"/>
        <w:gridCol w:w="423"/>
        <w:gridCol w:w="860"/>
        <w:gridCol w:w="1040"/>
        <w:gridCol w:w="391"/>
        <w:gridCol w:w="1722"/>
      </w:tblGrid>
      <w:tr w14:paraId="2116C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5000" w:type="pct"/>
            <w:gridSpan w:val="7"/>
            <w:tcBorders>
              <w:top w:val="nil"/>
              <w:left w:val="nil"/>
              <w:bottom w:val="nil"/>
              <w:right w:val="nil"/>
            </w:tcBorders>
            <w:noWrap/>
            <w:vAlign w:val="bottom"/>
          </w:tcPr>
          <w:p w14:paraId="7150EC63">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14:paraId="76C11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000" w:type="pct"/>
            <w:gridSpan w:val="7"/>
            <w:tcBorders>
              <w:top w:val="nil"/>
              <w:left w:val="nil"/>
              <w:bottom w:val="nil"/>
              <w:right w:val="nil"/>
            </w:tcBorders>
            <w:noWrap/>
            <w:vAlign w:val="bottom"/>
          </w:tcPr>
          <w:p w14:paraId="11AAFE19">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0112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2751" w:type="pct"/>
            <w:gridSpan w:val="3"/>
            <w:tcBorders>
              <w:top w:val="nil"/>
              <w:left w:val="nil"/>
              <w:bottom w:val="single" w:color="auto" w:sz="4" w:space="0"/>
              <w:right w:val="nil"/>
            </w:tcBorders>
            <w:noWrap/>
            <w:vAlign w:val="bottom"/>
          </w:tcPr>
          <w:p w14:paraId="60F72F31">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单位：衡水市生态环境局枣强县分局</w:t>
            </w:r>
          </w:p>
        </w:tc>
        <w:tc>
          <w:tcPr>
            <w:tcW w:w="1065" w:type="pct"/>
            <w:gridSpan w:val="2"/>
            <w:tcBorders>
              <w:top w:val="nil"/>
              <w:left w:val="nil"/>
              <w:bottom w:val="single" w:color="auto" w:sz="4" w:space="0"/>
              <w:right w:val="nil"/>
            </w:tcBorders>
            <w:noWrap/>
            <w:vAlign w:val="bottom"/>
          </w:tcPr>
          <w:p w14:paraId="0B7B456D">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183" w:type="pct"/>
            <w:gridSpan w:val="2"/>
            <w:tcBorders>
              <w:top w:val="nil"/>
              <w:left w:val="nil"/>
              <w:bottom w:val="single" w:color="auto" w:sz="4" w:space="0"/>
              <w:right w:val="nil"/>
            </w:tcBorders>
            <w:noWrap/>
            <w:vAlign w:val="bottom"/>
          </w:tcPr>
          <w:p w14:paraId="462E3D52">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06CA0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514" w:type="pct"/>
            <w:gridSpan w:val="2"/>
            <w:tcBorders>
              <w:top w:val="single" w:color="auto" w:sz="4" w:space="0"/>
              <w:left w:val="single" w:color="auto" w:sz="4" w:space="0"/>
              <w:bottom w:val="single" w:color="auto" w:sz="4" w:space="0"/>
              <w:right w:val="single" w:color="auto" w:sz="4" w:space="0"/>
            </w:tcBorders>
            <w:noWrap w:val="0"/>
            <w:vAlign w:val="center"/>
          </w:tcPr>
          <w:p w14:paraId="41DB11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485" w:type="pct"/>
            <w:gridSpan w:val="5"/>
            <w:tcBorders>
              <w:top w:val="single" w:color="auto" w:sz="4" w:space="0"/>
              <w:left w:val="single" w:color="auto" w:sz="4" w:space="0"/>
              <w:bottom w:val="single" w:color="auto" w:sz="4" w:space="0"/>
              <w:right w:val="single" w:color="auto" w:sz="4" w:space="0"/>
            </w:tcBorders>
            <w:noWrap w:val="0"/>
            <w:vAlign w:val="center"/>
          </w:tcPr>
          <w:p w14:paraId="34BDD6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14:paraId="19C6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28" w:type="pct"/>
            <w:vMerge w:val="restart"/>
            <w:tcBorders>
              <w:top w:val="single" w:color="auto" w:sz="4" w:space="0"/>
              <w:left w:val="single" w:color="auto" w:sz="4" w:space="0"/>
              <w:bottom w:val="single" w:color="auto" w:sz="4" w:space="0"/>
              <w:right w:val="single" w:color="auto" w:sz="4" w:space="0"/>
            </w:tcBorders>
            <w:noWrap w:val="0"/>
            <w:vAlign w:val="center"/>
          </w:tcPr>
          <w:p w14:paraId="67B349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1985" w:type="pct"/>
            <w:vMerge w:val="restart"/>
            <w:tcBorders>
              <w:top w:val="single" w:color="auto" w:sz="4" w:space="0"/>
              <w:left w:val="single" w:color="auto" w:sz="4" w:space="0"/>
              <w:bottom w:val="single" w:color="auto" w:sz="4" w:space="0"/>
              <w:right w:val="single" w:color="auto" w:sz="4" w:space="0"/>
            </w:tcBorders>
            <w:noWrap w:val="0"/>
            <w:vAlign w:val="center"/>
          </w:tcPr>
          <w:p w14:paraId="2849DB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719"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5D3503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802"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00B207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964" w:type="pct"/>
            <w:vMerge w:val="restart"/>
            <w:tcBorders>
              <w:top w:val="single" w:color="auto" w:sz="4" w:space="0"/>
              <w:left w:val="single" w:color="auto" w:sz="4" w:space="0"/>
              <w:bottom w:val="single" w:color="auto" w:sz="4" w:space="0"/>
              <w:right w:val="single" w:color="auto" w:sz="4" w:space="0"/>
            </w:tcBorders>
            <w:noWrap w:val="0"/>
            <w:vAlign w:val="center"/>
          </w:tcPr>
          <w:p w14:paraId="3275F1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14:paraId="2015E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28" w:type="pct"/>
            <w:vMerge w:val="continue"/>
            <w:tcBorders>
              <w:top w:val="single" w:color="auto" w:sz="4" w:space="0"/>
              <w:left w:val="single" w:color="auto" w:sz="4" w:space="0"/>
              <w:bottom w:val="single" w:color="auto" w:sz="4" w:space="0"/>
              <w:right w:val="single" w:color="auto" w:sz="4" w:space="0"/>
            </w:tcBorders>
            <w:noWrap w:val="0"/>
            <w:vAlign w:val="center"/>
          </w:tcPr>
          <w:p w14:paraId="2D114BC2">
            <w:pPr>
              <w:jc w:val="center"/>
              <w:rPr>
                <w:rFonts w:hint="eastAsia" w:ascii="宋体" w:hAnsi="宋体" w:eastAsia="宋体" w:cs="宋体"/>
                <w:i w:val="0"/>
                <w:iCs w:val="0"/>
                <w:color w:val="000000"/>
                <w:sz w:val="20"/>
                <w:szCs w:val="20"/>
                <w:highlight w:val="none"/>
                <w:u w:val="none"/>
              </w:rPr>
            </w:pPr>
          </w:p>
        </w:tc>
        <w:tc>
          <w:tcPr>
            <w:tcW w:w="1985" w:type="pct"/>
            <w:vMerge w:val="continue"/>
            <w:tcBorders>
              <w:top w:val="single" w:color="auto" w:sz="4" w:space="0"/>
              <w:left w:val="single" w:color="auto" w:sz="4" w:space="0"/>
              <w:bottom w:val="single" w:color="auto" w:sz="4" w:space="0"/>
              <w:right w:val="single" w:color="auto" w:sz="4" w:space="0"/>
            </w:tcBorders>
            <w:noWrap w:val="0"/>
            <w:vAlign w:val="center"/>
          </w:tcPr>
          <w:p w14:paraId="629BD924">
            <w:pPr>
              <w:jc w:val="center"/>
              <w:rPr>
                <w:rFonts w:hint="eastAsia" w:ascii="宋体" w:hAnsi="宋体" w:eastAsia="宋体" w:cs="宋体"/>
                <w:i w:val="0"/>
                <w:iCs w:val="0"/>
                <w:color w:val="000000"/>
                <w:sz w:val="20"/>
                <w:szCs w:val="20"/>
                <w:highlight w:val="none"/>
                <w:u w:val="none"/>
              </w:rPr>
            </w:pPr>
          </w:p>
        </w:tc>
        <w:tc>
          <w:tcPr>
            <w:tcW w:w="719"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DE042BC">
            <w:pPr>
              <w:jc w:val="center"/>
              <w:rPr>
                <w:rFonts w:hint="eastAsia" w:ascii="宋体" w:hAnsi="宋体" w:eastAsia="宋体" w:cs="宋体"/>
                <w:i w:val="0"/>
                <w:iCs w:val="0"/>
                <w:color w:val="000000"/>
                <w:sz w:val="20"/>
                <w:szCs w:val="20"/>
                <w:highlight w:val="none"/>
                <w:u w:val="none"/>
              </w:rPr>
            </w:pPr>
          </w:p>
        </w:tc>
        <w:tc>
          <w:tcPr>
            <w:tcW w:w="802"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40E2426">
            <w:pPr>
              <w:jc w:val="center"/>
              <w:rPr>
                <w:rFonts w:hint="eastAsia" w:ascii="宋体" w:hAnsi="宋体" w:eastAsia="宋体" w:cs="宋体"/>
                <w:i w:val="0"/>
                <w:iCs w:val="0"/>
                <w:color w:val="000000"/>
                <w:sz w:val="20"/>
                <w:szCs w:val="20"/>
                <w:highlight w:val="none"/>
                <w:u w:val="none"/>
              </w:rPr>
            </w:pPr>
          </w:p>
        </w:tc>
        <w:tc>
          <w:tcPr>
            <w:tcW w:w="964" w:type="pct"/>
            <w:vMerge w:val="continue"/>
            <w:tcBorders>
              <w:top w:val="single" w:color="auto" w:sz="4" w:space="0"/>
              <w:left w:val="single" w:color="auto" w:sz="4" w:space="0"/>
              <w:bottom w:val="single" w:color="auto" w:sz="4" w:space="0"/>
              <w:right w:val="single" w:color="auto" w:sz="4" w:space="0"/>
            </w:tcBorders>
            <w:noWrap w:val="0"/>
            <w:vAlign w:val="center"/>
          </w:tcPr>
          <w:p w14:paraId="41877C15">
            <w:pPr>
              <w:jc w:val="center"/>
              <w:rPr>
                <w:rFonts w:hint="eastAsia" w:ascii="宋体" w:hAnsi="宋体" w:eastAsia="宋体" w:cs="宋体"/>
                <w:i w:val="0"/>
                <w:iCs w:val="0"/>
                <w:color w:val="000000"/>
                <w:sz w:val="20"/>
                <w:szCs w:val="20"/>
                <w:highlight w:val="none"/>
                <w:u w:val="none"/>
              </w:rPr>
            </w:pPr>
          </w:p>
        </w:tc>
      </w:tr>
      <w:tr w14:paraId="5B57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28" w:type="pct"/>
            <w:vMerge w:val="continue"/>
            <w:tcBorders>
              <w:top w:val="single" w:color="auto" w:sz="4" w:space="0"/>
              <w:left w:val="single" w:color="auto" w:sz="4" w:space="0"/>
              <w:bottom w:val="single" w:color="auto" w:sz="4" w:space="0"/>
              <w:right w:val="single" w:color="auto" w:sz="4" w:space="0"/>
            </w:tcBorders>
            <w:noWrap w:val="0"/>
            <w:vAlign w:val="center"/>
          </w:tcPr>
          <w:p w14:paraId="3910D786">
            <w:pPr>
              <w:jc w:val="center"/>
              <w:rPr>
                <w:rFonts w:hint="eastAsia" w:ascii="宋体" w:hAnsi="宋体" w:eastAsia="宋体" w:cs="宋体"/>
                <w:i w:val="0"/>
                <w:iCs w:val="0"/>
                <w:color w:val="000000"/>
                <w:sz w:val="20"/>
                <w:szCs w:val="20"/>
                <w:highlight w:val="none"/>
                <w:u w:val="none"/>
              </w:rPr>
            </w:pPr>
          </w:p>
        </w:tc>
        <w:tc>
          <w:tcPr>
            <w:tcW w:w="1985" w:type="pct"/>
            <w:vMerge w:val="continue"/>
            <w:tcBorders>
              <w:top w:val="single" w:color="auto" w:sz="4" w:space="0"/>
              <w:left w:val="single" w:color="auto" w:sz="4" w:space="0"/>
              <w:bottom w:val="single" w:color="auto" w:sz="4" w:space="0"/>
              <w:right w:val="single" w:color="auto" w:sz="4" w:space="0"/>
            </w:tcBorders>
            <w:noWrap w:val="0"/>
            <w:vAlign w:val="center"/>
          </w:tcPr>
          <w:p w14:paraId="6CE00661">
            <w:pPr>
              <w:jc w:val="center"/>
              <w:rPr>
                <w:rFonts w:hint="eastAsia" w:ascii="宋体" w:hAnsi="宋体" w:eastAsia="宋体" w:cs="宋体"/>
                <w:i w:val="0"/>
                <w:iCs w:val="0"/>
                <w:color w:val="000000"/>
                <w:sz w:val="20"/>
                <w:szCs w:val="20"/>
                <w:highlight w:val="none"/>
                <w:u w:val="none"/>
              </w:rPr>
            </w:pPr>
          </w:p>
        </w:tc>
        <w:tc>
          <w:tcPr>
            <w:tcW w:w="719"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044A8CCD">
            <w:pPr>
              <w:jc w:val="center"/>
              <w:rPr>
                <w:rFonts w:hint="eastAsia" w:ascii="宋体" w:hAnsi="宋体" w:eastAsia="宋体" w:cs="宋体"/>
                <w:i w:val="0"/>
                <w:iCs w:val="0"/>
                <w:color w:val="000000"/>
                <w:sz w:val="20"/>
                <w:szCs w:val="20"/>
                <w:highlight w:val="none"/>
                <w:u w:val="none"/>
              </w:rPr>
            </w:pPr>
          </w:p>
        </w:tc>
        <w:tc>
          <w:tcPr>
            <w:tcW w:w="802"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7D378511">
            <w:pPr>
              <w:jc w:val="center"/>
              <w:rPr>
                <w:rFonts w:hint="eastAsia" w:ascii="宋体" w:hAnsi="宋体" w:eastAsia="宋体" w:cs="宋体"/>
                <w:i w:val="0"/>
                <w:iCs w:val="0"/>
                <w:color w:val="000000"/>
                <w:sz w:val="20"/>
                <w:szCs w:val="20"/>
                <w:highlight w:val="none"/>
                <w:u w:val="none"/>
              </w:rPr>
            </w:pPr>
          </w:p>
        </w:tc>
        <w:tc>
          <w:tcPr>
            <w:tcW w:w="964" w:type="pct"/>
            <w:vMerge w:val="continue"/>
            <w:tcBorders>
              <w:top w:val="single" w:color="auto" w:sz="4" w:space="0"/>
              <w:left w:val="single" w:color="auto" w:sz="4" w:space="0"/>
              <w:bottom w:val="single" w:color="auto" w:sz="4" w:space="0"/>
              <w:right w:val="single" w:color="auto" w:sz="4" w:space="0"/>
            </w:tcBorders>
            <w:noWrap w:val="0"/>
            <w:vAlign w:val="center"/>
          </w:tcPr>
          <w:p w14:paraId="1C785AB2">
            <w:pPr>
              <w:jc w:val="center"/>
              <w:rPr>
                <w:rFonts w:hint="eastAsia" w:ascii="宋体" w:hAnsi="宋体" w:eastAsia="宋体" w:cs="宋体"/>
                <w:i w:val="0"/>
                <w:iCs w:val="0"/>
                <w:color w:val="000000"/>
                <w:sz w:val="20"/>
                <w:szCs w:val="20"/>
                <w:highlight w:val="none"/>
                <w:u w:val="none"/>
              </w:rPr>
            </w:pPr>
          </w:p>
        </w:tc>
      </w:tr>
      <w:tr w14:paraId="44016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2514" w:type="pct"/>
            <w:gridSpan w:val="2"/>
            <w:tcBorders>
              <w:top w:val="single" w:color="auto" w:sz="4" w:space="0"/>
              <w:left w:val="single" w:color="auto" w:sz="4" w:space="0"/>
              <w:bottom w:val="single" w:color="auto" w:sz="4" w:space="0"/>
              <w:right w:val="single" w:color="auto" w:sz="4" w:space="0"/>
            </w:tcBorders>
            <w:noWrap w:val="0"/>
            <w:vAlign w:val="center"/>
          </w:tcPr>
          <w:p w14:paraId="2F7D13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719" w:type="pct"/>
            <w:gridSpan w:val="2"/>
            <w:tcBorders>
              <w:top w:val="single" w:color="auto" w:sz="4" w:space="0"/>
              <w:left w:val="single" w:color="auto" w:sz="4" w:space="0"/>
              <w:bottom w:val="single" w:color="auto" w:sz="4" w:space="0"/>
              <w:right w:val="single" w:color="auto" w:sz="4" w:space="0"/>
            </w:tcBorders>
            <w:noWrap/>
            <w:vAlign w:val="center"/>
          </w:tcPr>
          <w:p w14:paraId="4B433E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802" w:type="pct"/>
            <w:gridSpan w:val="2"/>
            <w:tcBorders>
              <w:top w:val="single" w:color="auto" w:sz="4" w:space="0"/>
              <w:left w:val="single" w:color="auto" w:sz="4" w:space="0"/>
              <w:bottom w:val="single" w:color="auto" w:sz="4" w:space="0"/>
              <w:right w:val="single" w:color="auto" w:sz="4" w:space="0"/>
            </w:tcBorders>
            <w:noWrap/>
            <w:vAlign w:val="center"/>
          </w:tcPr>
          <w:p w14:paraId="38E627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964" w:type="pct"/>
            <w:tcBorders>
              <w:top w:val="single" w:color="auto" w:sz="4" w:space="0"/>
              <w:left w:val="single" w:color="auto" w:sz="4" w:space="0"/>
              <w:bottom w:val="single" w:color="auto" w:sz="4" w:space="0"/>
              <w:right w:val="single" w:color="auto" w:sz="4" w:space="0"/>
            </w:tcBorders>
            <w:noWrap/>
            <w:vAlign w:val="center"/>
          </w:tcPr>
          <w:p w14:paraId="3283F4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14:paraId="68F0E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2514" w:type="pct"/>
            <w:gridSpan w:val="2"/>
            <w:tcBorders>
              <w:top w:val="single" w:color="auto" w:sz="4" w:space="0"/>
              <w:left w:val="single" w:color="auto" w:sz="4" w:space="0"/>
              <w:bottom w:val="single" w:color="auto" w:sz="4" w:space="0"/>
              <w:right w:val="single" w:color="auto" w:sz="4" w:space="0"/>
            </w:tcBorders>
            <w:noWrap w:val="0"/>
            <w:vAlign w:val="center"/>
          </w:tcPr>
          <w:p w14:paraId="6B6E4E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719" w:type="pct"/>
            <w:gridSpan w:val="2"/>
            <w:tcBorders>
              <w:top w:val="single" w:color="auto" w:sz="4" w:space="0"/>
              <w:left w:val="single" w:color="auto" w:sz="4" w:space="0"/>
              <w:bottom w:val="single" w:color="auto" w:sz="4" w:space="0"/>
              <w:right w:val="single" w:color="auto" w:sz="4" w:space="0"/>
            </w:tcBorders>
            <w:noWrap/>
            <w:vAlign w:val="center"/>
          </w:tcPr>
          <w:p w14:paraId="3B92EF5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604.49</w:t>
            </w:r>
          </w:p>
        </w:tc>
        <w:tc>
          <w:tcPr>
            <w:tcW w:w="802" w:type="pct"/>
            <w:gridSpan w:val="2"/>
            <w:tcBorders>
              <w:top w:val="single" w:color="auto" w:sz="4" w:space="0"/>
              <w:left w:val="single" w:color="auto" w:sz="4" w:space="0"/>
              <w:bottom w:val="single" w:color="auto" w:sz="4" w:space="0"/>
              <w:right w:val="single" w:color="auto" w:sz="4" w:space="0"/>
            </w:tcBorders>
            <w:noWrap/>
            <w:vAlign w:val="center"/>
          </w:tcPr>
          <w:p w14:paraId="29F6065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604.49</w:t>
            </w:r>
          </w:p>
        </w:tc>
        <w:tc>
          <w:tcPr>
            <w:tcW w:w="964" w:type="pct"/>
            <w:tcBorders>
              <w:top w:val="single" w:color="auto" w:sz="4" w:space="0"/>
              <w:left w:val="single" w:color="auto" w:sz="4" w:space="0"/>
              <w:bottom w:val="single" w:color="auto" w:sz="4" w:space="0"/>
              <w:right w:val="single" w:color="auto" w:sz="4" w:space="0"/>
            </w:tcBorders>
            <w:noWrap/>
            <w:vAlign w:val="center"/>
          </w:tcPr>
          <w:p w14:paraId="514C03DC">
            <w:pPr>
              <w:jc w:val="right"/>
              <w:rPr>
                <w:rFonts w:hint="default" w:ascii="Times New Roman" w:hAnsi="Times New Roman" w:eastAsia="宋体" w:cs="Times New Roman"/>
                <w:i w:val="0"/>
                <w:iCs w:val="0"/>
                <w:color w:val="000000"/>
                <w:sz w:val="20"/>
                <w:szCs w:val="20"/>
                <w:highlight w:val="none"/>
                <w:u w:val="none"/>
              </w:rPr>
            </w:pPr>
          </w:p>
        </w:tc>
      </w:tr>
      <w:tr w14:paraId="0054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528" w:type="pct"/>
            <w:tcBorders>
              <w:top w:val="single" w:color="auto" w:sz="4" w:space="0"/>
              <w:left w:val="single" w:color="auto" w:sz="4" w:space="0"/>
              <w:bottom w:val="single" w:color="auto" w:sz="4" w:space="0"/>
              <w:right w:val="single" w:color="auto" w:sz="4" w:space="0"/>
            </w:tcBorders>
            <w:noWrap/>
            <w:vAlign w:val="center"/>
          </w:tcPr>
          <w:p w14:paraId="134669D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1985" w:type="pct"/>
            <w:tcBorders>
              <w:top w:val="single" w:color="auto" w:sz="4" w:space="0"/>
              <w:left w:val="single" w:color="auto" w:sz="4" w:space="0"/>
              <w:bottom w:val="single" w:color="auto" w:sz="4" w:space="0"/>
              <w:right w:val="single" w:color="auto" w:sz="4" w:space="0"/>
            </w:tcBorders>
            <w:noWrap/>
            <w:vAlign w:val="center"/>
          </w:tcPr>
          <w:p w14:paraId="0970F53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719" w:type="pct"/>
            <w:gridSpan w:val="2"/>
            <w:tcBorders>
              <w:top w:val="single" w:color="auto" w:sz="4" w:space="0"/>
              <w:left w:val="single" w:color="auto" w:sz="4" w:space="0"/>
              <w:bottom w:val="single" w:color="auto" w:sz="4" w:space="0"/>
              <w:right w:val="single" w:color="auto" w:sz="4" w:space="0"/>
            </w:tcBorders>
            <w:noWrap/>
            <w:vAlign w:val="center"/>
          </w:tcPr>
          <w:p w14:paraId="007A7AF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110.31</w:t>
            </w:r>
          </w:p>
        </w:tc>
        <w:tc>
          <w:tcPr>
            <w:tcW w:w="802" w:type="pct"/>
            <w:gridSpan w:val="2"/>
            <w:tcBorders>
              <w:top w:val="single" w:color="auto" w:sz="4" w:space="0"/>
              <w:left w:val="single" w:color="auto" w:sz="4" w:space="0"/>
              <w:bottom w:val="single" w:color="auto" w:sz="4" w:space="0"/>
              <w:right w:val="single" w:color="auto" w:sz="4" w:space="0"/>
            </w:tcBorders>
            <w:noWrap/>
            <w:vAlign w:val="center"/>
          </w:tcPr>
          <w:p w14:paraId="1182201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110.31</w:t>
            </w:r>
          </w:p>
        </w:tc>
        <w:tc>
          <w:tcPr>
            <w:tcW w:w="964" w:type="pct"/>
            <w:tcBorders>
              <w:top w:val="single" w:color="auto" w:sz="4" w:space="0"/>
              <w:left w:val="single" w:color="auto" w:sz="4" w:space="0"/>
              <w:bottom w:val="single" w:color="auto" w:sz="4" w:space="0"/>
              <w:right w:val="single" w:color="auto" w:sz="4" w:space="0"/>
            </w:tcBorders>
            <w:noWrap/>
            <w:vAlign w:val="center"/>
          </w:tcPr>
          <w:p w14:paraId="361BD35C">
            <w:pPr>
              <w:jc w:val="right"/>
              <w:rPr>
                <w:rFonts w:hint="default" w:ascii="Times New Roman" w:hAnsi="Times New Roman" w:eastAsia="宋体" w:cs="Times New Roman"/>
                <w:i w:val="0"/>
                <w:iCs w:val="0"/>
                <w:color w:val="000000"/>
                <w:sz w:val="20"/>
                <w:szCs w:val="20"/>
                <w:highlight w:val="none"/>
                <w:u w:val="none"/>
              </w:rPr>
            </w:pPr>
          </w:p>
        </w:tc>
      </w:tr>
      <w:tr w14:paraId="5C61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28" w:type="pct"/>
            <w:tcBorders>
              <w:top w:val="single" w:color="auto" w:sz="4" w:space="0"/>
              <w:left w:val="single" w:color="auto" w:sz="4" w:space="0"/>
              <w:bottom w:val="single" w:color="auto" w:sz="4" w:space="0"/>
              <w:right w:val="single" w:color="auto" w:sz="4" w:space="0"/>
            </w:tcBorders>
            <w:noWrap/>
            <w:vAlign w:val="center"/>
          </w:tcPr>
          <w:p w14:paraId="6114F14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1985" w:type="pct"/>
            <w:tcBorders>
              <w:top w:val="single" w:color="auto" w:sz="4" w:space="0"/>
              <w:left w:val="single" w:color="auto" w:sz="4" w:space="0"/>
              <w:bottom w:val="single" w:color="auto" w:sz="4" w:space="0"/>
              <w:right w:val="single" w:color="auto" w:sz="4" w:space="0"/>
            </w:tcBorders>
            <w:noWrap/>
            <w:vAlign w:val="center"/>
          </w:tcPr>
          <w:p w14:paraId="69161EC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719" w:type="pct"/>
            <w:gridSpan w:val="2"/>
            <w:tcBorders>
              <w:top w:val="single" w:color="auto" w:sz="4" w:space="0"/>
              <w:left w:val="single" w:color="auto" w:sz="4" w:space="0"/>
              <w:bottom w:val="single" w:color="auto" w:sz="4" w:space="0"/>
              <w:right w:val="single" w:color="auto" w:sz="4" w:space="0"/>
            </w:tcBorders>
            <w:noWrap/>
            <w:vAlign w:val="center"/>
          </w:tcPr>
          <w:p w14:paraId="0612610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78.50</w:t>
            </w:r>
          </w:p>
        </w:tc>
        <w:tc>
          <w:tcPr>
            <w:tcW w:w="802" w:type="pct"/>
            <w:gridSpan w:val="2"/>
            <w:tcBorders>
              <w:top w:val="single" w:color="auto" w:sz="4" w:space="0"/>
              <w:left w:val="single" w:color="auto" w:sz="4" w:space="0"/>
              <w:bottom w:val="single" w:color="auto" w:sz="4" w:space="0"/>
              <w:right w:val="single" w:color="auto" w:sz="4" w:space="0"/>
            </w:tcBorders>
            <w:noWrap/>
            <w:vAlign w:val="center"/>
          </w:tcPr>
          <w:p w14:paraId="673D5EB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78.50</w:t>
            </w:r>
          </w:p>
        </w:tc>
        <w:tc>
          <w:tcPr>
            <w:tcW w:w="964" w:type="pct"/>
            <w:tcBorders>
              <w:top w:val="single" w:color="auto" w:sz="4" w:space="0"/>
              <w:left w:val="single" w:color="auto" w:sz="4" w:space="0"/>
              <w:bottom w:val="single" w:color="auto" w:sz="4" w:space="0"/>
              <w:right w:val="single" w:color="auto" w:sz="4" w:space="0"/>
            </w:tcBorders>
            <w:noWrap/>
            <w:vAlign w:val="center"/>
          </w:tcPr>
          <w:p w14:paraId="6F36E385">
            <w:pPr>
              <w:jc w:val="right"/>
              <w:rPr>
                <w:rFonts w:hint="default" w:ascii="Times New Roman" w:hAnsi="Times New Roman" w:eastAsia="宋体" w:cs="Times New Roman"/>
                <w:i w:val="0"/>
                <w:iCs w:val="0"/>
                <w:color w:val="000000"/>
                <w:sz w:val="20"/>
                <w:szCs w:val="20"/>
                <w:highlight w:val="none"/>
                <w:u w:val="none"/>
              </w:rPr>
            </w:pPr>
          </w:p>
        </w:tc>
      </w:tr>
      <w:tr w14:paraId="592F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528" w:type="pct"/>
            <w:tcBorders>
              <w:top w:val="single" w:color="auto" w:sz="4" w:space="0"/>
              <w:left w:val="single" w:color="auto" w:sz="4" w:space="0"/>
              <w:bottom w:val="single" w:color="auto" w:sz="4" w:space="0"/>
              <w:right w:val="single" w:color="auto" w:sz="4" w:space="0"/>
            </w:tcBorders>
            <w:noWrap/>
            <w:vAlign w:val="center"/>
          </w:tcPr>
          <w:p w14:paraId="423B9DA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1985" w:type="pct"/>
            <w:tcBorders>
              <w:top w:val="single" w:color="auto" w:sz="4" w:space="0"/>
              <w:left w:val="single" w:color="auto" w:sz="4" w:space="0"/>
              <w:bottom w:val="single" w:color="auto" w:sz="4" w:space="0"/>
              <w:right w:val="single" w:color="auto" w:sz="4" w:space="0"/>
            </w:tcBorders>
            <w:noWrap/>
            <w:vAlign w:val="center"/>
          </w:tcPr>
          <w:p w14:paraId="02DDE76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719" w:type="pct"/>
            <w:gridSpan w:val="2"/>
            <w:tcBorders>
              <w:top w:val="single" w:color="auto" w:sz="4" w:space="0"/>
              <w:left w:val="single" w:color="auto" w:sz="4" w:space="0"/>
              <w:bottom w:val="single" w:color="auto" w:sz="4" w:space="0"/>
              <w:right w:val="single" w:color="auto" w:sz="4" w:space="0"/>
            </w:tcBorders>
            <w:noWrap/>
            <w:vAlign w:val="center"/>
          </w:tcPr>
          <w:p w14:paraId="6C509DC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26.13</w:t>
            </w:r>
          </w:p>
        </w:tc>
        <w:tc>
          <w:tcPr>
            <w:tcW w:w="802" w:type="pct"/>
            <w:gridSpan w:val="2"/>
            <w:tcBorders>
              <w:top w:val="single" w:color="auto" w:sz="4" w:space="0"/>
              <w:left w:val="single" w:color="auto" w:sz="4" w:space="0"/>
              <w:bottom w:val="single" w:color="auto" w:sz="4" w:space="0"/>
              <w:right w:val="single" w:color="auto" w:sz="4" w:space="0"/>
            </w:tcBorders>
            <w:noWrap/>
            <w:vAlign w:val="center"/>
          </w:tcPr>
          <w:p w14:paraId="7BA5665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26.13</w:t>
            </w:r>
          </w:p>
        </w:tc>
        <w:tc>
          <w:tcPr>
            <w:tcW w:w="964" w:type="pct"/>
            <w:tcBorders>
              <w:top w:val="single" w:color="auto" w:sz="4" w:space="0"/>
              <w:left w:val="single" w:color="auto" w:sz="4" w:space="0"/>
              <w:bottom w:val="single" w:color="auto" w:sz="4" w:space="0"/>
              <w:right w:val="single" w:color="auto" w:sz="4" w:space="0"/>
            </w:tcBorders>
            <w:noWrap/>
            <w:vAlign w:val="center"/>
          </w:tcPr>
          <w:p w14:paraId="26129C12">
            <w:pPr>
              <w:jc w:val="right"/>
              <w:rPr>
                <w:rFonts w:hint="default" w:ascii="Times New Roman" w:hAnsi="Times New Roman" w:eastAsia="宋体" w:cs="Times New Roman"/>
                <w:i w:val="0"/>
                <w:iCs w:val="0"/>
                <w:color w:val="000000"/>
                <w:sz w:val="20"/>
                <w:szCs w:val="20"/>
                <w:highlight w:val="none"/>
                <w:u w:val="none"/>
              </w:rPr>
            </w:pPr>
          </w:p>
        </w:tc>
      </w:tr>
      <w:tr w14:paraId="224C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528" w:type="pct"/>
            <w:tcBorders>
              <w:top w:val="single" w:color="auto" w:sz="4" w:space="0"/>
              <w:left w:val="single" w:color="auto" w:sz="4" w:space="0"/>
              <w:bottom w:val="single" w:color="auto" w:sz="4" w:space="0"/>
              <w:right w:val="single" w:color="auto" w:sz="4" w:space="0"/>
            </w:tcBorders>
            <w:noWrap/>
            <w:vAlign w:val="center"/>
          </w:tcPr>
          <w:p w14:paraId="5F39EAE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1985" w:type="pct"/>
            <w:tcBorders>
              <w:top w:val="single" w:color="auto" w:sz="4" w:space="0"/>
              <w:left w:val="single" w:color="auto" w:sz="4" w:space="0"/>
              <w:bottom w:val="single" w:color="auto" w:sz="4" w:space="0"/>
              <w:right w:val="single" w:color="auto" w:sz="4" w:space="0"/>
            </w:tcBorders>
            <w:noWrap/>
            <w:vAlign w:val="center"/>
          </w:tcPr>
          <w:p w14:paraId="7EBC609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719" w:type="pct"/>
            <w:gridSpan w:val="2"/>
            <w:tcBorders>
              <w:top w:val="single" w:color="auto" w:sz="4" w:space="0"/>
              <w:left w:val="single" w:color="auto" w:sz="4" w:space="0"/>
              <w:bottom w:val="single" w:color="auto" w:sz="4" w:space="0"/>
              <w:right w:val="single" w:color="auto" w:sz="4" w:space="0"/>
            </w:tcBorders>
            <w:noWrap/>
            <w:vAlign w:val="center"/>
          </w:tcPr>
          <w:p w14:paraId="5BA2D83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52.38</w:t>
            </w:r>
          </w:p>
        </w:tc>
        <w:tc>
          <w:tcPr>
            <w:tcW w:w="802" w:type="pct"/>
            <w:gridSpan w:val="2"/>
            <w:tcBorders>
              <w:top w:val="single" w:color="auto" w:sz="4" w:space="0"/>
              <w:left w:val="single" w:color="auto" w:sz="4" w:space="0"/>
              <w:bottom w:val="single" w:color="auto" w:sz="4" w:space="0"/>
              <w:right w:val="single" w:color="auto" w:sz="4" w:space="0"/>
            </w:tcBorders>
            <w:noWrap/>
            <w:vAlign w:val="center"/>
          </w:tcPr>
          <w:p w14:paraId="7EEA04B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52.38</w:t>
            </w:r>
          </w:p>
        </w:tc>
        <w:tc>
          <w:tcPr>
            <w:tcW w:w="964" w:type="pct"/>
            <w:tcBorders>
              <w:top w:val="single" w:color="auto" w:sz="4" w:space="0"/>
              <w:left w:val="single" w:color="auto" w:sz="4" w:space="0"/>
              <w:bottom w:val="single" w:color="auto" w:sz="4" w:space="0"/>
              <w:right w:val="single" w:color="auto" w:sz="4" w:space="0"/>
            </w:tcBorders>
            <w:noWrap/>
            <w:vAlign w:val="center"/>
          </w:tcPr>
          <w:p w14:paraId="2F9CBD8E">
            <w:pPr>
              <w:jc w:val="right"/>
              <w:rPr>
                <w:rFonts w:hint="default" w:ascii="Times New Roman" w:hAnsi="Times New Roman" w:eastAsia="宋体" w:cs="Times New Roman"/>
                <w:i w:val="0"/>
                <w:iCs w:val="0"/>
                <w:color w:val="000000"/>
                <w:sz w:val="20"/>
                <w:szCs w:val="20"/>
                <w:highlight w:val="none"/>
                <w:u w:val="none"/>
              </w:rPr>
            </w:pPr>
          </w:p>
        </w:tc>
      </w:tr>
      <w:tr w14:paraId="2FC84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28" w:type="pct"/>
            <w:tcBorders>
              <w:top w:val="single" w:color="auto" w:sz="4" w:space="0"/>
              <w:left w:val="single" w:color="auto" w:sz="4" w:space="0"/>
              <w:bottom w:val="single" w:color="auto" w:sz="4" w:space="0"/>
              <w:right w:val="single" w:color="auto" w:sz="4" w:space="0"/>
            </w:tcBorders>
            <w:noWrap/>
            <w:vAlign w:val="center"/>
          </w:tcPr>
          <w:p w14:paraId="652919E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w:t>
            </w:r>
          </w:p>
        </w:tc>
        <w:tc>
          <w:tcPr>
            <w:tcW w:w="1985" w:type="pct"/>
            <w:tcBorders>
              <w:top w:val="single" w:color="auto" w:sz="4" w:space="0"/>
              <w:left w:val="single" w:color="auto" w:sz="4" w:space="0"/>
              <w:bottom w:val="single" w:color="auto" w:sz="4" w:space="0"/>
              <w:right w:val="single" w:color="auto" w:sz="4" w:space="0"/>
            </w:tcBorders>
            <w:noWrap/>
            <w:vAlign w:val="center"/>
          </w:tcPr>
          <w:p w14:paraId="65B2825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抚恤</w:t>
            </w:r>
          </w:p>
        </w:tc>
        <w:tc>
          <w:tcPr>
            <w:tcW w:w="719" w:type="pct"/>
            <w:gridSpan w:val="2"/>
            <w:tcBorders>
              <w:top w:val="single" w:color="auto" w:sz="4" w:space="0"/>
              <w:left w:val="single" w:color="auto" w:sz="4" w:space="0"/>
              <w:bottom w:val="single" w:color="auto" w:sz="4" w:space="0"/>
              <w:right w:val="single" w:color="auto" w:sz="4" w:space="0"/>
            </w:tcBorders>
            <w:noWrap/>
            <w:vAlign w:val="center"/>
          </w:tcPr>
          <w:p w14:paraId="7BCFAAE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31.80</w:t>
            </w:r>
          </w:p>
        </w:tc>
        <w:tc>
          <w:tcPr>
            <w:tcW w:w="802" w:type="pct"/>
            <w:gridSpan w:val="2"/>
            <w:tcBorders>
              <w:top w:val="single" w:color="auto" w:sz="4" w:space="0"/>
              <w:left w:val="single" w:color="auto" w:sz="4" w:space="0"/>
              <w:bottom w:val="single" w:color="auto" w:sz="4" w:space="0"/>
              <w:right w:val="single" w:color="auto" w:sz="4" w:space="0"/>
            </w:tcBorders>
            <w:noWrap/>
            <w:vAlign w:val="center"/>
          </w:tcPr>
          <w:p w14:paraId="701293E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31.80</w:t>
            </w:r>
          </w:p>
        </w:tc>
        <w:tc>
          <w:tcPr>
            <w:tcW w:w="964" w:type="pct"/>
            <w:tcBorders>
              <w:top w:val="single" w:color="auto" w:sz="4" w:space="0"/>
              <w:left w:val="single" w:color="auto" w:sz="4" w:space="0"/>
              <w:bottom w:val="single" w:color="auto" w:sz="4" w:space="0"/>
              <w:right w:val="single" w:color="auto" w:sz="4" w:space="0"/>
            </w:tcBorders>
            <w:noWrap/>
            <w:vAlign w:val="center"/>
          </w:tcPr>
          <w:p w14:paraId="5B2DD7F1">
            <w:pPr>
              <w:jc w:val="right"/>
              <w:rPr>
                <w:rFonts w:hint="default" w:ascii="Times New Roman" w:hAnsi="Times New Roman" w:eastAsia="宋体" w:cs="Times New Roman"/>
                <w:i w:val="0"/>
                <w:iCs w:val="0"/>
                <w:color w:val="000000"/>
                <w:sz w:val="20"/>
                <w:szCs w:val="20"/>
                <w:highlight w:val="none"/>
                <w:u w:val="none"/>
              </w:rPr>
            </w:pPr>
          </w:p>
        </w:tc>
      </w:tr>
      <w:tr w14:paraId="5A52D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528" w:type="pct"/>
            <w:tcBorders>
              <w:top w:val="single" w:color="auto" w:sz="4" w:space="0"/>
              <w:left w:val="single" w:color="auto" w:sz="4" w:space="0"/>
              <w:bottom w:val="single" w:color="auto" w:sz="4" w:space="0"/>
              <w:right w:val="single" w:color="auto" w:sz="4" w:space="0"/>
            </w:tcBorders>
            <w:noWrap/>
            <w:vAlign w:val="center"/>
          </w:tcPr>
          <w:p w14:paraId="0B0A4D7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2080801</w:t>
            </w:r>
          </w:p>
        </w:tc>
        <w:tc>
          <w:tcPr>
            <w:tcW w:w="1985" w:type="pct"/>
            <w:tcBorders>
              <w:top w:val="single" w:color="auto" w:sz="4" w:space="0"/>
              <w:left w:val="single" w:color="auto" w:sz="4" w:space="0"/>
              <w:bottom w:val="single" w:color="auto" w:sz="4" w:space="0"/>
              <w:right w:val="single" w:color="auto" w:sz="4" w:space="0"/>
            </w:tcBorders>
            <w:noWrap/>
            <w:vAlign w:val="center"/>
          </w:tcPr>
          <w:p w14:paraId="4188FD8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死亡抚恤</w:t>
            </w:r>
          </w:p>
        </w:tc>
        <w:tc>
          <w:tcPr>
            <w:tcW w:w="719" w:type="pct"/>
            <w:gridSpan w:val="2"/>
            <w:tcBorders>
              <w:top w:val="single" w:color="auto" w:sz="4" w:space="0"/>
              <w:left w:val="single" w:color="auto" w:sz="4" w:space="0"/>
              <w:bottom w:val="single" w:color="auto" w:sz="4" w:space="0"/>
              <w:right w:val="single" w:color="auto" w:sz="4" w:space="0"/>
            </w:tcBorders>
            <w:noWrap/>
            <w:vAlign w:val="center"/>
          </w:tcPr>
          <w:p w14:paraId="153D0D0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31.80</w:t>
            </w:r>
          </w:p>
        </w:tc>
        <w:tc>
          <w:tcPr>
            <w:tcW w:w="802" w:type="pct"/>
            <w:gridSpan w:val="2"/>
            <w:tcBorders>
              <w:top w:val="single" w:color="auto" w:sz="4" w:space="0"/>
              <w:left w:val="single" w:color="auto" w:sz="4" w:space="0"/>
              <w:bottom w:val="single" w:color="auto" w:sz="4" w:space="0"/>
              <w:right w:val="single" w:color="auto" w:sz="4" w:space="0"/>
            </w:tcBorders>
            <w:noWrap/>
            <w:vAlign w:val="center"/>
          </w:tcPr>
          <w:p w14:paraId="36C7AA9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31.80</w:t>
            </w:r>
          </w:p>
        </w:tc>
        <w:tc>
          <w:tcPr>
            <w:tcW w:w="964" w:type="pct"/>
            <w:tcBorders>
              <w:top w:val="single" w:color="auto" w:sz="4" w:space="0"/>
              <w:left w:val="single" w:color="auto" w:sz="4" w:space="0"/>
              <w:bottom w:val="single" w:color="auto" w:sz="4" w:space="0"/>
              <w:right w:val="single" w:color="auto" w:sz="4" w:space="0"/>
            </w:tcBorders>
            <w:noWrap/>
            <w:vAlign w:val="center"/>
          </w:tcPr>
          <w:p w14:paraId="3CDA2B3F">
            <w:pPr>
              <w:jc w:val="right"/>
              <w:rPr>
                <w:rFonts w:hint="default" w:ascii="Times New Roman" w:hAnsi="Times New Roman" w:eastAsia="宋体" w:cs="Times New Roman"/>
                <w:i w:val="0"/>
                <w:iCs w:val="0"/>
                <w:color w:val="000000"/>
                <w:sz w:val="20"/>
                <w:szCs w:val="20"/>
                <w:highlight w:val="none"/>
                <w:u w:val="none"/>
              </w:rPr>
            </w:pPr>
          </w:p>
        </w:tc>
      </w:tr>
      <w:tr w14:paraId="09BF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528" w:type="pct"/>
            <w:tcBorders>
              <w:top w:val="single" w:color="auto" w:sz="4" w:space="0"/>
              <w:left w:val="single" w:color="auto" w:sz="4" w:space="0"/>
              <w:bottom w:val="single" w:color="auto" w:sz="4" w:space="0"/>
              <w:right w:val="single" w:color="auto" w:sz="4" w:space="0"/>
            </w:tcBorders>
            <w:noWrap/>
            <w:vAlign w:val="center"/>
          </w:tcPr>
          <w:p w14:paraId="2369412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1985" w:type="pct"/>
            <w:tcBorders>
              <w:top w:val="single" w:color="auto" w:sz="4" w:space="0"/>
              <w:left w:val="single" w:color="auto" w:sz="4" w:space="0"/>
              <w:bottom w:val="single" w:color="auto" w:sz="4" w:space="0"/>
              <w:right w:val="single" w:color="auto" w:sz="4" w:space="0"/>
            </w:tcBorders>
            <w:noWrap/>
            <w:vAlign w:val="center"/>
          </w:tcPr>
          <w:p w14:paraId="3486566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719" w:type="pct"/>
            <w:gridSpan w:val="2"/>
            <w:tcBorders>
              <w:top w:val="single" w:color="auto" w:sz="4" w:space="0"/>
              <w:left w:val="single" w:color="auto" w:sz="4" w:space="0"/>
              <w:bottom w:val="single" w:color="auto" w:sz="4" w:space="0"/>
              <w:right w:val="single" w:color="auto" w:sz="4" w:space="0"/>
            </w:tcBorders>
            <w:noWrap/>
            <w:vAlign w:val="center"/>
          </w:tcPr>
          <w:p w14:paraId="208DB0B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23.05</w:t>
            </w:r>
          </w:p>
        </w:tc>
        <w:tc>
          <w:tcPr>
            <w:tcW w:w="802" w:type="pct"/>
            <w:gridSpan w:val="2"/>
            <w:tcBorders>
              <w:top w:val="single" w:color="auto" w:sz="4" w:space="0"/>
              <w:left w:val="single" w:color="auto" w:sz="4" w:space="0"/>
              <w:bottom w:val="single" w:color="auto" w:sz="4" w:space="0"/>
              <w:right w:val="single" w:color="auto" w:sz="4" w:space="0"/>
            </w:tcBorders>
            <w:noWrap/>
            <w:vAlign w:val="center"/>
          </w:tcPr>
          <w:p w14:paraId="2DAFAD7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23.05</w:t>
            </w:r>
          </w:p>
        </w:tc>
        <w:tc>
          <w:tcPr>
            <w:tcW w:w="964" w:type="pct"/>
            <w:tcBorders>
              <w:top w:val="single" w:color="auto" w:sz="4" w:space="0"/>
              <w:left w:val="single" w:color="auto" w:sz="4" w:space="0"/>
              <w:bottom w:val="single" w:color="auto" w:sz="4" w:space="0"/>
              <w:right w:val="single" w:color="auto" w:sz="4" w:space="0"/>
            </w:tcBorders>
            <w:noWrap/>
            <w:vAlign w:val="center"/>
          </w:tcPr>
          <w:p w14:paraId="749FB7C3">
            <w:pPr>
              <w:jc w:val="right"/>
              <w:rPr>
                <w:rFonts w:hint="default" w:ascii="Times New Roman" w:hAnsi="Times New Roman" w:eastAsia="宋体" w:cs="Times New Roman"/>
                <w:i w:val="0"/>
                <w:iCs w:val="0"/>
                <w:color w:val="000000"/>
                <w:sz w:val="20"/>
                <w:szCs w:val="20"/>
                <w:highlight w:val="none"/>
                <w:u w:val="none"/>
              </w:rPr>
            </w:pPr>
          </w:p>
        </w:tc>
      </w:tr>
      <w:tr w14:paraId="3916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528" w:type="pct"/>
            <w:tcBorders>
              <w:top w:val="single" w:color="auto" w:sz="4" w:space="0"/>
              <w:left w:val="single" w:color="auto" w:sz="4" w:space="0"/>
              <w:bottom w:val="single" w:color="auto" w:sz="4" w:space="0"/>
              <w:right w:val="single" w:color="auto" w:sz="4" w:space="0"/>
            </w:tcBorders>
            <w:noWrap/>
            <w:vAlign w:val="center"/>
          </w:tcPr>
          <w:p w14:paraId="699FE8C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1985" w:type="pct"/>
            <w:tcBorders>
              <w:top w:val="single" w:color="auto" w:sz="4" w:space="0"/>
              <w:left w:val="single" w:color="auto" w:sz="4" w:space="0"/>
              <w:bottom w:val="single" w:color="auto" w:sz="4" w:space="0"/>
              <w:right w:val="single" w:color="auto" w:sz="4" w:space="0"/>
            </w:tcBorders>
            <w:noWrap/>
            <w:vAlign w:val="center"/>
          </w:tcPr>
          <w:p w14:paraId="2F00ADA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719" w:type="pct"/>
            <w:gridSpan w:val="2"/>
            <w:tcBorders>
              <w:top w:val="single" w:color="auto" w:sz="4" w:space="0"/>
              <w:left w:val="single" w:color="auto" w:sz="4" w:space="0"/>
              <w:bottom w:val="single" w:color="auto" w:sz="4" w:space="0"/>
              <w:right w:val="single" w:color="auto" w:sz="4" w:space="0"/>
            </w:tcBorders>
            <w:noWrap/>
            <w:vAlign w:val="center"/>
          </w:tcPr>
          <w:p w14:paraId="663B58A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23.05</w:t>
            </w:r>
          </w:p>
        </w:tc>
        <w:tc>
          <w:tcPr>
            <w:tcW w:w="802" w:type="pct"/>
            <w:gridSpan w:val="2"/>
            <w:tcBorders>
              <w:top w:val="single" w:color="auto" w:sz="4" w:space="0"/>
              <w:left w:val="single" w:color="auto" w:sz="4" w:space="0"/>
              <w:bottom w:val="single" w:color="auto" w:sz="4" w:space="0"/>
              <w:right w:val="single" w:color="auto" w:sz="4" w:space="0"/>
            </w:tcBorders>
            <w:noWrap/>
            <w:vAlign w:val="center"/>
          </w:tcPr>
          <w:p w14:paraId="4E6EC38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23.05</w:t>
            </w:r>
          </w:p>
        </w:tc>
        <w:tc>
          <w:tcPr>
            <w:tcW w:w="964" w:type="pct"/>
            <w:tcBorders>
              <w:top w:val="single" w:color="auto" w:sz="4" w:space="0"/>
              <w:left w:val="single" w:color="auto" w:sz="4" w:space="0"/>
              <w:bottom w:val="single" w:color="auto" w:sz="4" w:space="0"/>
              <w:right w:val="single" w:color="auto" w:sz="4" w:space="0"/>
            </w:tcBorders>
            <w:noWrap/>
            <w:vAlign w:val="center"/>
          </w:tcPr>
          <w:p w14:paraId="4351B80E">
            <w:pPr>
              <w:jc w:val="right"/>
              <w:rPr>
                <w:rFonts w:hint="default" w:ascii="Times New Roman" w:hAnsi="Times New Roman" w:eastAsia="宋体" w:cs="Times New Roman"/>
                <w:i w:val="0"/>
                <w:iCs w:val="0"/>
                <w:color w:val="000000"/>
                <w:sz w:val="20"/>
                <w:szCs w:val="20"/>
                <w:highlight w:val="none"/>
                <w:u w:val="none"/>
              </w:rPr>
            </w:pPr>
          </w:p>
        </w:tc>
      </w:tr>
      <w:tr w14:paraId="293BF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28" w:type="pct"/>
            <w:tcBorders>
              <w:top w:val="single" w:color="auto" w:sz="4" w:space="0"/>
              <w:left w:val="single" w:color="auto" w:sz="4" w:space="0"/>
              <w:bottom w:val="single" w:color="auto" w:sz="4" w:space="0"/>
              <w:right w:val="single" w:color="auto" w:sz="4" w:space="0"/>
            </w:tcBorders>
            <w:noWrap/>
            <w:vAlign w:val="center"/>
          </w:tcPr>
          <w:p w14:paraId="0745200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1985" w:type="pct"/>
            <w:tcBorders>
              <w:top w:val="single" w:color="auto" w:sz="4" w:space="0"/>
              <w:left w:val="single" w:color="auto" w:sz="4" w:space="0"/>
              <w:bottom w:val="single" w:color="auto" w:sz="4" w:space="0"/>
              <w:right w:val="single" w:color="auto" w:sz="4" w:space="0"/>
            </w:tcBorders>
            <w:noWrap/>
            <w:vAlign w:val="center"/>
          </w:tcPr>
          <w:p w14:paraId="09BA08D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719" w:type="pct"/>
            <w:gridSpan w:val="2"/>
            <w:tcBorders>
              <w:top w:val="single" w:color="auto" w:sz="4" w:space="0"/>
              <w:left w:val="single" w:color="auto" w:sz="4" w:space="0"/>
              <w:bottom w:val="single" w:color="auto" w:sz="4" w:space="0"/>
              <w:right w:val="single" w:color="auto" w:sz="4" w:space="0"/>
            </w:tcBorders>
            <w:noWrap/>
            <w:vAlign w:val="center"/>
          </w:tcPr>
          <w:p w14:paraId="53B1A67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23.05</w:t>
            </w:r>
          </w:p>
        </w:tc>
        <w:tc>
          <w:tcPr>
            <w:tcW w:w="802" w:type="pct"/>
            <w:gridSpan w:val="2"/>
            <w:tcBorders>
              <w:top w:val="single" w:color="auto" w:sz="4" w:space="0"/>
              <w:left w:val="single" w:color="auto" w:sz="4" w:space="0"/>
              <w:bottom w:val="single" w:color="auto" w:sz="4" w:space="0"/>
              <w:right w:val="single" w:color="auto" w:sz="4" w:space="0"/>
            </w:tcBorders>
            <w:noWrap/>
            <w:vAlign w:val="center"/>
          </w:tcPr>
          <w:p w14:paraId="056F525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23.05</w:t>
            </w:r>
          </w:p>
        </w:tc>
        <w:tc>
          <w:tcPr>
            <w:tcW w:w="964" w:type="pct"/>
            <w:tcBorders>
              <w:top w:val="single" w:color="auto" w:sz="4" w:space="0"/>
              <w:left w:val="single" w:color="auto" w:sz="4" w:space="0"/>
              <w:bottom w:val="single" w:color="auto" w:sz="4" w:space="0"/>
              <w:right w:val="single" w:color="auto" w:sz="4" w:space="0"/>
            </w:tcBorders>
            <w:noWrap/>
            <w:vAlign w:val="center"/>
          </w:tcPr>
          <w:p w14:paraId="4DF5EB49">
            <w:pPr>
              <w:jc w:val="right"/>
              <w:rPr>
                <w:rFonts w:hint="default" w:ascii="Times New Roman" w:hAnsi="Times New Roman" w:eastAsia="宋体" w:cs="Times New Roman"/>
                <w:i w:val="0"/>
                <w:iCs w:val="0"/>
                <w:color w:val="000000"/>
                <w:sz w:val="20"/>
                <w:szCs w:val="20"/>
                <w:highlight w:val="none"/>
                <w:u w:val="none"/>
              </w:rPr>
            </w:pPr>
          </w:p>
        </w:tc>
      </w:tr>
      <w:tr w14:paraId="1F3C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28" w:type="pct"/>
            <w:tcBorders>
              <w:top w:val="single" w:color="auto" w:sz="4" w:space="0"/>
              <w:left w:val="single" w:color="auto" w:sz="4" w:space="0"/>
              <w:bottom w:val="single" w:color="auto" w:sz="4" w:space="0"/>
              <w:right w:val="single" w:color="auto" w:sz="4" w:space="0"/>
            </w:tcBorders>
            <w:noWrap/>
            <w:vAlign w:val="center"/>
          </w:tcPr>
          <w:p w14:paraId="14E96DF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1985" w:type="pct"/>
            <w:tcBorders>
              <w:top w:val="single" w:color="auto" w:sz="4" w:space="0"/>
              <w:left w:val="single" w:color="auto" w:sz="4" w:space="0"/>
              <w:bottom w:val="single" w:color="auto" w:sz="4" w:space="0"/>
              <w:right w:val="single" w:color="auto" w:sz="4" w:space="0"/>
            </w:tcBorders>
            <w:noWrap/>
            <w:vAlign w:val="center"/>
          </w:tcPr>
          <w:p w14:paraId="778BF53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719" w:type="pct"/>
            <w:gridSpan w:val="2"/>
            <w:tcBorders>
              <w:top w:val="single" w:color="auto" w:sz="4" w:space="0"/>
              <w:left w:val="single" w:color="auto" w:sz="4" w:space="0"/>
              <w:bottom w:val="single" w:color="auto" w:sz="4" w:space="0"/>
              <w:right w:val="single" w:color="auto" w:sz="4" w:space="0"/>
            </w:tcBorders>
            <w:noWrap/>
            <w:vAlign w:val="center"/>
          </w:tcPr>
          <w:p w14:paraId="726E79B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425.25</w:t>
            </w:r>
          </w:p>
        </w:tc>
        <w:tc>
          <w:tcPr>
            <w:tcW w:w="802" w:type="pct"/>
            <w:gridSpan w:val="2"/>
            <w:tcBorders>
              <w:top w:val="single" w:color="auto" w:sz="4" w:space="0"/>
              <w:left w:val="single" w:color="auto" w:sz="4" w:space="0"/>
              <w:bottom w:val="single" w:color="auto" w:sz="4" w:space="0"/>
              <w:right w:val="single" w:color="auto" w:sz="4" w:space="0"/>
            </w:tcBorders>
            <w:noWrap/>
            <w:vAlign w:val="center"/>
          </w:tcPr>
          <w:p w14:paraId="328163F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425.25</w:t>
            </w:r>
          </w:p>
        </w:tc>
        <w:tc>
          <w:tcPr>
            <w:tcW w:w="964" w:type="pct"/>
            <w:tcBorders>
              <w:top w:val="single" w:color="auto" w:sz="4" w:space="0"/>
              <w:left w:val="single" w:color="auto" w:sz="4" w:space="0"/>
              <w:bottom w:val="single" w:color="auto" w:sz="4" w:space="0"/>
              <w:right w:val="single" w:color="auto" w:sz="4" w:space="0"/>
            </w:tcBorders>
            <w:noWrap/>
            <w:vAlign w:val="center"/>
          </w:tcPr>
          <w:p w14:paraId="39DAC7E2">
            <w:pPr>
              <w:jc w:val="right"/>
              <w:rPr>
                <w:rFonts w:hint="default" w:ascii="Times New Roman" w:hAnsi="Times New Roman" w:eastAsia="宋体" w:cs="Times New Roman"/>
                <w:i w:val="0"/>
                <w:iCs w:val="0"/>
                <w:color w:val="000000"/>
                <w:sz w:val="20"/>
                <w:szCs w:val="20"/>
                <w:highlight w:val="none"/>
                <w:u w:val="none"/>
              </w:rPr>
            </w:pPr>
          </w:p>
        </w:tc>
      </w:tr>
      <w:tr w14:paraId="2375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28" w:type="pct"/>
            <w:tcBorders>
              <w:top w:val="single" w:color="auto" w:sz="4" w:space="0"/>
              <w:left w:val="single" w:color="auto" w:sz="4" w:space="0"/>
              <w:bottom w:val="single" w:color="auto" w:sz="4" w:space="0"/>
              <w:right w:val="single" w:color="auto" w:sz="4" w:space="0"/>
            </w:tcBorders>
            <w:noWrap/>
            <w:vAlign w:val="center"/>
          </w:tcPr>
          <w:p w14:paraId="6D914C6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w:t>
            </w:r>
          </w:p>
        </w:tc>
        <w:tc>
          <w:tcPr>
            <w:tcW w:w="1985" w:type="pct"/>
            <w:tcBorders>
              <w:top w:val="single" w:color="auto" w:sz="4" w:space="0"/>
              <w:left w:val="single" w:color="auto" w:sz="4" w:space="0"/>
              <w:bottom w:val="single" w:color="auto" w:sz="4" w:space="0"/>
              <w:right w:val="single" w:color="auto" w:sz="4" w:space="0"/>
            </w:tcBorders>
            <w:noWrap/>
            <w:vAlign w:val="center"/>
          </w:tcPr>
          <w:p w14:paraId="2FB6629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环境保护管理事务</w:t>
            </w:r>
          </w:p>
        </w:tc>
        <w:tc>
          <w:tcPr>
            <w:tcW w:w="719" w:type="pct"/>
            <w:gridSpan w:val="2"/>
            <w:tcBorders>
              <w:top w:val="single" w:color="auto" w:sz="4" w:space="0"/>
              <w:left w:val="single" w:color="auto" w:sz="4" w:space="0"/>
              <w:bottom w:val="single" w:color="auto" w:sz="4" w:space="0"/>
              <w:right w:val="single" w:color="auto" w:sz="4" w:space="0"/>
            </w:tcBorders>
            <w:noWrap/>
            <w:vAlign w:val="center"/>
          </w:tcPr>
          <w:p w14:paraId="0A911B0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425.25</w:t>
            </w:r>
          </w:p>
        </w:tc>
        <w:tc>
          <w:tcPr>
            <w:tcW w:w="802" w:type="pct"/>
            <w:gridSpan w:val="2"/>
            <w:tcBorders>
              <w:top w:val="single" w:color="auto" w:sz="4" w:space="0"/>
              <w:left w:val="single" w:color="auto" w:sz="4" w:space="0"/>
              <w:bottom w:val="single" w:color="auto" w:sz="4" w:space="0"/>
              <w:right w:val="single" w:color="auto" w:sz="4" w:space="0"/>
            </w:tcBorders>
            <w:noWrap/>
            <w:vAlign w:val="center"/>
          </w:tcPr>
          <w:p w14:paraId="5BB7D59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425.25</w:t>
            </w:r>
          </w:p>
        </w:tc>
        <w:tc>
          <w:tcPr>
            <w:tcW w:w="964" w:type="pct"/>
            <w:tcBorders>
              <w:top w:val="single" w:color="auto" w:sz="4" w:space="0"/>
              <w:left w:val="single" w:color="auto" w:sz="4" w:space="0"/>
              <w:bottom w:val="single" w:color="auto" w:sz="4" w:space="0"/>
              <w:right w:val="single" w:color="auto" w:sz="4" w:space="0"/>
            </w:tcBorders>
            <w:noWrap/>
            <w:vAlign w:val="center"/>
          </w:tcPr>
          <w:p w14:paraId="3A9D85A9">
            <w:pPr>
              <w:jc w:val="right"/>
              <w:rPr>
                <w:rFonts w:hint="default" w:ascii="Times New Roman" w:hAnsi="Times New Roman" w:eastAsia="宋体" w:cs="Times New Roman"/>
                <w:i w:val="0"/>
                <w:iCs w:val="0"/>
                <w:color w:val="000000"/>
                <w:sz w:val="20"/>
                <w:szCs w:val="20"/>
                <w:highlight w:val="none"/>
                <w:u w:val="none"/>
              </w:rPr>
            </w:pPr>
          </w:p>
        </w:tc>
      </w:tr>
      <w:tr w14:paraId="02A8B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28" w:type="pct"/>
            <w:tcBorders>
              <w:top w:val="single" w:color="auto" w:sz="4" w:space="0"/>
              <w:left w:val="single" w:color="auto" w:sz="4" w:space="0"/>
              <w:bottom w:val="single" w:color="auto" w:sz="4" w:space="0"/>
              <w:right w:val="single" w:color="auto" w:sz="4" w:space="0"/>
            </w:tcBorders>
            <w:noWrap/>
            <w:vAlign w:val="center"/>
          </w:tcPr>
          <w:p w14:paraId="41DAB8B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2110101</w:t>
            </w:r>
          </w:p>
        </w:tc>
        <w:tc>
          <w:tcPr>
            <w:tcW w:w="1985" w:type="pct"/>
            <w:tcBorders>
              <w:top w:val="single" w:color="auto" w:sz="4" w:space="0"/>
              <w:left w:val="single" w:color="auto" w:sz="4" w:space="0"/>
              <w:bottom w:val="single" w:color="auto" w:sz="4" w:space="0"/>
              <w:right w:val="single" w:color="auto" w:sz="4" w:space="0"/>
            </w:tcBorders>
            <w:noWrap/>
            <w:vAlign w:val="center"/>
          </w:tcPr>
          <w:p w14:paraId="4C5EA02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719" w:type="pct"/>
            <w:gridSpan w:val="2"/>
            <w:tcBorders>
              <w:top w:val="single" w:color="auto" w:sz="4" w:space="0"/>
              <w:left w:val="single" w:color="auto" w:sz="4" w:space="0"/>
              <w:bottom w:val="single" w:color="auto" w:sz="4" w:space="0"/>
              <w:right w:val="single" w:color="auto" w:sz="4" w:space="0"/>
            </w:tcBorders>
            <w:noWrap/>
            <w:vAlign w:val="center"/>
          </w:tcPr>
          <w:p w14:paraId="1044968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204.90</w:t>
            </w:r>
          </w:p>
        </w:tc>
        <w:tc>
          <w:tcPr>
            <w:tcW w:w="802" w:type="pct"/>
            <w:gridSpan w:val="2"/>
            <w:tcBorders>
              <w:top w:val="single" w:color="auto" w:sz="4" w:space="0"/>
              <w:left w:val="single" w:color="auto" w:sz="4" w:space="0"/>
              <w:bottom w:val="single" w:color="auto" w:sz="4" w:space="0"/>
              <w:right w:val="single" w:color="auto" w:sz="4" w:space="0"/>
            </w:tcBorders>
            <w:noWrap/>
            <w:vAlign w:val="center"/>
          </w:tcPr>
          <w:p w14:paraId="4A46EAC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204.90</w:t>
            </w:r>
          </w:p>
        </w:tc>
        <w:tc>
          <w:tcPr>
            <w:tcW w:w="964" w:type="pct"/>
            <w:tcBorders>
              <w:top w:val="single" w:color="auto" w:sz="4" w:space="0"/>
              <w:left w:val="single" w:color="auto" w:sz="4" w:space="0"/>
              <w:bottom w:val="single" w:color="auto" w:sz="4" w:space="0"/>
              <w:right w:val="single" w:color="auto" w:sz="4" w:space="0"/>
            </w:tcBorders>
            <w:noWrap/>
            <w:vAlign w:val="center"/>
          </w:tcPr>
          <w:p w14:paraId="4F4370DE">
            <w:pPr>
              <w:jc w:val="right"/>
              <w:rPr>
                <w:rFonts w:hint="default" w:ascii="Times New Roman" w:hAnsi="Times New Roman" w:eastAsia="宋体" w:cs="Times New Roman"/>
                <w:i w:val="0"/>
                <w:iCs w:val="0"/>
                <w:color w:val="000000"/>
                <w:sz w:val="20"/>
                <w:szCs w:val="20"/>
                <w:highlight w:val="none"/>
                <w:u w:val="none"/>
              </w:rPr>
            </w:pPr>
          </w:p>
        </w:tc>
      </w:tr>
      <w:tr w14:paraId="5111D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28" w:type="pct"/>
            <w:tcBorders>
              <w:top w:val="single" w:color="auto" w:sz="4" w:space="0"/>
              <w:left w:val="single" w:color="auto" w:sz="4" w:space="0"/>
              <w:bottom w:val="single" w:color="auto" w:sz="4" w:space="0"/>
              <w:right w:val="single" w:color="auto" w:sz="4" w:space="0"/>
            </w:tcBorders>
            <w:noWrap/>
            <w:vAlign w:val="center"/>
          </w:tcPr>
          <w:p w14:paraId="0C45099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2110199</w:t>
            </w:r>
          </w:p>
        </w:tc>
        <w:tc>
          <w:tcPr>
            <w:tcW w:w="1985" w:type="pct"/>
            <w:tcBorders>
              <w:top w:val="single" w:color="auto" w:sz="4" w:space="0"/>
              <w:left w:val="single" w:color="auto" w:sz="4" w:space="0"/>
              <w:bottom w:val="single" w:color="auto" w:sz="4" w:space="0"/>
              <w:right w:val="single" w:color="auto" w:sz="4" w:space="0"/>
            </w:tcBorders>
            <w:noWrap/>
            <w:vAlign w:val="center"/>
          </w:tcPr>
          <w:p w14:paraId="7676380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其他环境保护管理事务支出</w:t>
            </w:r>
          </w:p>
        </w:tc>
        <w:tc>
          <w:tcPr>
            <w:tcW w:w="719" w:type="pct"/>
            <w:gridSpan w:val="2"/>
            <w:tcBorders>
              <w:top w:val="single" w:color="auto" w:sz="4" w:space="0"/>
              <w:left w:val="single" w:color="auto" w:sz="4" w:space="0"/>
              <w:bottom w:val="single" w:color="auto" w:sz="4" w:space="0"/>
              <w:right w:val="single" w:color="auto" w:sz="4" w:space="0"/>
            </w:tcBorders>
            <w:noWrap/>
            <w:vAlign w:val="center"/>
          </w:tcPr>
          <w:p w14:paraId="03245BA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220.35</w:t>
            </w:r>
          </w:p>
        </w:tc>
        <w:tc>
          <w:tcPr>
            <w:tcW w:w="802" w:type="pct"/>
            <w:gridSpan w:val="2"/>
            <w:tcBorders>
              <w:top w:val="single" w:color="auto" w:sz="4" w:space="0"/>
              <w:left w:val="single" w:color="auto" w:sz="4" w:space="0"/>
              <w:bottom w:val="single" w:color="auto" w:sz="4" w:space="0"/>
              <w:right w:val="single" w:color="auto" w:sz="4" w:space="0"/>
            </w:tcBorders>
            <w:noWrap/>
            <w:vAlign w:val="center"/>
          </w:tcPr>
          <w:p w14:paraId="085B0AC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220.35</w:t>
            </w:r>
          </w:p>
        </w:tc>
        <w:tc>
          <w:tcPr>
            <w:tcW w:w="964" w:type="pct"/>
            <w:tcBorders>
              <w:top w:val="single" w:color="auto" w:sz="4" w:space="0"/>
              <w:left w:val="single" w:color="auto" w:sz="4" w:space="0"/>
              <w:bottom w:val="single" w:color="auto" w:sz="4" w:space="0"/>
              <w:right w:val="single" w:color="auto" w:sz="4" w:space="0"/>
            </w:tcBorders>
            <w:noWrap/>
            <w:vAlign w:val="center"/>
          </w:tcPr>
          <w:p w14:paraId="255052B5">
            <w:pPr>
              <w:jc w:val="right"/>
              <w:rPr>
                <w:rFonts w:hint="default" w:ascii="Times New Roman" w:hAnsi="Times New Roman" w:eastAsia="宋体" w:cs="Times New Roman"/>
                <w:i w:val="0"/>
                <w:iCs w:val="0"/>
                <w:color w:val="000000"/>
                <w:sz w:val="20"/>
                <w:szCs w:val="20"/>
                <w:highlight w:val="none"/>
                <w:u w:val="none"/>
              </w:rPr>
            </w:pPr>
          </w:p>
        </w:tc>
      </w:tr>
      <w:tr w14:paraId="3795B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528" w:type="pct"/>
            <w:tcBorders>
              <w:top w:val="single" w:color="auto" w:sz="4" w:space="0"/>
              <w:left w:val="single" w:color="auto" w:sz="4" w:space="0"/>
              <w:bottom w:val="single" w:color="auto" w:sz="4" w:space="0"/>
              <w:right w:val="single" w:color="auto" w:sz="4" w:space="0"/>
            </w:tcBorders>
            <w:noWrap/>
            <w:vAlign w:val="center"/>
          </w:tcPr>
          <w:p w14:paraId="465FD4C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1985" w:type="pct"/>
            <w:tcBorders>
              <w:top w:val="single" w:color="auto" w:sz="4" w:space="0"/>
              <w:left w:val="single" w:color="auto" w:sz="4" w:space="0"/>
              <w:bottom w:val="single" w:color="auto" w:sz="4" w:space="0"/>
              <w:right w:val="single" w:color="auto" w:sz="4" w:space="0"/>
            </w:tcBorders>
            <w:noWrap/>
            <w:vAlign w:val="center"/>
          </w:tcPr>
          <w:p w14:paraId="4329F6B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719" w:type="pct"/>
            <w:gridSpan w:val="2"/>
            <w:tcBorders>
              <w:top w:val="single" w:color="auto" w:sz="4" w:space="0"/>
              <w:left w:val="single" w:color="auto" w:sz="4" w:space="0"/>
              <w:bottom w:val="single" w:color="auto" w:sz="4" w:space="0"/>
              <w:right w:val="single" w:color="auto" w:sz="4" w:space="0"/>
            </w:tcBorders>
            <w:noWrap/>
            <w:vAlign w:val="center"/>
          </w:tcPr>
          <w:p w14:paraId="1C5FDC1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45.89</w:t>
            </w:r>
          </w:p>
        </w:tc>
        <w:tc>
          <w:tcPr>
            <w:tcW w:w="802" w:type="pct"/>
            <w:gridSpan w:val="2"/>
            <w:tcBorders>
              <w:top w:val="single" w:color="auto" w:sz="4" w:space="0"/>
              <w:left w:val="single" w:color="auto" w:sz="4" w:space="0"/>
              <w:bottom w:val="single" w:color="auto" w:sz="4" w:space="0"/>
              <w:right w:val="single" w:color="auto" w:sz="4" w:space="0"/>
            </w:tcBorders>
            <w:noWrap/>
            <w:vAlign w:val="center"/>
          </w:tcPr>
          <w:p w14:paraId="255DA54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45.89</w:t>
            </w:r>
          </w:p>
        </w:tc>
        <w:tc>
          <w:tcPr>
            <w:tcW w:w="964" w:type="pct"/>
            <w:tcBorders>
              <w:top w:val="single" w:color="auto" w:sz="4" w:space="0"/>
              <w:left w:val="single" w:color="auto" w:sz="4" w:space="0"/>
              <w:bottom w:val="single" w:color="auto" w:sz="4" w:space="0"/>
              <w:right w:val="single" w:color="auto" w:sz="4" w:space="0"/>
            </w:tcBorders>
            <w:noWrap/>
            <w:vAlign w:val="center"/>
          </w:tcPr>
          <w:p w14:paraId="10B7470A">
            <w:pPr>
              <w:jc w:val="right"/>
              <w:rPr>
                <w:rFonts w:hint="default" w:ascii="Times New Roman" w:hAnsi="Times New Roman" w:eastAsia="宋体" w:cs="Times New Roman"/>
                <w:i w:val="0"/>
                <w:iCs w:val="0"/>
                <w:color w:val="000000"/>
                <w:sz w:val="20"/>
                <w:szCs w:val="20"/>
                <w:highlight w:val="none"/>
                <w:u w:val="none"/>
              </w:rPr>
            </w:pPr>
          </w:p>
        </w:tc>
      </w:tr>
      <w:tr w14:paraId="44C5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28" w:type="pct"/>
            <w:tcBorders>
              <w:top w:val="single" w:color="auto" w:sz="4" w:space="0"/>
              <w:left w:val="single" w:color="auto" w:sz="4" w:space="0"/>
              <w:bottom w:val="single" w:color="auto" w:sz="4" w:space="0"/>
              <w:right w:val="single" w:color="auto" w:sz="4" w:space="0"/>
            </w:tcBorders>
            <w:noWrap/>
            <w:vAlign w:val="center"/>
          </w:tcPr>
          <w:p w14:paraId="0046A9A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1985" w:type="pct"/>
            <w:tcBorders>
              <w:top w:val="single" w:color="auto" w:sz="4" w:space="0"/>
              <w:left w:val="single" w:color="auto" w:sz="4" w:space="0"/>
              <w:bottom w:val="single" w:color="auto" w:sz="4" w:space="0"/>
              <w:right w:val="single" w:color="auto" w:sz="4" w:space="0"/>
            </w:tcBorders>
            <w:noWrap/>
            <w:vAlign w:val="center"/>
          </w:tcPr>
          <w:p w14:paraId="6A38CF0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719" w:type="pct"/>
            <w:gridSpan w:val="2"/>
            <w:tcBorders>
              <w:top w:val="single" w:color="auto" w:sz="4" w:space="0"/>
              <w:left w:val="single" w:color="auto" w:sz="4" w:space="0"/>
              <w:bottom w:val="single" w:color="auto" w:sz="4" w:space="0"/>
              <w:right w:val="single" w:color="auto" w:sz="4" w:space="0"/>
            </w:tcBorders>
            <w:noWrap/>
            <w:vAlign w:val="center"/>
          </w:tcPr>
          <w:p w14:paraId="2336C23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45.89</w:t>
            </w:r>
          </w:p>
        </w:tc>
        <w:tc>
          <w:tcPr>
            <w:tcW w:w="802" w:type="pct"/>
            <w:gridSpan w:val="2"/>
            <w:tcBorders>
              <w:top w:val="single" w:color="auto" w:sz="4" w:space="0"/>
              <w:left w:val="single" w:color="auto" w:sz="4" w:space="0"/>
              <w:bottom w:val="single" w:color="auto" w:sz="4" w:space="0"/>
              <w:right w:val="single" w:color="auto" w:sz="4" w:space="0"/>
            </w:tcBorders>
            <w:noWrap/>
            <w:vAlign w:val="center"/>
          </w:tcPr>
          <w:p w14:paraId="4858294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45.89</w:t>
            </w:r>
          </w:p>
        </w:tc>
        <w:tc>
          <w:tcPr>
            <w:tcW w:w="964" w:type="pct"/>
            <w:tcBorders>
              <w:top w:val="single" w:color="auto" w:sz="4" w:space="0"/>
              <w:left w:val="single" w:color="auto" w:sz="4" w:space="0"/>
              <w:bottom w:val="single" w:color="auto" w:sz="4" w:space="0"/>
              <w:right w:val="single" w:color="auto" w:sz="4" w:space="0"/>
            </w:tcBorders>
            <w:noWrap/>
            <w:vAlign w:val="center"/>
          </w:tcPr>
          <w:p w14:paraId="2DF9A26A">
            <w:pPr>
              <w:jc w:val="right"/>
              <w:rPr>
                <w:rFonts w:hint="default" w:ascii="Times New Roman" w:hAnsi="Times New Roman" w:eastAsia="宋体" w:cs="Times New Roman"/>
                <w:i w:val="0"/>
                <w:iCs w:val="0"/>
                <w:color w:val="000000"/>
                <w:sz w:val="20"/>
                <w:szCs w:val="20"/>
                <w:highlight w:val="none"/>
                <w:u w:val="none"/>
              </w:rPr>
            </w:pPr>
          </w:p>
        </w:tc>
      </w:tr>
      <w:tr w14:paraId="249E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528" w:type="pct"/>
            <w:tcBorders>
              <w:top w:val="single" w:color="auto" w:sz="4" w:space="0"/>
              <w:left w:val="single" w:color="auto" w:sz="4" w:space="0"/>
              <w:bottom w:val="single" w:color="auto" w:sz="4" w:space="0"/>
              <w:right w:val="single" w:color="auto" w:sz="4" w:space="0"/>
            </w:tcBorders>
            <w:noWrap/>
            <w:vAlign w:val="center"/>
          </w:tcPr>
          <w:p w14:paraId="763AD42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1985" w:type="pct"/>
            <w:tcBorders>
              <w:top w:val="single" w:color="auto" w:sz="4" w:space="0"/>
              <w:left w:val="single" w:color="auto" w:sz="4" w:space="0"/>
              <w:bottom w:val="single" w:color="auto" w:sz="4" w:space="0"/>
              <w:right w:val="single" w:color="auto" w:sz="4" w:space="0"/>
            </w:tcBorders>
            <w:noWrap/>
            <w:vAlign w:val="center"/>
          </w:tcPr>
          <w:p w14:paraId="312F30A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719" w:type="pct"/>
            <w:gridSpan w:val="2"/>
            <w:tcBorders>
              <w:top w:val="single" w:color="auto" w:sz="4" w:space="0"/>
              <w:left w:val="single" w:color="auto" w:sz="4" w:space="0"/>
              <w:bottom w:val="single" w:color="auto" w:sz="4" w:space="0"/>
              <w:right w:val="single" w:color="auto" w:sz="4" w:space="0"/>
            </w:tcBorders>
            <w:noWrap/>
            <w:vAlign w:val="center"/>
          </w:tcPr>
          <w:p w14:paraId="22DCEFE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45.89</w:t>
            </w:r>
          </w:p>
        </w:tc>
        <w:tc>
          <w:tcPr>
            <w:tcW w:w="802" w:type="pct"/>
            <w:gridSpan w:val="2"/>
            <w:tcBorders>
              <w:top w:val="single" w:color="auto" w:sz="4" w:space="0"/>
              <w:left w:val="single" w:color="auto" w:sz="4" w:space="0"/>
              <w:bottom w:val="single" w:color="auto" w:sz="4" w:space="0"/>
              <w:right w:val="single" w:color="auto" w:sz="4" w:space="0"/>
            </w:tcBorders>
            <w:noWrap/>
            <w:vAlign w:val="center"/>
          </w:tcPr>
          <w:p w14:paraId="57FAC7D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45.89</w:t>
            </w:r>
          </w:p>
        </w:tc>
        <w:tc>
          <w:tcPr>
            <w:tcW w:w="964" w:type="pct"/>
            <w:tcBorders>
              <w:top w:val="single" w:color="auto" w:sz="4" w:space="0"/>
              <w:left w:val="single" w:color="auto" w:sz="4" w:space="0"/>
              <w:bottom w:val="single" w:color="auto" w:sz="4" w:space="0"/>
              <w:right w:val="single" w:color="auto" w:sz="4" w:space="0"/>
            </w:tcBorders>
            <w:noWrap/>
            <w:vAlign w:val="center"/>
          </w:tcPr>
          <w:p w14:paraId="7A32145D">
            <w:pPr>
              <w:jc w:val="right"/>
              <w:rPr>
                <w:rFonts w:hint="default" w:ascii="Times New Roman" w:hAnsi="Times New Roman" w:eastAsia="宋体" w:cs="Times New Roman"/>
                <w:i w:val="0"/>
                <w:iCs w:val="0"/>
                <w:color w:val="000000"/>
                <w:sz w:val="20"/>
                <w:szCs w:val="20"/>
                <w:highlight w:val="none"/>
                <w:u w:val="none"/>
              </w:rPr>
            </w:pPr>
          </w:p>
        </w:tc>
      </w:tr>
      <w:tr w14:paraId="03893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5000" w:type="pct"/>
            <w:gridSpan w:val="7"/>
            <w:tcBorders>
              <w:top w:val="single" w:color="auto" w:sz="4" w:space="0"/>
              <w:left w:val="nil"/>
              <w:bottom w:val="nil"/>
              <w:right w:val="nil"/>
            </w:tcBorders>
            <w:noWrap/>
            <w:vAlign w:val="center"/>
          </w:tcPr>
          <w:p w14:paraId="7D2365F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14:paraId="2C1BD399">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6"/>
        <w:tblW w:w="5746" w:type="pct"/>
        <w:tblInd w:w="-7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1290"/>
        <w:gridCol w:w="915"/>
        <w:gridCol w:w="840"/>
        <w:gridCol w:w="557"/>
        <w:gridCol w:w="793"/>
        <w:gridCol w:w="795"/>
        <w:gridCol w:w="375"/>
        <w:gridCol w:w="420"/>
        <w:gridCol w:w="1830"/>
        <w:gridCol w:w="735"/>
      </w:tblGrid>
      <w:tr w14:paraId="72F67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14:paraId="1221389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14:paraId="1FE18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70D7FB60">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1CF3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22" w:type="pct"/>
            <w:gridSpan w:val="5"/>
            <w:tcBorders>
              <w:top w:val="nil"/>
              <w:left w:val="nil"/>
              <w:bottom w:val="single" w:color="auto" w:sz="4" w:space="0"/>
              <w:right w:val="nil"/>
            </w:tcBorders>
            <w:noWrap/>
            <w:vAlign w:val="bottom"/>
          </w:tcPr>
          <w:p w14:paraId="79FBE054">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单位：衡水市生态环境局枣强县分局</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1062" w:type="pct"/>
            <w:gridSpan w:val="3"/>
            <w:tcBorders>
              <w:top w:val="nil"/>
              <w:left w:val="nil"/>
              <w:bottom w:val="single" w:color="auto" w:sz="4" w:space="0"/>
              <w:right w:val="nil"/>
            </w:tcBorders>
            <w:noWrap/>
            <w:vAlign w:val="bottom"/>
          </w:tcPr>
          <w:p w14:paraId="6637A326">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615" w:type="pct"/>
            <w:gridSpan w:val="3"/>
            <w:tcBorders>
              <w:top w:val="nil"/>
              <w:left w:val="nil"/>
              <w:bottom w:val="single" w:color="auto" w:sz="4" w:space="0"/>
              <w:right w:val="nil"/>
            </w:tcBorders>
            <w:noWrap/>
            <w:vAlign w:val="bottom"/>
          </w:tcPr>
          <w:p w14:paraId="769CE31A">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5936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66" w:type="pct"/>
            <w:gridSpan w:val="3"/>
            <w:tcBorders>
              <w:top w:val="single" w:color="auto" w:sz="4" w:space="0"/>
              <w:left w:val="single" w:color="auto" w:sz="4" w:space="0"/>
              <w:bottom w:val="single" w:color="auto" w:sz="4" w:space="0"/>
              <w:right w:val="single" w:color="auto" w:sz="4" w:space="0"/>
            </w:tcBorders>
            <w:noWrap/>
            <w:vAlign w:val="center"/>
          </w:tcPr>
          <w:p w14:paraId="664346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433" w:type="pct"/>
            <w:gridSpan w:val="8"/>
            <w:tcBorders>
              <w:top w:val="single" w:color="auto" w:sz="4" w:space="0"/>
              <w:left w:val="single" w:color="auto" w:sz="4" w:space="0"/>
              <w:bottom w:val="single" w:color="auto" w:sz="4" w:space="0"/>
              <w:right w:val="single" w:color="auto" w:sz="4" w:space="0"/>
            </w:tcBorders>
            <w:noWrap/>
            <w:vAlign w:val="center"/>
          </w:tcPr>
          <w:p w14:paraId="7CF26B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14:paraId="5B7BF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0"/>
            <w:vAlign w:val="center"/>
          </w:tcPr>
          <w:p w14:paraId="5D8F5D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698" w:type="pct"/>
            <w:tcBorders>
              <w:top w:val="single" w:color="auto" w:sz="4" w:space="0"/>
              <w:left w:val="single" w:color="auto" w:sz="4" w:space="0"/>
              <w:bottom w:val="single" w:color="auto" w:sz="4" w:space="0"/>
              <w:right w:val="single" w:color="auto" w:sz="4" w:space="0"/>
            </w:tcBorders>
            <w:noWrap/>
            <w:vAlign w:val="center"/>
          </w:tcPr>
          <w:p w14:paraId="20A61A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95" w:type="pct"/>
            <w:tcBorders>
              <w:top w:val="single" w:color="auto" w:sz="4" w:space="0"/>
              <w:left w:val="single" w:color="auto" w:sz="4" w:space="0"/>
              <w:bottom w:val="single" w:color="auto" w:sz="4" w:space="0"/>
              <w:right w:val="single" w:color="auto" w:sz="4" w:space="0"/>
            </w:tcBorders>
            <w:noWrap/>
            <w:vAlign w:val="center"/>
          </w:tcPr>
          <w:p w14:paraId="236E4C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54" w:type="pct"/>
            <w:tcBorders>
              <w:top w:val="single" w:color="auto" w:sz="4" w:space="0"/>
              <w:left w:val="single" w:color="auto" w:sz="4" w:space="0"/>
              <w:bottom w:val="single" w:color="auto" w:sz="4" w:space="0"/>
              <w:right w:val="single" w:color="auto" w:sz="4" w:space="0"/>
            </w:tcBorders>
            <w:noWrap w:val="0"/>
            <w:vAlign w:val="center"/>
          </w:tcPr>
          <w:p w14:paraId="2AC127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218303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30" w:type="pct"/>
            <w:tcBorders>
              <w:top w:val="single" w:color="auto" w:sz="4" w:space="0"/>
              <w:left w:val="single" w:color="auto" w:sz="4" w:space="0"/>
              <w:bottom w:val="single" w:color="auto" w:sz="4" w:space="0"/>
              <w:right w:val="single" w:color="auto" w:sz="4" w:space="0"/>
            </w:tcBorders>
            <w:noWrap/>
            <w:vAlign w:val="center"/>
          </w:tcPr>
          <w:p w14:paraId="2CC15D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30" w:type="pct"/>
            <w:gridSpan w:val="2"/>
            <w:tcBorders>
              <w:top w:val="single" w:color="auto" w:sz="4" w:space="0"/>
              <w:left w:val="single" w:color="auto" w:sz="4" w:space="0"/>
              <w:bottom w:val="single" w:color="auto" w:sz="4" w:space="0"/>
              <w:right w:val="single" w:color="auto" w:sz="4" w:space="0"/>
            </w:tcBorders>
            <w:noWrap w:val="0"/>
            <w:vAlign w:val="center"/>
          </w:tcPr>
          <w:p w14:paraId="0D37C9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990" w:type="pct"/>
            <w:tcBorders>
              <w:top w:val="single" w:color="auto" w:sz="4" w:space="0"/>
              <w:left w:val="single" w:color="auto" w:sz="4" w:space="0"/>
              <w:bottom w:val="single" w:color="auto" w:sz="4" w:space="0"/>
              <w:right w:val="single" w:color="auto" w:sz="4" w:space="0"/>
            </w:tcBorders>
            <w:noWrap/>
            <w:vAlign w:val="center"/>
          </w:tcPr>
          <w:p w14:paraId="20C58B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397" w:type="pct"/>
            <w:tcBorders>
              <w:top w:val="single" w:color="auto" w:sz="4" w:space="0"/>
              <w:left w:val="single" w:color="auto" w:sz="4" w:space="0"/>
              <w:bottom w:val="single" w:color="auto" w:sz="4" w:space="0"/>
              <w:right w:val="single" w:color="auto" w:sz="4" w:space="0"/>
            </w:tcBorders>
            <w:noWrap/>
            <w:vAlign w:val="center"/>
          </w:tcPr>
          <w:p w14:paraId="70D11D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14:paraId="2662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1B87B95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698" w:type="pct"/>
            <w:tcBorders>
              <w:top w:val="single" w:color="auto" w:sz="4" w:space="0"/>
              <w:left w:val="single" w:color="auto" w:sz="4" w:space="0"/>
              <w:bottom w:val="single" w:color="auto" w:sz="4" w:space="0"/>
              <w:right w:val="single" w:color="auto" w:sz="4" w:space="0"/>
            </w:tcBorders>
            <w:noWrap/>
            <w:vAlign w:val="center"/>
          </w:tcPr>
          <w:p w14:paraId="08054B7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95" w:type="pct"/>
            <w:tcBorders>
              <w:top w:val="single" w:color="auto" w:sz="4" w:space="0"/>
              <w:left w:val="single" w:color="auto" w:sz="4" w:space="0"/>
              <w:bottom w:val="single" w:color="auto" w:sz="4" w:space="0"/>
              <w:right w:val="single" w:color="auto" w:sz="4" w:space="0"/>
            </w:tcBorders>
            <w:noWrap/>
            <w:vAlign w:val="center"/>
          </w:tcPr>
          <w:p w14:paraId="4B3DEBC3">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508.81</w:t>
            </w:r>
          </w:p>
        </w:tc>
        <w:tc>
          <w:tcPr>
            <w:tcW w:w="454" w:type="pct"/>
            <w:tcBorders>
              <w:top w:val="single" w:color="auto" w:sz="4" w:space="0"/>
              <w:left w:val="single" w:color="auto" w:sz="4" w:space="0"/>
              <w:bottom w:val="single" w:color="auto" w:sz="4" w:space="0"/>
              <w:right w:val="single" w:color="auto" w:sz="4" w:space="0"/>
            </w:tcBorders>
            <w:noWrap/>
            <w:vAlign w:val="center"/>
          </w:tcPr>
          <w:p w14:paraId="1293044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0E8C8CA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30" w:type="pct"/>
            <w:tcBorders>
              <w:top w:val="single" w:color="auto" w:sz="4" w:space="0"/>
              <w:left w:val="single" w:color="auto" w:sz="4" w:space="0"/>
              <w:bottom w:val="single" w:color="auto" w:sz="4" w:space="0"/>
              <w:right w:val="single" w:color="auto" w:sz="4" w:space="0"/>
            </w:tcBorders>
            <w:noWrap/>
            <w:vAlign w:val="center"/>
          </w:tcPr>
          <w:p w14:paraId="287811D7">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37.76</w:t>
            </w: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540B86D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990" w:type="pct"/>
            <w:tcBorders>
              <w:top w:val="single" w:color="auto" w:sz="4" w:space="0"/>
              <w:left w:val="single" w:color="auto" w:sz="4" w:space="0"/>
              <w:bottom w:val="single" w:color="auto" w:sz="4" w:space="0"/>
              <w:right w:val="single" w:color="auto" w:sz="4" w:space="0"/>
            </w:tcBorders>
            <w:noWrap/>
            <w:vAlign w:val="center"/>
          </w:tcPr>
          <w:p w14:paraId="69A0344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397" w:type="pct"/>
            <w:tcBorders>
              <w:top w:val="single" w:color="auto" w:sz="4" w:space="0"/>
              <w:left w:val="single" w:color="auto" w:sz="4" w:space="0"/>
              <w:bottom w:val="single" w:color="auto" w:sz="4" w:space="0"/>
              <w:right w:val="single" w:color="auto" w:sz="4" w:space="0"/>
            </w:tcBorders>
            <w:noWrap/>
            <w:vAlign w:val="center"/>
          </w:tcPr>
          <w:p w14:paraId="0A14BDF9">
            <w:pPr>
              <w:jc w:val="right"/>
              <w:rPr>
                <w:rFonts w:hint="eastAsia" w:ascii="Times New Roman" w:hAnsi="Times New Roman" w:cs="Times New Roman"/>
                <w:sz w:val="18"/>
                <w:szCs w:val="18"/>
                <w:highlight w:val="none"/>
                <w:lang w:eastAsia="zh-CN"/>
              </w:rPr>
            </w:pPr>
          </w:p>
        </w:tc>
      </w:tr>
      <w:tr w14:paraId="5DD62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191E04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698" w:type="pct"/>
            <w:tcBorders>
              <w:top w:val="single" w:color="auto" w:sz="4" w:space="0"/>
              <w:left w:val="single" w:color="auto" w:sz="4" w:space="0"/>
              <w:bottom w:val="single" w:color="auto" w:sz="4" w:space="0"/>
              <w:right w:val="single" w:color="auto" w:sz="4" w:space="0"/>
            </w:tcBorders>
            <w:noWrap/>
            <w:vAlign w:val="center"/>
          </w:tcPr>
          <w:p w14:paraId="0A7FAF5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95" w:type="pct"/>
            <w:tcBorders>
              <w:top w:val="single" w:color="auto" w:sz="4" w:space="0"/>
              <w:left w:val="single" w:color="auto" w:sz="4" w:space="0"/>
              <w:bottom w:val="single" w:color="auto" w:sz="4" w:space="0"/>
              <w:right w:val="single" w:color="auto" w:sz="4" w:space="0"/>
            </w:tcBorders>
            <w:noWrap/>
            <w:vAlign w:val="center"/>
          </w:tcPr>
          <w:p w14:paraId="40AF1A65">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182.41</w:t>
            </w:r>
          </w:p>
        </w:tc>
        <w:tc>
          <w:tcPr>
            <w:tcW w:w="454" w:type="pct"/>
            <w:tcBorders>
              <w:top w:val="single" w:color="auto" w:sz="4" w:space="0"/>
              <w:left w:val="single" w:color="auto" w:sz="4" w:space="0"/>
              <w:bottom w:val="single" w:color="auto" w:sz="4" w:space="0"/>
              <w:right w:val="single" w:color="auto" w:sz="4" w:space="0"/>
            </w:tcBorders>
            <w:noWrap/>
            <w:vAlign w:val="center"/>
          </w:tcPr>
          <w:p w14:paraId="056D14B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12DFCCE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30" w:type="pct"/>
            <w:tcBorders>
              <w:top w:val="single" w:color="auto" w:sz="4" w:space="0"/>
              <w:left w:val="single" w:color="auto" w:sz="4" w:space="0"/>
              <w:bottom w:val="single" w:color="auto" w:sz="4" w:space="0"/>
              <w:right w:val="single" w:color="auto" w:sz="4" w:space="0"/>
            </w:tcBorders>
            <w:noWrap/>
            <w:vAlign w:val="center"/>
          </w:tcPr>
          <w:p w14:paraId="00381B34">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6.19</w:t>
            </w: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32424E9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990" w:type="pct"/>
            <w:tcBorders>
              <w:top w:val="single" w:color="auto" w:sz="4" w:space="0"/>
              <w:left w:val="single" w:color="auto" w:sz="4" w:space="0"/>
              <w:bottom w:val="single" w:color="auto" w:sz="4" w:space="0"/>
              <w:right w:val="single" w:color="auto" w:sz="4" w:space="0"/>
            </w:tcBorders>
            <w:noWrap/>
            <w:vAlign w:val="center"/>
          </w:tcPr>
          <w:p w14:paraId="2F9C7A2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397" w:type="pct"/>
            <w:tcBorders>
              <w:top w:val="single" w:color="auto" w:sz="4" w:space="0"/>
              <w:left w:val="single" w:color="auto" w:sz="4" w:space="0"/>
              <w:bottom w:val="single" w:color="auto" w:sz="4" w:space="0"/>
              <w:right w:val="single" w:color="auto" w:sz="4" w:space="0"/>
            </w:tcBorders>
            <w:noWrap/>
            <w:vAlign w:val="center"/>
          </w:tcPr>
          <w:p w14:paraId="5483A796">
            <w:pPr>
              <w:jc w:val="right"/>
              <w:rPr>
                <w:rFonts w:hint="eastAsia" w:ascii="Times New Roman" w:hAnsi="Times New Roman" w:cs="Times New Roman"/>
                <w:sz w:val="18"/>
                <w:szCs w:val="18"/>
                <w:highlight w:val="none"/>
                <w:lang w:eastAsia="zh-CN"/>
              </w:rPr>
            </w:pPr>
          </w:p>
        </w:tc>
      </w:tr>
      <w:tr w14:paraId="5780F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68319C8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698" w:type="pct"/>
            <w:tcBorders>
              <w:top w:val="single" w:color="auto" w:sz="4" w:space="0"/>
              <w:left w:val="single" w:color="auto" w:sz="4" w:space="0"/>
              <w:bottom w:val="single" w:color="auto" w:sz="4" w:space="0"/>
              <w:right w:val="single" w:color="auto" w:sz="4" w:space="0"/>
            </w:tcBorders>
            <w:noWrap/>
            <w:vAlign w:val="center"/>
          </w:tcPr>
          <w:p w14:paraId="60068D5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95" w:type="pct"/>
            <w:tcBorders>
              <w:top w:val="single" w:color="auto" w:sz="4" w:space="0"/>
              <w:left w:val="single" w:color="auto" w:sz="4" w:space="0"/>
              <w:bottom w:val="single" w:color="auto" w:sz="4" w:space="0"/>
              <w:right w:val="single" w:color="auto" w:sz="4" w:space="0"/>
            </w:tcBorders>
            <w:noWrap/>
            <w:vAlign w:val="center"/>
          </w:tcPr>
          <w:p w14:paraId="13C71CE8">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37.33</w:t>
            </w:r>
          </w:p>
        </w:tc>
        <w:tc>
          <w:tcPr>
            <w:tcW w:w="454" w:type="pct"/>
            <w:tcBorders>
              <w:top w:val="single" w:color="auto" w:sz="4" w:space="0"/>
              <w:left w:val="single" w:color="auto" w:sz="4" w:space="0"/>
              <w:bottom w:val="single" w:color="auto" w:sz="4" w:space="0"/>
              <w:right w:val="single" w:color="auto" w:sz="4" w:space="0"/>
            </w:tcBorders>
            <w:noWrap/>
            <w:vAlign w:val="center"/>
          </w:tcPr>
          <w:p w14:paraId="49555C8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5DA1A61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30" w:type="pct"/>
            <w:tcBorders>
              <w:top w:val="single" w:color="auto" w:sz="4" w:space="0"/>
              <w:left w:val="single" w:color="auto" w:sz="4" w:space="0"/>
              <w:bottom w:val="single" w:color="auto" w:sz="4" w:space="0"/>
              <w:right w:val="single" w:color="auto" w:sz="4" w:space="0"/>
            </w:tcBorders>
            <w:noWrap/>
            <w:vAlign w:val="center"/>
          </w:tcPr>
          <w:p w14:paraId="4959B224">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1.58</w:t>
            </w: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56CD648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990" w:type="pct"/>
            <w:tcBorders>
              <w:top w:val="single" w:color="auto" w:sz="4" w:space="0"/>
              <w:left w:val="single" w:color="auto" w:sz="4" w:space="0"/>
              <w:bottom w:val="single" w:color="auto" w:sz="4" w:space="0"/>
              <w:right w:val="single" w:color="auto" w:sz="4" w:space="0"/>
            </w:tcBorders>
            <w:noWrap/>
            <w:vAlign w:val="center"/>
          </w:tcPr>
          <w:p w14:paraId="5EA6A8C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397" w:type="pct"/>
            <w:tcBorders>
              <w:top w:val="single" w:color="auto" w:sz="4" w:space="0"/>
              <w:left w:val="single" w:color="auto" w:sz="4" w:space="0"/>
              <w:bottom w:val="single" w:color="auto" w:sz="4" w:space="0"/>
              <w:right w:val="single" w:color="auto" w:sz="4" w:space="0"/>
            </w:tcBorders>
            <w:noWrap/>
            <w:vAlign w:val="center"/>
          </w:tcPr>
          <w:p w14:paraId="63A6BFBC">
            <w:pPr>
              <w:jc w:val="right"/>
              <w:rPr>
                <w:rFonts w:hint="eastAsia" w:ascii="Times New Roman" w:hAnsi="Times New Roman" w:cs="Times New Roman"/>
                <w:sz w:val="18"/>
                <w:szCs w:val="18"/>
                <w:highlight w:val="none"/>
                <w:lang w:eastAsia="zh-CN"/>
              </w:rPr>
            </w:pPr>
          </w:p>
        </w:tc>
      </w:tr>
      <w:tr w14:paraId="3E612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76ACBC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698" w:type="pct"/>
            <w:tcBorders>
              <w:top w:val="single" w:color="auto" w:sz="4" w:space="0"/>
              <w:left w:val="single" w:color="auto" w:sz="4" w:space="0"/>
              <w:bottom w:val="single" w:color="auto" w:sz="4" w:space="0"/>
              <w:right w:val="single" w:color="auto" w:sz="4" w:space="0"/>
            </w:tcBorders>
            <w:noWrap/>
            <w:vAlign w:val="center"/>
          </w:tcPr>
          <w:p w14:paraId="556F68C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95" w:type="pct"/>
            <w:tcBorders>
              <w:top w:val="single" w:color="auto" w:sz="4" w:space="0"/>
              <w:left w:val="single" w:color="auto" w:sz="4" w:space="0"/>
              <w:bottom w:val="single" w:color="auto" w:sz="4" w:space="0"/>
              <w:right w:val="single" w:color="auto" w:sz="4" w:space="0"/>
            </w:tcBorders>
            <w:noWrap/>
            <w:vAlign w:val="center"/>
          </w:tcPr>
          <w:p w14:paraId="50E378DD">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47.77</w:t>
            </w:r>
          </w:p>
        </w:tc>
        <w:tc>
          <w:tcPr>
            <w:tcW w:w="454" w:type="pct"/>
            <w:tcBorders>
              <w:top w:val="single" w:color="auto" w:sz="4" w:space="0"/>
              <w:left w:val="single" w:color="auto" w:sz="4" w:space="0"/>
              <w:bottom w:val="single" w:color="auto" w:sz="4" w:space="0"/>
              <w:right w:val="single" w:color="auto" w:sz="4" w:space="0"/>
            </w:tcBorders>
            <w:noWrap/>
            <w:vAlign w:val="center"/>
          </w:tcPr>
          <w:p w14:paraId="3D7E4BB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0B94BB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30" w:type="pct"/>
            <w:tcBorders>
              <w:top w:val="single" w:color="auto" w:sz="4" w:space="0"/>
              <w:left w:val="single" w:color="auto" w:sz="4" w:space="0"/>
              <w:bottom w:val="single" w:color="auto" w:sz="4" w:space="0"/>
              <w:right w:val="single" w:color="auto" w:sz="4" w:space="0"/>
            </w:tcBorders>
            <w:noWrap/>
            <w:vAlign w:val="center"/>
          </w:tcPr>
          <w:p w14:paraId="39DFA208">
            <w:pPr>
              <w:jc w:val="right"/>
              <w:rPr>
                <w:rFonts w:hint="eastAsia" w:ascii="Times New Roman" w:hAnsi="Times New Roman" w:cs="Times New Roman"/>
                <w:sz w:val="18"/>
                <w:szCs w:val="18"/>
                <w:highlight w:val="none"/>
                <w:lang w:eastAsia="zh-CN"/>
              </w:rPr>
            </w:pP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61AC29E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990" w:type="pct"/>
            <w:tcBorders>
              <w:top w:val="single" w:color="auto" w:sz="4" w:space="0"/>
              <w:left w:val="single" w:color="auto" w:sz="4" w:space="0"/>
              <w:bottom w:val="single" w:color="auto" w:sz="4" w:space="0"/>
              <w:right w:val="single" w:color="auto" w:sz="4" w:space="0"/>
            </w:tcBorders>
            <w:noWrap/>
            <w:vAlign w:val="center"/>
          </w:tcPr>
          <w:p w14:paraId="3A2E440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397" w:type="pct"/>
            <w:tcBorders>
              <w:top w:val="single" w:color="auto" w:sz="4" w:space="0"/>
              <w:left w:val="single" w:color="auto" w:sz="4" w:space="0"/>
              <w:bottom w:val="single" w:color="auto" w:sz="4" w:space="0"/>
              <w:right w:val="single" w:color="auto" w:sz="4" w:space="0"/>
            </w:tcBorders>
            <w:noWrap/>
            <w:vAlign w:val="center"/>
          </w:tcPr>
          <w:p w14:paraId="7F86ACDA">
            <w:pPr>
              <w:jc w:val="right"/>
              <w:rPr>
                <w:rFonts w:hint="eastAsia" w:ascii="Times New Roman" w:hAnsi="Times New Roman" w:cs="Times New Roman"/>
                <w:sz w:val="18"/>
                <w:szCs w:val="18"/>
                <w:highlight w:val="none"/>
                <w:lang w:eastAsia="zh-CN"/>
              </w:rPr>
            </w:pPr>
          </w:p>
        </w:tc>
      </w:tr>
      <w:tr w14:paraId="231F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66919C7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698" w:type="pct"/>
            <w:tcBorders>
              <w:top w:val="single" w:color="auto" w:sz="4" w:space="0"/>
              <w:left w:val="single" w:color="auto" w:sz="4" w:space="0"/>
              <w:bottom w:val="single" w:color="auto" w:sz="4" w:space="0"/>
              <w:right w:val="single" w:color="auto" w:sz="4" w:space="0"/>
            </w:tcBorders>
            <w:noWrap/>
            <w:vAlign w:val="center"/>
          </w:tcPr>
          <w:p w14:paraId="5CCEBBA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95" w:type="pct"/>
            <w:tcBorders>
              <w:top w:val="single" w:color="auto" w:sz="4" w:space="0"/>
              <w:left w:val="single" w:color="auto" w:sz="4" w:space="0"/>
              <w:bottom w:val="single" w:color="auto" w:sz="4" w:space="0"/>
              <w:right w:val="single" w:color="auto" w:sz="4" w:space="0"/>
            </w:tcBorders>
            <w:noWrap/>
            <w:vAlign w:val="center"/>
          </w:tcPr>
          <w:p w14:paraId="052BB727">
            <w:pPr>
              <w:jc w:val="right"/>
              <w:rPr>
                <w:rFonts w:hint="eastAsia" w:asciiTheme="minorEastAsia" w:hAnsiTheme="minorEastAsia" w:eastAsiaTheme="minorEastAsia" w:cstheme="minorEastAsia"/>
                <w:i w:val="0"/>
                <w:iCs w:val="0"/>
                <w:color w:val="000000"/>
                <w:sz w:val="18"/>
                <w:szCs w:val="18"/>
                <w:highlight w:val="none"/>
                <w:u w:val="none"/>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4692C8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2CAD0B3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30" w:type="pct"/>
            <w:tcBorders>
              <w:top w:val="single" w:color="auto" w:sz="4" w:space="0"/>
              <w:left w:val="single" w:color="auto" w:sz="4" w:space="0"/>
              <w:bottom w:val="single" w:color="auto" w:sz="4" w:space="0"/>
              <w:right w:val="single" w:color="auto" w:sz="4" w:space="0"/>
            </w:tcBorders>
            <w:noWrap/>
            <w:vAlign w:val="center"/>
          </w:tcPr>
          <w:p w14:paraId="2756FBBC">
            <w:pPr>
              <w:jc w:val="right"/>
              <w:rPr>
                <w:rFonts w:hint="eastAsia" w:ascii="Times New Roman" w:hAnsi="Times New Roman" w:cs="Times New Roman"/>
                <w:sz w:val="18"/>
                <w:szCs w:val="18"/>
                <w:highlight w:val="none"/>
                <w:lang w:eastAsia="zh-CN"/>
              </w:rPr>
            </w:pP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1F537F1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990" w:type="pct"/>
            <w:tcBorders>
              <w:top w:val="single" w:color="auto" w:sz="4" w:space="0"/>
              <w:left w:val="single" w:color="auto" w:sz="4" w:space="0"/>
              <w:bottom w:val="single" w:color="auto" w:sz="4" w:space="0"/>
              <w:right w:val="single" w:color="auto" w:sz="4" w:space="0"/>
            </w:tcBorders>
            <w:noWrap/>
            <w:vAlign w:val="center"/>
          </w:tcPr>
          <w:p w14:paraId="1193EF4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397" w:type="pct"/>
            <w:tcBorders>
              <w:top w:val="single" w:color="auto" w:sz="4" w:space="0"/>
              <w:left w:val="single" w:color="auto" w:sz="4" w:space="0"/>
              <w:bottom w:val="single" w:color="auto" w:sz="4" w:space="0"/>
              <w:right w:val="single" w:color="auto" w:sz="4" w:space="0"/>
            </w:tcBorders>
            <w:noWrap/>
            <w:vAlign w:val="center"/>
          </w:tcPr>
          <w:p w14:paraId="4015A35A">
            <w:pPr>
              <w:jc w:val="right"/>
              <w:rPr>
                <w:rFonts w:hint="eastAsia" w:ascii="Times New Roman" w:hAnsi="Times New Roman" w:cs="Times New Roman"/>
                <w:sz w:val="18"/>
                <w:szCs w:val="18"/>
                <w:highlight w:val="none"/>
                <w:lang w:eastAsia="zh-CN"/>
              </w:rPr>
            </w:pPr>
          </w:p>
        </w:tc>
      </w:tr>
      <w:tr w14:paraId="1E0F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7CD7B25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698" w:type="pct"/>
            <w:tcBorders>
              <w:top w:val="single" w:color="auto" w:sz="4" w:space="0"/>
              <w:left w:val="single" w:color="auto" w:sz="4" w:space="0"/>
              <w:bottom w:val="single" w:color="auto" w:sz="4" w:space="0"/>
              <w:right w:val="single" w:color="auto" w:sz="4" w:space="0"/>
            </w:tcBorders>
            <w:noWrap/>
            <w:vAlign w:val="center"/>
          </w:tcPr>
          <w:p w14:paraId="52034B7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95" w:type="pct"/>
            <w:tcBorders>
              <w:top w:val="single" w:color="auto" w:sz="4" w:space="0"/>
              <w:left w:val="single" w:color="auto" w:sz="4" w:space="0"/>
              <w:bottom w:val="single" w:color="auto" w:sz="4" w:space="0"/>
              <w:right w:val="single" w:color="auto" w:sz="4" w:space="0"/>
            </w:tcBorders>
            <w:noWrap/>
            <w:vAlign w:val="center"/>
          </w:tcPr>
          <w:p w14:paraId="4F6EAEA4">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117.31</w:t>
            </w:r>
          </w:p>
        </w:tc>
        <w:tc>
          <w:tcPr>
            <w:tcW w:w="454" w:type="pct"/>
            <w:tcBorders>
              <w:top w:val="single" w:color="auto" w:sz="4" w:space="0"/>
              <w:left w:val="single" w:color="auto" w:sz="4" w:space="0"/>
              <w:bottom w:val="single" w:color="auto" w:sz="4" w:space="0"/>
              <w:right w:val="single" w:color="auto" w:sz="4" w:space="0"/>
            </w:tcBorders>
            <w:noWrap/>
            <w:vAlign w:val="center"/>
          </w:tcPr>
          <w:p w14:paraId="0483213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5F68FBC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30" w:type="pct"/>
            <w:tcBorders>
              <w:top w:val="single" w:color="auto" w:sz="4" w:space="0"/>
              <w:left w:val="single" w:color="auto" w:sz="4" w:space="0"/>
              <w:bottom w:val="single" w:color="auto" w:sz="4" w:space="0"/>
              <w:right w:val="single" w:color="auto" w:sz="4" w:space="0"/>
            </w:tcBorders>
            <w:noWrap/>
            <w:vAlign w:val="center"/>
          </w:tcPr>
          <w:p w14:paraId="402D109A">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0.64</w:t>
            </w: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0A6BEB6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990" w:type="pct"/>
            <w:tcBorders>
              <w:top w:val="single" w:color="auto" w:sz="4" w:space="0"/>
              <w:left w:val="single" w:color="auto" w:sz="4" w:space="0"/>
              <w:bottom w:val="single" w:color="auto" w:sz="4" w:space="0"/>
              <w:right w:val="single" w:color="auto" w:sz="4" w:space="0"/>
            </w:tcBorders>
            <w:noWrap/>
            <w:vAlign w:val="center"/>
          </w:tcPr>
          <w:p w14:paraId="2F3A82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397" w:type="pct"/>
            <w:tcBorders>
              <w:top w:val="single" w:color="auto" w:sz="4" w:space="0"/>
              <w:left w:val="single" w:color="auto" w:sz="4" w:space="0"/>
              <w:bottom w:val="single" w:color="auto" w:sz="4" w:space="0"/>
              <w:right w:val="single" w:color="auto" w:sz="4" w:space="0"/>
            </w:tcBorders>
            <w:noWrap/>
            <w:vAlign w:val="center"/>
          </w:tcPr>
          <w:p w14:paraId="09CAC0B6">
            <w:pPr>
              <w:jc w:val="right"/>
              <w:rPr>
                <w:rFonts w:hint="eastAsia" w:ascii="Times New Roman" w:hAnsi="Times New Roman" w:cs="Times New Roman"/>
                <w:sz w:val="18"/>
                <w:szCs w:val="18"/>
                <w:highlight w:val="none"/>
                <w:lang w:eastAsia="zh-CN"/>
              </w:rPr>
            </w:pPr>
          </w:p>
        </w:tc>
      </w:tr>
      <w:tr w14:paraId="465B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30B36D9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698" w:type="pct"/>
            <w:tcBorders>
              <w:top w:val="single" w:color="auto" w:sz="4" w:space="0"/>
              <w:left w:val="single" w:color="auto" w:sz="4" w:space="0"/>
              <w:bottom w:val="single" w:color="auto" w:sz="4" w:space="0"/>
              <w:right w:val="single" w:color="auto" w:sz="4" w:space="0"/>
            </w:tcBorders>
            <w:noWrap/>
            <w:vAlign w:val="center"/>
          </w:tcPr>
          <w:p w14:paraId="4FBDE2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95" w:type="pct"/>
            <w:tcBorders>
              <w:top w:val="single" w:color="auto" w:sz="4" w:space="0"/>
              <w:left w:val="single" w:color="auto" w:sz="4" w:space="0"/>
              <w:bottom w:val="single" w:color="auto" w:sz="4" w:space="0"/>
              <w:right w:val="single" w:color="auto" w:sz="4" w:space="0"/>
            </w:tcBorders>
            <w:noWrap/>
            <w:vAlign w:val="center"/>
          </w:tcPr>
          <w:p w14:paraId="67F2B939">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52.38</w:t>
            </w:r>
          </w:p>
        </w:tc>
        <w:tc>
          <w:tcPr>
            <w:tcW w:w="454" w:type="pct"/>
            <w:tcBorders>
              <w:top w:val="single" w:color="auto" w:sz="4" w:space="0"/>
              <w:left w:val="single" w:color="auto" w:sz="4" w:space="0"/>
              <w:bottom w:val="single" w:color="auto" w:sz="4" w:space="0"/>
              <w:right w:val="single" w:color="auto" w:sz="4" w:space="0"/>
            </w:tcBorders>
            <w:noWrap/>
            <w:vAlign w:val="center"/>
          </w:tcPr>
          <w:p w14:paraId="19EE724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52A9F03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30" w:type="pct"/>
            <w:tcBorders>
              <w:top w:val="single" w:color="auto" w:sz="4" w:space="0"/>
              <w:left w:val="single" w:color="auto" w:sz="4" w:space="0"/>
              <w:bottom w:val="single" w:color="auto" w:sz="4" w:space="0"/>
              <w:right w:val="single" w:color="auto" w:sz="4" w:space="0"/>
            </w:tcBorders>
            <w:noWrap/>
            <w:vAlign w:val="center"/>
          </w:tcPr>
          <w:p w14:paraId="7144C2E7">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1.10</w:t>
            </w: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03DEDB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990" w:type="pct"/>
            <w:tcBorders>
              <w:top w:val="single" w:color="auto" w:sz="4" w:space="0"/>
              <w:left w:val="single" w:color="auto" w:sz="4" w:space="0"/>
              <w:bottom w:val="single" w:color="auto" w:sz="4" w:space="0"/>
              <w:right w:val="single" w:color="auto" w:sz="4" w:space="0"/>
            </w:tcBorders>
            <w:noWrap/>
            <w:vAlign w:val="center"/>
          </w:tcPr>
          <w:p w14:paraId="31FB367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397" w:type="pct"/>
            <w:tcBorders>
              <w:top w:val="single" w:color="auto" w:sz="4" w:space="0"/>
              <w:left w:val="single" w:color="auto" w:sz="4" w:space="0"/>
              <w:bottom w:val="single" w:color="auto" w:sz="4" w:space="0"/>
              <w:right w:val="single" w:color="auto" w:sz="4" w:space="0"/>
            </w:tcBorders>
            <w:noWrap/>
            <w:vAlign w:val="center"/>
          </w:tcPr>
          <w:p w14:paraId="7AEDB9F2">
            <w:pPr>
              <w:jc w:val="right"/>
              <w:rPr>
                <w:rFonts w:hint="eastAsia" w:asciiTheme="minorEastAsia" w:hAnsiTheme="minorEastAsia" w:eastAsiaTheme="minorEastAsia" w:cstheme="minorEastAsia"/>
                <w:i w:val="0"/>
                <w:iCs w:val="0"/>
                <w:color w:val="000000"/>
                <w:sz w:val="18"/>
                <w:szCs w:val="18"/>
                <w:highlight w:val="none"/>
                <w:u w:val="none"/>
              </w:rPr>
            </w:pPr>
          </w:p>
        </w:tc>
      </w:tr>
      <w:tr w14:paraId="2C1A4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2EABC80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698" w:type="pct"/>
            <w:tcBorders>
              <w:top w:val="single" w:color="auto" w:sz="4" w:space="0"/>
              <w:left w:val="single" w:color="auto" w:sz="4" w:space="0"/>
              <w:bottom w:val="single" w:color="auto" w:sz="4" w:space="0"/>
              <w:right w:val="single" w:color="auto" w:sz="4" w:space="0"/>
            </w:tcBorders>
            <w:noWrap/>
            <w:vAlign w:val="center"/>
          </w:tcPr>
          <w:p w14:paraId="4EDE60B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95" w:type="pct"/>
            <w:tcBorders>
              <w:top w:val="single" w:color="auto" w:sz="4" w:space="0"/>
              <w:left w:val="single" w:color="auto" w:sz="4" w:space="0"/>
              <w:bottom w:val="single" w:color="auto" w:sz="4" w:space="0"/>
              <w:right w:val="single" w:color="auto" w:sz="4" w:space="0"/>
            </w:tcBorders>
            <w:noWrap/>
            <w:vAlign w:val="center"/>
          </w:tcPr>
          <w:p w14:paraId="291F185E">
            <w:pPr>
              <w:jc w:val="right"/>
              <w:rPr>
                <w:rFonts w:hint="eastAsia" w:ascii="Times New Roman" w:hAnsi="Times New Roman" w:cs="Times New Roman"/>
                <w:sz w:val="18"/>
                <w:szCs w:val="18"/>
                <w:highlight w:val="none"/>
                <w:lang w:eastAsia="zh-CN"/>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51B97A8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3E92F61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30" w:type="pct"/>
            <w:tcBorders>
              <w:top w:val="single" w:color="auto" w:sz="4" w:space="0"/>
              <w:left w:val="single" w:color="auto" w:sz="4" w:space="0"/>
              <w:bottom w:val="single" w:color="auto" w:sz="4" w:space="0"/>
              <w:right w:val="single" w:color="auto" w:sz="4" w:space="0"/>
            </w:tcBorders>
            <w:noWrap/>
            <w:vAlign w:val="center"/>
          </w:tcPr>
          <w:p w14:paraId="7D76AE4F">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4.38</w:t>
            </w: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700F87F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990" w:type="pct"/>
            <w:tcBorders>
              <w:top w:val="single" w:color="auto" w:sz="4" w:space="0"/>
              <w:left w:val="single" w:color="auto" w:sz="4" w:space="0"/>
              <w:bottom w:val="single" w:color="auto" w:sz="4" w:space="0"/>
              <w:right w:val="single" w:color="auto" w:sz="4" w:space="0"/>
            </w:tcBorders>
            <w:noWrap/>
            <w:vAlign w:val="center"/>
          </w:tcPr>
          <w:p w14:paraId="2E350E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397" w:type="pct"/>
            <w:tcBorders>
              <w:top w:val="single" w:color="auto" w:sz="4" w:space="0"/>
              <w:left w:val="single" w:color="auto" w:sz="4" w:space="0"/>
              <w:bottom w:val="single" w:color="auto" w:sz="4" w:space="0"/>
              <w:right w:val="single" w:color="auto" w:sz="4" w:space="0"/>
            </w:tcBorders>
            <w:noWrap/>
            <w:vAlign w:val="center"/>
          </w:tcPr>
          <w:p w14:paraId="22E33442">
            <w:pPr>
              <w:jc w:val="right"/>
              <w:rPr>
                <w:rFonts w:hint="eastAsia" w:asciiTheme="minorEastAsia" w:hAnsiTheme="minorEastAsia" w:eastAsiaTheme="minorEastAsia" w:cstheme="minorEastAsia"/>
                <w:i w:val="0"/>
                <w:iCs w:val="0"/>
                <w:color w:val="000000"/>
                <w:sz w:val="18"/>
                <w:szCs w:val="18"/>
                <w:highlight w:val="none"/>
                <w:u w:val="none"/>
              </w:rPr>
            </w:pPr>
          </w:p>
        </w:tc>
      </w:tr>
      <w:tr w14:paraId="3F7B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1C89F05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698" w:type="pct"/>
            <w:tcBorders>
              <w:top w:val="single" w:color="auto" w:sz="4" w:space="0"/>
              <w:left w:val="single" w:color="auto" w:sz="4" w:space="0"/>
              <w:bottom w:val="single" w:color="auto" w:sz="4" w:space="0"/>
              <w:right w:val="single" w:color="auto" w:sz="4" w:space="0"/>
            </w:tcBorders>
            <w:noWrap/>
            <w:vAlign w:val="center"/>
          </w:tcPr>
          <w:p w14:paraId="4BE23C7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95" w:type="pct"/>
            <w:tcBorders>
              <w:top w:val="single" w:color="auto" w:sz="4" w:space="0"/>
              <w:left w:val="single" w:color="auto" w:sz="4" w:space="0"/>
              <w:bottom w:val="single" w:color="auto" w:sz="4" w:space="0"/>
              <w:right w:val="single" w:color="auto" w:sz="4" w:space="0"/>
            </w:tcBorders>
            <w:noWrap/>
            <w:vAlign w:val="center"/>
          </w:tcPr>
          <w:p w14:paraId="58E7E756">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23.05</w:t>
            </w:r>
          </w:p>
        </w:tc>
        <w:tc>
          <w:tcPr>
            <w:tcW w:w="454" w:type="pct"/>
            <w:tcBorders>
              <w:top w:val="single" w:color="auto" w:sz="4" w:space="0"/>
              <w:left w:val="single" w:color="auto" w:sz="4" w:space="0"/>
              <w:bottom w:val="single" w:color="auto" w:sz="4" w:space="0"/>
              <w:right w:val="single" w:color="auto" w:sz="4" w:space="0"/>
            </w:tcBorders>
            <w:noWrap/>
            <w:vAlign w:val="center"/>
          </w:tcPr>
          <w:p w14:paraId="341B118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0C0E252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30" w:type="pct"/>
            <w:tcBorders>
              <w:top w:val="single" w:color="auto" w:sz="4" w:space="0"/>
              <w:left w:val="single" w:color="auto" w:sz="4" w:space="0"/>
              <w:bottom w:val="single" w:color="auto" w:sz="4" w:space="0"/>
              <w:right w:val="single" w:color="auto" w:sz="4" w:space="0"/>
            </w:tcBorders>
            <w:noWrap/>
            <w:vAlign w:val="center"/>
          </w:tcPr>
          <w:p w14:paraId="5E2B1755">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3.09</w:t>
            </w: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2604408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990" w:type="pct"/>
            <w:tcBorders>
              <w:top w:val="single" w:color="auto" w:sz="4" w:space="0"/>
              <w:left w:val="single" w:color="auto" w:sz="4" w:space="0"/>
              <w:bottom w:val="single" w:color="auto" w:sz="4" w:space="0"/>
              <w:right w:val="single" w:color="auto" w:sz="4" w:space="0"/>
            </w:tcBorders>
            <w:noWrap/>
            <w:vAlign w:val="center"/>
          </w:tcPr>
          <w:p w14:paraId="7BAF14F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397" w:type="pct"/>
            <w:tcBorders>
              <w:top w:val="single" w:color="auto" w:sz="4" w:space="0"/>
              <w:left w:val="single" w:color="auto" w:sz="4" w:space="0"/>
              <w:bottom w:val="single" w:color="auto" w:sz="4" w:space="0"/>
              <w:right w:val="single" w:color="auto" w:sz="4" w:space="0"/>
            </w:tcBorders>
            <w:noWrap/>
            <w:vAlign w:val="center"/>
          </w:tcPr>
          <w:p w14:paraId="74FEF111">
            <w:pPr>
              <w:jc w:val="right"/>
              <w:rPr>
                <w:rFonts w:hint="default" w:ascii="Times New Roman" w:hAnsi="Times New Roman" w:cs="Times New Roman" w:eastAsiaTheme="minorEastAsia"/>
                <w:i w:val="0"/>
                <w:iCs w:val="0"/>
                <w:color w:val="000000"/>
                <w:sz w:val="18"/>
                <w:szCs w:val="18"/>
                <w:highlight w:val="none"/>
                <w:u w:val="none"/>
              </w:rPr>
            </w:pPr>
          </w:p>
        </w:tc>
      </w:tr>
      <w:tr w14:paraId="6315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7B9E30D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698" w:type="pct"/>
            <w:tcBorders>
              <w:top w:val="single" w:color="auto" w:sz="4" w:space="0"/>
              <w:left w:val="single" w:color="auto" w:sz="4" w:space="0"/>
              <w:bottom w:val="single" w:color="auto" w:sz="4" w:space="0"/>
              <w:right w:val="single" w:color="auto" w:sz="4" w:space="0"/>
            </w:tcBorders>
            <w:noWrap/>
            <w:vAlign w:val="center"/>
          </w:tcPr>
          <w:p w14:paraId="313CEE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95" w:type="pct"/>
            <w:tcBorders>
              <w:top w:val="single" w:color="auto" w:sz="4" w:space="0"/>
              <w:left w:val="single" w:color="auto" w:sz="4" w:space="0"/>
              <w:bottom w:val="single" w:color="auto" w:sz="4" w:space="0"/>
              <w:right w:val="single" w:color="auto" w:sz="4" w:space="0"/>
            </w:tcBorders>
            <w:noWrap/>
            <w:vAlign w:val="center"/>
          </w:tcPr>
          <w:p w14:paraId="0C5F2DDA">
            <w:pPr>
              <w:jc w:val="right"/>
              <w:rPr>
                <w:rFonts w:hint="default" w:ascii="Times New Roman" w:hAnsi="Times New Roman" w:cs="Times New Roman" w:eastAsiaTheme="minorEastAsia"/>
                <w:i w:val="0"/>
                <w:iCs w:val="0"/>
                <w:color w:val="000000"/>
                <w:sz w:val="18"/>
                <w:szCs w:val="18"/>
                <w:highlight w:val="none"/>
                <w:u w:val="none"/>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06AA28C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1D21F0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30" w:type="pct"/>
            <w:tcBorders>
              <w:top w:val="single" w:color="auto" w:sz="4" w:space="0"/>
              <w:left w:val="single" w:color="auto" w:sz="4" w:space="0"/>
              <w:bottom w:val="single" w:color="auto" w:sz="4" w:space="0"/>
              <w:right w:val="single" w:color="auto" w:sz="4" w:space="0"/>
            </w:tcBorders>
            <w:noWrap/>
            <w:vAlign w:val="center"/>
          </w:tcPr>
          <w:p w14:paraId="76027533">
            <w:pPr>
              <w:jc w:val="right"/>
              <w:rPr>
                <w:rFonts w:hint="default" w:ascii="Times New Roman" w:hAnsi="Times New Roman" w:cs="Times New Roman" w:eastAsiaTheme="minorEastAsia"/>
                <w:i w:val="0"/>
                <w:iCs w:val="0"/>
                <w:color w:val="000000"/>
                <w:sz w:val="18"/>
                <w:szCs w:val="18"/>
                <w:highlight w:val="none"/>
                <w:u w:val="none"/>
              </w:rPr>
            </w:pP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1478670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990" w:type="pct"/>
            <w:tcBorders>
              <w:top w:val="single" w:color="auto" w:sz="4" w:space="0"/>
              <w:left w:val="single" w:color="auto" w:sz="4" w:space="0"/>
              <w:bottom w:val="single" w:color="auto" w:sz="4" w:space="0"/>
              <w:right w:val="single" w:color="auto" w:sz="4" w:space="0"/>
            </w:tcBorders>
            <w:noWrap/>
            <w:vAlign w:val="center"/>
          </w:tcPr>
          <w:p w14:paraId="48D1F6D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397" w:type="pct"/>
            <w:tcBorders>
              <w:top w:val="single" w:color="auto" w:sz="4" w:space="0"/>
              <w:left w:val="single" w:color="auto" w:sz="4" w:space="0"/>
              <w:bottom w:val="single" w:color="auto" w:sz="4" w:space="0"/>
              <w:right w:val="single" w:color="auto" w:sz="4" w:space="0"/>
            </w:tcBorders>
            <w:noWrap/>
            <w:vAlign w:val="center"/>
          </w:tcPr>
          <w:p w14:paraId="3E74B512">
            <w:pPr>
              <w:jc w:val="right"/>
              <w:rPr>
                <w:rFonts w:hint="default" w:ascii="Times New Roman" w:hAnsi="Times New Roman" w:cs="Times New Roman" w:eastAsiaTheme="minorEastAsia"/>
                <w:i w:val="0"/>
                <w:iCs w:val="0"/>
                <w:color w:val="000000"/>
                <w:sz w:val="18"/>
                <w:szCs w:val="18"/>
                <w:highlight w:val="none"/>
                <w:u w:val="none"/>
              </w:rPr>
            </w:pPr>
          </w:p>
        </w:tc>
      </w:tr>
      <w:tr w14:paraId="6AFD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786D756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698" w:type="pct"/>
            <w:tcBorders>
              <w:top w:val="single" w:color="auto" w:sz="4" w:space="0"/>
              <w:left w:val="single" w:color="auto" w:sz="4" w:space="0"/>
              <w:bottom w:val="single" w:color="auto" w:sz="4" w:space="0"/>
              <w:right w:val="single" w:color="auto" w:sz="4" w:space="0"/>
            </w:tcBorders>
            <w:noWrap/>
            <w:vAlign w:val="center"/>
          </w:tcPr>
          <w:p w14:paraId="719CD86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95" w:type="pct"/>
            <w:tcBorders>
              <w:top w:val="single" w:color="auto" w:sz="4" w:space="0"/>
              <w:left w:val="single" w:color="auto" w:sz="4" w:space="0"/>
              <w:bottom w:val="single" w:color="auto" w:sz="4" w:space="0"/>
              <w:right w:val="single" w:color="auto" w:sz="4" w:space="0"/>
            </w:tcBorders>
            <w:noWrap/>
            <w:vAlign w:val="center"/>
          </w:tcPr>
          <w:p w14:paraId="30769597">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2.68</w:t>
            </w:r>
          </w:p>
        </w:tc>
        <w:tc>
          <w:tcPr>
            <w:tcW w:w="454" w:type="pct"/>
            <w:tcBorders>
              <w:top w:val="single" w:color="auto" w:sz="4" w:space="0"/>
              <w:left w:val="single" w:color="auto" w:sz="4" w:space="0"/>
              <w:bottom w:val="single" w:color="auto" w:sz="4" w:space="0"/>
              <w:right w:val="single" w:color="auto" w:sz="4" w:space="0"/>
            </w:tcBorders>
            <w:noWrap/>
            <w:vAlign w:val="center"/>
          </w:tcPr>
          <w:p w14:paraId="1CC7F0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3689C9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30" w:type="pct"/>
            <w:tcBorders>
              <w:top w:val="single" w:color="auto" w:sz="4" w:space="0"/>
              <w:left w:val="single" w:color="auto" w:sz="4" w:space="0"/>
              <w:bottom w:val="single" w:color="auto" w:sz="4" w:space="0"/>
              <w:right w:val="single" w:color="auto" w:sz="4" w:space="0"/>
            </w:tcBorders>
            <w:noWrap/>
            <w:vAlign w:val="center"/>
          </w:tcPr>
          <w:p w14:paraId="6444F573">
            <w:pPr>
              <w:jc w:val="right"/>
              <w:rPr>
                <w:rFonts w:hint="default" w:ascii="Times New Roman" w:hAnsi="Times New Roman" w:cs="Times New Roman" w:eastAsiaTheme="minorEastAsia"/>
                <w:i w:val="0"/>
                <w:iCs w:val="0"/>
                <w:color w:val="000000"/>
                <w:sz w:val="18"/>
                <w:szCs w:val="18"/>
                <w:highlight w:val="none"/>
                <w:u w:val="none"/>
              </w:rPr>
            </w:pP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74F2BEE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990" w:type="pct"/>
            <w:tcBorders>
              <w:top w:val="single" w:color="auto" w:sz="4" w:space="0"/>
              <w:left w:val="single" w:color="auto" w:sz="4" w:space="0"/>
              <w:bottom w:val="single" w:color="auto" w:sz="4" w:space="0"/>
              <w:right w:val="single" w:color="auto" w:sz="4" w:space="0"/>
            </w:tcBorders>
            <w:noWrap/>
            <w:vAlign w:val="center"/>
          </w:tcPr>
          <w:p w14:paraId="02196E5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397" w:type="pct"/>
            <w:tcBorders>
              <w:top w:val="single" w:color="auto" w:sz="4" w:space="0"/>
              <w:left w:val="single" w:color="auto" w:sz="4" w:space="0"/>
              <w:bottom w:val="single" w:color="auto" w:sz="4" w:space="0"/>
              <w:right w:val="single" w:color="auto" w:sz="4" w:space="0"/>
            </w:tcBorders>
            <w:noWrap/>
            <w:vAlign w:val="center"/>
          </w:tcPr>
          <w:p w14:paraId="1098A154">
            <w:pPr>
              <w:jc w:val="right"/>
              <w:rPr>
                <w:rFonts w:hint="default" w:ascii="Times New Roman" w:hAnsi="Times New Roman" w:cs="Times New Roman" w:eastAsiaTheme="minorEastAsia"/>
                <w:i w:val="0"/>
                <w:iCs w:val="0"/>
                <w:color w:val="000000"/>
                <w:sz w:val="18"/>
                <w:szCs w:val="18"/>
                <w:highlight w:val="none"/>
                <w:u w:val="none"/>
              </w:rPr>
            </w:pPr>
          </w:p>
        </w:tc>
      </w:tr>
      <w:tr w14:paraId="21E7E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704EE6E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698" w:type="pct"/>
            <w:tcBorders>
              <w:top w:val="single" w:color="auto" w:sz="4" w:space="0"/>
              <w:left w:val="single" w:color="auto" w:sz="4" w:space="0"/>
              <w:bottom w:val="single" w:color="auto" w:sz="4" w:space="0"/>
              <w:right w:val="single" w:color="auto" w:sz="4" w:space="0"/>
            </w:tcBorders>
            <w:noWrap/>
            <w:vAlign w:val="center"/>
          </w:tcPr>
          <w:p w14:paraId="6EAAD9A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95" w:type="pct"/>
            <w:tcBorders>
              <w:top w:val="single" w:color="auto" w:sz="4" w:space="0"/>
              <w:left w:val="single" w:color="auto" w:sz="4" w:space="0"/>
              <w:bottom w:val="single" w:color="auto" w:sz="4" w:space="0"/>
              <w:right w:val="single" w:color="auto" w:sz="4" w:space="0"/>
            </w:tcBorders>
            <w:noWrap/>
            <w:vAlign w:val="center"/>
          </w:tcPr>
          <w:p w14:paraId="2AF5E52C">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45.89</w:t>
            </w:r>
          </w:p>
        </w:tc>
        <w:tc>
          <w:tcPr>
            <w:tcW w:w="454" w:type="pct"/>
            <w:tcBorders>
              <w:top w:val="single" w:color="auto" w:sz="4" w:space="0"/>
              <w:left w:val="single" w:color="auto" w:sz="4" w:space="0"/>
              <w:bottom w:val="single" w:color="auto" w:sz="4" w:space="0"/>
              <w:right w:val="single" w:color="auto" w:sz="4" w:space="0"/>
            </w:tcBorders>
            <w:noWrap/>
            <w:vAlign w:val="center"/>
          </w:tcPr>
          <w:p w14:paraId="2B61AB6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5C05333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30" w:type="pct"/>
            <w:tcBorders>
              <w:top w:val="single" w:color="auto" w:sz="4" w:space="0"/>
              <w:left w:val="single" w:color="auto" w:sz="4" w:space="0"/>
              <w:bottom w:val="single" w:color="auto" w:sz="4" w:space="0"/>
              <w:right w:val="single" w:color="auto" w:sz="4" w:space="0"/>
            </w:tcBorders>
            <w:noWrap/>
            <w:vAlign w:val="center"/>
          </w:tcPr>
          <w:p w14:paraId="326CB993">
            <w:pPr>
              <w:jc w:val="right"/>
              <w:rPr>
                <w:rFonts w:hint="default" w:ascii="Times New Roman" w:hAnsi="Times New Roman" w:cs="Times New Roman" w:eastAsiaTheme="minorEastAsia"/>
                <w:i w:val="0"/>
                <w:iCs w:val="0"/>
                <w:color w:val="000000"/>
                <w:sz w:val="18"/>
                <w:szCs w:val="18"/>
                <w:highlight w:val="none"/>
                <w:u w:val="none"/>
              </w:rPr>
            </w:pP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4DD3182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990" w:type="pct"/>
            <w:tcBorders>
              <w:top w:val="single" w:color="auto" w:sz="4" w:space="0"/>
              <w:left w:val="single" w:color="auto" w:sz="4" w:space="0"/>
              <w:bottom w:val="single" w:color="auto" w:sz="4" w:space="0"/>
              <w:right w:val="single" w:color="auto" w:sz="4" w:space="0"/>
            </w:tcBorders>
            <w:noWrap/>
            <w:vAlign w:val="center"/>
          </w:tcPr>
          <w:p w14:paraId="26E0A63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397" w:type="pct"/>
            <w:tcBorders>
              <w:top w:val="single" w:color="auto" w:sz="4" w:space="0"/>
              <w:left w:val="single" w:color="auto" w:sz="4" w:space="0"/>
              <w:bottom w:val="single" w:color="auto" w:sz="4" w:space="0"/>
              <w:right w:val="single" w:color="auto" w:sz="4" w:space="0"/>
            </w:tcBorders>
            <w:noWrap/>
            <w:vAlign w:val="center"/>
          </w:tcPr>
          <w:p w14:paraId="48A49031">
            <w:pPr>
              <w:jc w:val="right"/>
              <w:rPr>
                <w:rFonts w:hint="default" w:ascii="Times New Roman" w:hAnsi="Times New Roman" w:cs="Times New Roman" w:eastAsiaTheme="minorEastAsia"/>
                <w:i w:val="0"/>
                <w:iCs w:val="0"/>
                <w:color w:val="000000"/>
                <w:sz w:val="18"/>
                <w:szCs w:val="18"/>
                <w:highlight w:val="none"/>
                <w:u w:val="none"/>
              </w:rPr>
            </w:pPr>
          </w:p>
        </w:tc>
      </w:tr>
      <w:tr w14:paraId="2196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2108C61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698" w:type="pct"/>
            <w:tcBorders>
              <w:top w:val="single" w:color="auto" w:sz="4" w:space="0"/>
              <w:left w:val="single" w:color="auto" w:sz="4" w:space="0"/>
              <w:bottom w:val="single" w:color="auto" w:sz="4" w:space="0"/>
              <w:right w:val="single" w:color="auto" w:sz="4" w:space="0"/>
            </w:tcBorders>
            <w:noWrap/>
            <w:vAlign w:val="center"/>
          </w:tcPr>
          <w:p w14:paraId="27B41AF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95" w:type="pct"/>
            <w:tcBorders>
              <w:top w:val="single" w:color="auto" w:sz="4" w:space="0"/>
              <w:left w:val="single" w:color="auto" w:sz="4" w:space="0"/>
              <w:bottom w:val="single" w:color="auto" w:sz="4" w:space="0"/>
              <w:right w:val="single" w:color="auto" w:sz="4" w:space="0"/>
            </w:tcBorders>
            <w:noWrap/>
            <w:vAlign w:val="center"/>
          </w:tcPr>
          <w:p w14:paraId="2BF80B0E">
            <w:pPr>
              <w:jc w:val="right"/>
              <w:rPr>
                <w:rFonts w:hint="default" w:ascii="Times New Roman" w:hAnsi="Times New Roman" w:cs="Times New Roman" w:eastAsiaTheme="minorEastAsia"/>
                <w:i w:val="0"/>
                <w:iCs w:val="0"/>
                <w:color w:val="000000"/>
                <w:sz w:val="18"/>
                <w:szCs w:val="18"/>
                <w:highlight w:val="none"/>
                <w:u w:val="none"/>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0946F7C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4C4846C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30" w:type="pct"/>
            <w:tcBorders>
              <w:top w:val="single" w:color="auto" w:sz="4" w:space="0"/>
              <w:left w:val="single" w:color="auto" w:sz="4" w:space="0"/>
              <w:bottom w:val="single" w:color="auto" w:sz="4" w:space="0"/>
              <w:right w:val="single" w:color="auto" w:sz="4" w:space="0"/>
            </w:tcBorders>
            <w:noWrap/>
            <w:vAlign w:val="center"/>
          </w:tcPr>
          <w:p w14:paraId="3EA78E53">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0.04</w:t>
            </w: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1415CE1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990" w:type="pct"/>
            <w:tcBorders>
              <w:top w:val="single" w:color="auto" w:sz="4" w:space="0"/>
              <w:left w:val="single" w:color="auto" w:sz="4" w:space="0"/>
              <w:bottom w:val="single" w:color="auto" w:sz="4" w:space="0"/>
              <w:right w:val="single" w:color="auto" w:sz="4" w:space="0"/>
            </w:tcBorders>
            <w:noWrap/>
            <w:vAlign w:val="center"/>
          </w:tcPr>
          <w:p w14:paraId="1FE7872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397" w:type="pct"/>
            <w:tcBorders>
              <w:top w:val="single" w:color="auto" w:sz="4" w:space="0"/>
              <w:left w:val="single" w:color="auto" w:sz="4" w:space="0"/>
              <w:bottom w:val="single" w:color="auto" w:sz="4" w:space="0"/>
              <w:right w:val="single" w:color="auto" w:sz="4" w:space="0"/>
            </w:tcBorders>
            <w:noWrap/>
            <w:vAlign w:val="center"/>
          </w:tcPr>
          <w:p w14:paraId="0F9D735B">
            <w:pPr>
              <w:jc w:val="right"/>
              <w:rPr>
                <w:rFonts w:hint="default" w:ascii="Times New Roman" w:hAnsi="Times New Roman" w:cs="Times New Roman" w:eastAsiaTheme="minorEastAsia"/>
                <w:i w:val="0"/>
                <w:iCs w:val="0"/>
                <w:color w:val="000000"/>
                <w:sz w:val="18"/>
                <w:szCs w:val="18"/>
                <w:highlight w:val="none"/>
                <w:u w:val="none"/>
              </w:rPr>
            </w:pPr>
          </w:p>
        </w:tc>
      </w:tr>
      <w:tr w14:paraId="16D1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57F49B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698" w:type="pct"/>
            <w:tcBorders>
              <w:top w:val="single" w:color="auto" w:sz="4" w:space="0"/>
              <w:left w:val="single" w:color="auto" w:sz="4" w:space="0"/>
              <w:bottom w:val="single" w:color="auto" w:sz="4" w:space="0"/>
              <w:right w:val="single" w:color="auto" w:sz="4" w:space="0"/>
            </w:tcBorders>
            <w:noWrap/>
            <w:vAlign w:val="center"/>
          </w:tcPr>
          <w:p w14:paraId="0C7B5C8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95" w:type="pct"/>
            <w:tcBorders>
              <w:top w:val="single" w:color="auto" w:sz="4" w:space="0"/>
              <w:left w:val="single" w:color="auto" w:sz="4" w:space="0"/>
              <w:bottom w:val="single" w:color="auto" w:sz="4" w:space="0"/>
              <w:right w:val="single" w:color="auto" w:sz="4" w:space="0"/>
            </w:tcBorders>
            <w:noWrap/>
            <w:vAlign w:val="center"/>
          </w:tcPr>
          <w:p w14:paraId="2DC20129">
            <w:pPr>
              <w:jc w:val="right"/>
              <w:rPr>
                <w:rFonts w:hint="default" w:ascii="Times New Roman" w:hAnsi="Times New Roman" w:cs="Times New Roman" w:eastAsiaTheme="minorEastAsia"/>
                <w:i w:val="0"/>
                <w:iCs w:val="0"/>
                <w:color w:val="000000"/>
                <w:sz w:val="18"/>
                <w:szCs w:val="18"/>
                <w:highlight w:val="none"/>
                <w:u w:val="none"/>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5E8AFCC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75F3E37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30" w:type="pct"/>
            <w:tcBorders>
              <w:top w:val="single" w:color="auto" w:sz="4" w:space="0"/>
              <w:left w:val="single" w:color="auto" w:sz="4" w:space="0"/>
              <w:bottom w:val="single" w:color="auto" w:sz="4" w:space="0"/>
              <w:right w:val="single" w:color="auto" w:sz="4" w:space="0"/>
            </w:tcBorders>
            <w:noWrap/>
            <w:vAlign w:val="center"/>
          </w:tcPr>
          <w:p w14:paraId="0E7E9678">
            <w:pPr>
              <w:jc w:val="right"/>
              <w:rPr>
                <w:rFonts w:hint="default" w:ascii="Times New Roman" w:hAnsi="Times New Roman" w:cs="Times New Roman" w:eastAsiaTheme="minorEastAsia"/>
                <w:i w:val="0"/>
                <w:iCs w:val="0"/>
                <w:color w:val="000000"/>
                <w:sz w:val="18"/>
                <w:szCs w:val="18"/>
                <w:highlight w:val="none"/>
                <w:u w:val="none"/>
              </w:rPr>
            </w:pP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20DDB7B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990" w:type="pct"/>
            <w:tcBorders>
              <w:top w:val="single" w:color="auto" w:sz="4" w:space="0"/>
              <w:left w:val="single" w:color="auto" w:sz="4" w:space="0"/>
              <w:bottom w:val="single" w:color="auto" w:sz="4" w:space="0"/>
              <w:right w:val="single" w:color="auto" w:sz="4" w:space="0"/>
            </w:tcBorders>
            <w:noWrap/>
            <w:vAlign w:val="center"/>
          </w:tcPr>
          <w:p w14:paraId="6A846B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397" w:type="pct"/>
            <w:tcBorders>
              <w:top w:val="single" w:color="auto" w:sz="4" w:space="0"/>
              <w:left w:val="single" w:color="auto" w:sz="4" w:space="0"/>
              <w:bottom w:val="single" w:color="auto" w:sz="4" w:space="0"/>
              <w:right w:val="single" w:color="auto" w:sz="4" w:space="0"/>
            </w:tcBorders>
            <w:noWrap/>
            <w:vAlign w:val="center"/>
          </w:tcPr>
          <w:p w14:paraId="6D9D33D9">
            <w:pPr>
              <w:jc w:val="right"/>
              <w:rPr>
                <w:rFonts w:hint="default" w:ascii="Times New Roman" w:hAnsi="Times New Roman" w:cs="Times New Roman" w:eastAsiaTheme="minorEastAsia"/>
                <w:i w:val="0"/>
                <w:iCs w:val="0"/>
                <w:color w:val="000000"/>
                <w:sz w:val="18"/>
                <w:szCs w:val="18"/>
                <w:highlight w:val="none"/>
                <w:u w:val="none"/>
              </w:rPr>
            </w:pPr>
          </w:p>
        </w:tc>
      </w:tr>
      <w:tr w14:paraId="27839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7726E68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698" w:type="pct"/>
            <w:tcBorders>
              <w:top w:val="single" w:color="auto" w:sz="4" w:space="0"/>
              <w:left w:val="single" w:color="auto" w:sz="4" w:space="0"/>
              <w:bottom w:val="single" w:color="auto" w:sz="4" w:space="0"/>
              <w:right w:val="single" w:color="auto" w:sz="4" w:space="0"/>
            </w:tcBorders>
            <w:noWrap/>
            <w:vAlign w:val="center"/>
          </w:tcPr>
          <w:p w14:paraId="5C68D78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95" w:type="pct"/>
            <w:tcBorders>
              <w:top w:val="single" w:color="auto" w:sz="4" w:space="0"/>
              <w:left w:val="single" w:color="auto" w:sz="4" w:space="0"/>
              <w:bottom w:val="single" w:color="auto" w:sz="4" w:space="0"/>
              <w:right w:val="single" w:color="auto" w:sz="4" w:space="0"/>
            </w:tcBorders>
            <w:noWrap/>
            <w:vAlign w:val="center"/>
          </w:tcPr>
          <w:p w14:paraId="2CD91538">
            <w:pPr>
              <w:jc w:val="right"/>
              <w:rPr>
                <w:rFonts w:hint="eastAsia" w:ascii="Times New Roman" w:hAnsi="Times New Roman" w:cs="Times New Roman" w:eastAsiaTheme="minorEastAsia"/>
                <w:i w:val="0"/>
                <w:iCs w:val="0"/>
                <w:color w:val="000000"/>
                <w:sz w:val="18"/>
                <w:szCs w:val="18"/>
                <w:highlight w:val="none"/>
                <w:u w:val="none"/>
                <w:lang w:eastAsia="zh-CN"/>
              </w:rPr>
            </w:pPr>
            <w:r>
              <w:rPr>
                <w:rFonts w:hint="default" w:ascii="Times New Roman" w:hAnsi="Times New Roman" w:cs="Times New Roman" w:eastAsiaTheme="minorEastAsia"/>
                <w:sz w:val="18"/>
                <w:szCs w:val="18"/>
                <w:highlight w:val="none"/>
              </w:rPr>
              <w:t>57.9</w:t>
            </w:r>
            <w:r>
              <w:rPr>
                <w:rFonts w:hint="eastAsia" w:ascii="Times New Roman" w:hAnsi="Times New Roman" w:cs="Times New Roman"/>
                <w:sz w:val="18"/>
                <w:szCs w:val="18"/>
                <w:highlight w:val="none"/>
                <w:lang w:val="en-US" w:eastAsia="zh-CN"/>
              </w:rPr>
              <w:t>2</w:t>
            </w:r>
          </w:p>
        </w:tc>
        <w:tc>
          <w:tcPr>
            <w:tcW w:w="454" w:type="pct"/>
            <w:tcBorders>
              <w:top w:val="single" w:color="auto" w:sz="4" w:space="0"/>
              <w:left w:val="single" w:color="auto" w:sz="4" w:space="0"/>
              <w:bottom w:val="single" w:color="auto" w:sz="4" w:space="0"/>
              <w:right w:val="single" w:color="auto" w:sz="4" w:space="0"/>
            </w:tcBorders>
            <w:noWrap/>
            <w:vAlign w:val="center"/>
          </w:tcPr>
          <w:p w14:paraId="156D8C7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0DF143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30" w:type="pct"/>
            <w:tcBorders>
              <w:top w:val="single" w:color="auto" w:sz="4" w:space="0"/>
              <w:left w:val="single" w:color="auto" w:sz="4" w:space="0"/>
              <w:bottom w:val="single" w:color="auto" w:sz="4" w:space="0"/>
              <w:right w:val="single" w:color="auto" w:sz="4" w:space="0"/>
            </w:tcBorders>
            <w:noWrap/>
            <w:vAlign w:val="center"/>
          </w:tcPr>
          <w:p w14:paraId="75992A55">
            <w:pPr>
              <w:jc w:val="right"/>
              <w:rPr>
                <w:rFonts w:hint="default" w:ascii="Times New Roman" w:hAnsi="Times New Roman" w:cs="Times New Roman" w:eastAsiaTheme="minorEastAsia"/>
                <w:i w:val="0"/>
                <w:iCs w:val="0"/>
                <w:color w:val="000000"/>
                <w:sz w:val="18"/>
                <w:szCs w:val="18"/>
                <w:highlight w:val="none"/>
                <w:u w:val="none"/>
              </w:rPr>
            </w:pP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0930C0A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990" w:type="pct"/>
            <w:tcBorders>
              <w:top w:val="single" w:color="auto" w:sz="4" w:space="0"/>
              <w:left w:val="single" w:color="auto" w:sz="4" w:space="0"/>
              <w:bottom w:val="single" w:color="auto" w:sz="4" w:space="0"/>
              <w:right w:val="single" w:color="auto" w:sz="4" w:space="0"/>
            </w:tcBorders>
            <w:noWrap/>
            <w:vAlign w:val="center"/>
          </w:tcPr>
          <w:p w14:paraId="0AB6D7C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397" w:type="pct"/>
            <w:tcBorders>
              <w:top w:val="single" w:color="auto" w:sz="4" w:space="0"/>
              <w:left w:val="single" w:color="auto" w:sz="4" w:space="0"/>
              <w:bottom w:val="single" w:color="auto" w:sz="4" w:space="0"/>
              <w:right w:val="single" w:color="auto" w:sz="4" w:space="0"/>
            </w:tcBorders>
            <w:noWrap/>
            <w:vAlign w:val="center"/>
          </w:tcPr>
          <w:p w14:paraId="5CFBC2C9">
            <w:pPr>
              <w:jc w:val="right"/>
              <w:rPr>
                <w:rFonts w:hint="default" w:ascii="Times New Roman" w:hAnsi="Times New Roman" w:cs="Times New Roman" w:eastAsiaTheme="minorEastAsia"/>
                <w:i w:val="0"/>
                <w:iCs w:val="0"/>
                <w:color w:val="000000"/>
                <w:sz w:val="18"/>
                <w:szCs w:val="18"/>
                <w:highlight w:val="none"/>
                <w:u w:val="none"/>
              </w:rPr>
            </w:pPr>
          </w:p>
        </w:tc>
      </w:tr>
      <w:tr w14:paraId="735C4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2FB73D4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698" w:type="pct"/>
            <w:tcBorders>
              <w:top w:val="single" w:color="auto" w:sz="4" w:space="0"/>
              <w:left w:val="single" w:color="auto" w:sz="4" w:space="0"/>
              <w:bottom w:val="single" w:color="auto" w:sz="4" w:space="0"/>
              <w:right w:val="single" w:color="auto" w:sz="4" w:space="0"/>
            </w:tcBorders>
            <w:noWrap/>
            <w:vAlign w:val="center"/>
          </w:tcPr>
          <w:p w14:paraId="1F126AA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95" w:type="pct"/>
            <w:tcBorders>
              <w:top w:val="single" w:color="auto" w:sz="4" w:space="0"/>
              <w:left w:val="single" w:color="auto" w:sz="4" w:space="0"/>
              <w:bottom w:val="single" w:color="auto" w:sz="4" w:space="0"/>
              <w:right w:val="single" w:color="auto" w:sz="4" w:space="0"/>
            </w:tcBorders>
            <w:noWrap/>
            <w:vAlign w:val="center"/>
          </w:tcPr>
          <w:p w14:paraId="3A2C12F7">
            <w:pPr>
              <w:jc w:val="right"/>
              <w:rPr>
                <w:rFonts w:hint="default" w:ascii="Times New Roman" w:hAnsi="Times New Roman" w:cs="Times New Roman" w:eastAsiaTheme="minorEastAsia"/>
                <w:i w:val="0"/>
                <w:iCs w:val="0"/>
                <w:color w:val="000000"/>
                <w:sz w:val="18"/>
                <w:szCs w:val="18"/>
                <w:highlight w:val="none"/>
                <w:u w:val="none"/>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5874850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536DEBB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30" w:type="pct"/>
            <w:tcBorders>
              <w:top w:val="single" w:color="auto" w:sz="4" w:space="0"/>
              <w:left w:val="single" w:color="auto" w:sz="4" w:space="0"/>
              <w:bottom w:val="single" w:color="auto" w:sz="4" w:space="0"/>
              <w:right w:val="single" w:color="auto" w:sz="4" w:space="0"/>
            </w:tcBorders>
            <w:noWrap/>
            <w:vAlign w:val="center"/>
          </w:tcPr>
          <w:p w14:paraId="75D7DB80">
            <w:pPr>
              <w:jc w:val="right"/>
              <w:rPr>
                <w:rFonts w:hint="default" w:ascii="Times New Roman" w:hAnsi="Times New Roman" w:cs="Times New Roman" w:eastAsiaTheme="minorEastAsia"/>
                <w:i w:val="0"/>
                <w:iCs w:val="0"/>
                <w:color w:val="000000"/>
                <w:sz w:val="18"/>
                <w:szCs w:val="18"/>
                <w:highlight w:val="none"/>
                <w:u w:val="none"/>
              </w:rPr>
            </w:pP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43B52AA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990" w:type="pct"/>
            <w:tcBorders>
              <w:top w:val="single" w:color="auto" w:sz="4" w:space="0"/>
              <w:left w:val="single" w:color="auto" w:sz="4" w:space="0"/>
              <w:bottom w:val="single" w:color="auto" w:sz="4" w:space="0"/>
              <w:right w:val="single" w:color="auto" w:sz="4" w:space="0"/>
            </w:tcBorders>
            <w:noWrap/>
            <w:vAlign w:val="center"/>
          </w:tcPr>
          <w:p w14:paraId="1A8B023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397" w:type="pct"/>
            <w:tcBorders>
              <w:top w:val="single" w:color="auto" w:sz="4" w:space="0"/>
              <w:left w:val="single" w:color="auto" w:sz="4" w:space="0"/>
              <w:bottom w:val="single" w:color="auto" w:sz="4" w:space="0"/>
              <w:right w:val="single" w:color="auto" w:sz="4" w:space="0"/>
            </w:tcBorders>
            <w:noWrap/>
            <w:vAlign w:val="center"/>
          </w:tcPr>
          <w:p w14:paraId="00CDF982">
            <w:pPr>
              <w:jc w:val="right"/>
              <w:rPr>
                <w:rFonts w:hint="default" w:ascii="Times New Roman" w:hAnsi="Times New Roman" w:cs="Times New Roman" w:eastAsiaTheme="minorEastAsia"/>
                <w:i w:val="0"/>
                <w:iCs w:val="0"/>
                <w:color w:val="000000"/>
                <w:sz w:val="18"/>
                <w:szCs w:val="18"/>
                <w:highlight w:val="none"/>
                <w:u w:val="none"/>
              </w:rPr>
            </w:pPr>
          </w:p>
        </w:tc>
      </w:tr>
      <w:tr w14:paraId="7370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5CBD5B7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698" w:type="pct"/>
            <w:tcBorders>
              <w:top w:val="single" w:color="auto" w:sz="4" w:space="0"/>
              <w:left w:val="single" w:color="auto" w:sz="4" w:space="0"/>
              <w:bottom w:val="single" w:color="auto" w:sz="4" w:space="0"/>
              <w:right w:val="single" w:color="auto" w:sz="4" w:space="0"/>
            </w:tcBorders>
            <w:noWrap/>
            <w:vAlign w:val="center"/>
          </w:tcPr>
          <w:p w14:paraId="6DA51ED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95" w:type="pct"/>
            <w:tcBorders>
              <w:top w:val="single" w:color="auto" w:sz="4" w:space="0"/>
              <w:left w:val="single" w:color="auto" w:sz="4" w:space="0"/>
              <w:bottom w:val="single" w:color="auto" w:sz="4" w:space="0"/>
              <w:right w:val="single" w:color="auto" w:sz="4" w:space="0"/>
            </w:tcBorders>
            <w:noWrap/>
            <w:vAlign w:val="center"/>
          </w:tcPr>
          <w:p w14:paraId="156ACEB3">
            <w:pPr>
              <w:jc w:val="right"/>
              <w:rPr>
                <w:rFonts w:hint="eastAsia" w:ascii="Times New Roman" w:hAnsi="Times New Roman" w:cs="Times New Roman" w:eastAsiaTheme="minorEastAsia"/>
                <w:i w:val="0"/>
                <w:iCs w:val="0"/>
                <w:color w:val="000000"/>
                <w:sz w:val="18"/>
                <w:szCs w:val="18"/>
                <w:highlight w:val="none"/>
                <w:u w:val="none"/>
                <w:lang w:eastAsia="zh-CN"/>
              </w:rPr>
            </w:pPr>
            <w:r>
              <w:rPr>
                <w:rFonts w:hint="default" w:ascii="Times New Roman" w:hAnsi="Times New Roman" w:cs="Times New Roman" w:eastAsiaTheme="minorEastAsia"/>
                <w:sz w:val="18"/>
                <w:szCs w:val="18"/>
                <w:highlight w:val="none"/>
              </w:rPr>
              <w:t>26.1</w:t>
            </w:r>
            <w:r>
              <w:rPr>
                <w:rFonts w:hint="eastAsia" w:ascii="Times New Roman" w:hAnsi="Times New Roman" w:cs="Times New Roman"/>
                <w:sz w:val="18"/>
                <w:szCs w:val="18"/>
                <w:highlight w:val="none"/>
                <w:lang w:val="en-US" w:eastAsia="zh-CN"/>
              </w:rPr>
              <w:t>2</w:t>
            </w:r>
          </w:p>
        </w:tc>
        <w:tc>
          <w:tcPr>
            <w:tcW w:w="454" w:type="pct"/>
            <w:tcBorders>
              <w:top w:val="single" w:color="auto" w:sz="4" w:space="0"/>
              <w:left w:val="single" w:color="auto" w:sz="4" w:space="0"/>
              <w:bottom w:val="single" w:color="auto" w:sz="4" w:space="0"/>
              <w:right w:val="single" w:color="auto" w:sz="4" w:space="0"/>
            </w:tcBorders>
            <w:noWrap/>
            <w:vAlign w:val="center"/>
          </w:tcPr>
          <w:p w14:paraId="53243DC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0733129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30" w:type="pct"/>
            <w:tcBorders>
              <w:top w:val="single" w:color="auto" w:sz="4" w:space="0"/>
              <w:left w:val="single" w:color="auto" w:sz="4" w:space="0"/>
              <w:bottom w:val="single" w:color="auto" w:sz="4" w:space="0"/>
              <w:right w:val="single" w:color="auto" w:sz="4" w:space="0"/>
            </w:tcBorders>
            <w:noWrap/>
            <w:vAlign w:val="center"/>
          </w:tcPr>
          <w:p w14:paraId="2F5D02E0">
            <w:pPr>
              <w:jc w:val="right"/>
              <w:rPr>
                <w:rFonts w:hint="default" w:ascii="Times New Roman" w:hAnsi="Times New Roman" w:cs="Times New Roman" w:eastAsiaTheme="minorEastAsia"/>
                <w:i w:val="0"/>
                <w:iCs w:val="0"/>
                <w:color w:val="000000"/>
                <w:sz w:val="18"/>
                <w:szCs w:val="18"/>
                <w:highlight w:val="none"/>
                <w:u w:val="none"/>
              </w:rPr>
            </w:pP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2459BFA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990" w:type="pct"/>
            <w:tcBorders>
              <w:top w:val="single" w:color="auto" w:sz="4" w:space="0"/>
              <w:left w:val="single" w:color="auto" w:sz="4" w:space="0"/>
              <w:bottom w:val="single" w:color="auto" w:sz="4" w:space="0"/>
              <w:right w:val="single" w:color="auto" w:sz="4" w:space="0"/>
            </w:tcBorders>
            <w:noWrap/>
            <w:vAlign w:val="center"/>
          </w:tcPr>
          <w:p w14:paraId="0B21DD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397" w:type="pct"/>
            <w:tcBorders>
              <w:top w:val="single" w:color="auto" w:sz="4" w:space="0"/>
              <w:left w:val="single" w:color="auto" w:sz="4" w:space="0"/>
              <w:bottom w:val="single" w:color="auto" w:sz="4" w:space="0"/>
              <w:right w:val="single" w:color="auto" w:sz="4" w:space="0"/>
            </w:tcBorders>
            <w:noWrap/>
            <w:vAlign w:val="center"/>
          </w:tcPr>
          <w:p w14:paraId="2A40972A">
            <w:pPr>
              <w:jc w:val="right"/>
              <w:rPr>
                <w:rFonts w:hint="default" w:ascii="Times New Roman" w:hAnsi="Times New Roman" w:cs="Times New Roman" w:eastAsiaTheme="minorEastAsia"/>
                <w:i w:val="0"/>
                <w:iCs w:val="0"/>
                <w:color w:val="000000"/>
                <w:sz w:val="18"/>
                <w:szCs w:val="18"/>
                <w:highlight w:val="none"/>
                <w:u w:val="none"/>
              </w:rPr>
            </w:pPr>
          </w:p>
        </w:tc>
      </w:tr>
      <w:tr w14:paraId="5C71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092F39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698" w:type="pct"/>
            <w:tcBorders>
              <w:top w:val="single" w:color="auto" w:sz="4" w:space="0"/>
              <w:left w:val="single" w:color="auto" w:sz="4" w:space="0"/>
              <w:bottom w:val="single" w:color="auto" w:sz="4" w:space="0"/>
              <w:right w:val="single" w:color="auto" w:sz="4" w:space="0"/>
            </w:tcBorders>
            <w:noWrap/>
            <w:vAlign w:val="center"/>
          </w:tcPr>
          <w:p w14:paraId="2147016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95" w:type="pct"/>
            <w:tcBorders>
              <w:top w:val="single" w:color="auto" w:sz="4" w:space="0"/>
              <w:left w:val="single" w:color="auto" w:sz="4" w:space="0"/>
              <w:bottom w:val="single" w:color="auto" w:sz="4" w:space="0"/>
              <w:right w:val="single" w:color="auto" w:sz="4" w:space="0"/>
            </w:tcBorders>
            <w:noWrap/>
            <w:vAlign w:val="center"/>
          </w:tcPr>
          <w:p w14:paraId="43C12D2E">
            <w:pPr>
              <w:jc w:val="right"/>
              <w:rPr>
                <w:rFonts w:hint="default" w:ascii="Times New Roman" w:hAnsi="Times New Roman" w:cs="Times New Roman" w:eastAsiaTheme="minorEastAsia"/>
                <w:i w:val="0"/>
                <w:iCs w:val="0"/>
                <w:color w:val="000000"/>
                <w:sz w:val="18"/>
                <w:szCs w:val="18"/>
                <w:highlight w:val="none"/>
                <w:u w:val="none"/>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78827FA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3234B7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30" w:type="pct"/>
            <w:tcBorders>
              <w:top w:val="single" w:color="auto" w:sz="4" w:space="0"/>
              <w:left w:val="single" w:color="auto" w:sz="4" w:space="0"/>
              <w:bottom w:val="single" w:color="auto" w:sz="4" w:space="0"/>
              <w:right w:val="single" w:color="auto" w:sz="4" w:space="0"/>
            </w:tcBorders>
            <w:noWrap/>
            <w:vAlign w:val="center"/>
          </w:tcPr>
          <w:p w14:paraId="65D1EBEA">
            <w:pPr>
              <w:jc w:val="right"/>
              <w:rPr>
                <w:rFonts w:hint="default" w:ascii="Times New Roman" w:hAnsi="Times New Roman" w:cs="Times New Roman" w:eastAsiaTheme="minorEastAsia"/>
                <w:i w:val="0"/>
                <w:iCs w:val="0"/>
                <w:color w:val="000000"/>
                <w:sz w:val="18"/>
                <w:szCs w:val="18"/>
                <w:highlight w:val="none"/>
                <w:u w:val="none"/>
              </w:rPr>
            </w:pP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1E319DA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990" w:type="pct"/>
            <w:tcBorders>
              <w:top w:val="single" w:color="auto" w:sz="4" w:space="0"/>
              <w:left w:val="single" w:color="auto" w:sz="4" w:space="0"/>
              <w:bottom w:val="single" w:color="auto" w:sz="4" w:space="0"/>
              <w:right w:val="single" w:color="auto" w:sz="4" w:space="0"/>
            </w:tcBorders>
            <w:noWrap/>
            <w:vAlign w:val="center"/>
          </w:tcPr>
          <w:p w14:paraId="1747D2C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397" w:type="pct"/>
            <w:tcBorders>
              <w:top w:val="single" w:color="auto" w:sz="4" w:space="0"/>
              <w:left w:val="single" w:color="auto" w:sz="4" w:space="0"/>
              <w:bottom w:val="single" w:color="auto" w:sz="4" w:space="0"/>
              <w:right w:val="single" w:color="auto" w:sz="4" w:space="0"/>
            </w:tcBorders>
            <w:noWrap/>
            <w:vAlign w:val="center"/>
          </w:tcPr>
          <w:p w14:paraId="1082445F">
            <w:pPr>
              <w:jc w:val="right"/>
              <w:rPr>
                <w:rFonts w:hint="default" w:ascii="Times New Roman" w:hAnsi="Times New Roman" w:cs="Times New Roman" w:eastAsiaTheme="minorEastAsia"/>
                <w:i w:val="0"/>
                <w:iCs w:val="0"/>
                <w:color w:val="000000"/>
                <w:sz w:val="18"/>
                <w:szCs w:val="18"/>
                <w:highlight w:val="none"/>
                <w:u w:val="none"/>
              </w:rPr>
            </w:pPr>
          </w:p>
        </w:tc>
      </w:tr>
      <w:tr w14:paraId="784CD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73A682A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698" w:type="pct"/>
            <w:tcBorders>
              <w:top w:val="single" w:color="auto" w:sz="4" w:space="0"/>
              <w:left w:val="single" w:color="auto" w:sz="4" w:space="0"/>
              <w:bottom w:val="single" w:color="auto" w:sz="4" w:space="0"/>
              <w:right w:val="single" w:color="auto" w:sz="4" w:space="0"/>
            </w:tcBorders>
            <w:noWrap/>
            <w:vAlign w:val="center"/>
          </w:tcPr>
          <w:p w14:paraId="0CFA2AF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95" w:type="pct"/>
            <w:tcBorders>
              <w:top w:val="single" w:color="auto" w:sz="4" w:space="0"/>
              <w:left w:val="single" w:color="auto" w:sz="4" w:space="0"/>
              <w:bottom w:val="single" w:color="auto" w:sz="4" w:space="0"/>
              <w:right w:val="single" w:color="auto" w:sz="4" w:space="0"/>
            </w:tcBorders>
            <w:noWrap/>
            <w:vAlign w:val="center"/>
          </w:tcPr>
          <w:p w14:paraId="0C8D5E57">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30.19</w:t>
            </w:r>
          </w:p>
        </w:tc>
        <w:tc>
          <w:tcPr>
            <w:tcW w:w="454" w:type="pct"/>
            <w:tcBorders>
              <w:top w:val="single" w:color="auto" w:sz="4" w:space="0"/>
              <w:left w:val="single" w:color="auto" w:sz="4" w:space="0"/>
              <w:bottom w:val="single" w:color="auto" w:sz="4" w:space="0"/>
              <w:right w:val="single" w:color="auto" w:sz="4" w:space="0"/>
            </w:tcBorders>
            <w:noWrap/>
            <w:vAlign w:val="center"/>
          </w:tcPr>
          <w:p w14:paraId="0EF8969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68175B8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30" w:type="pct"/>
            <w:tcBorders>
              <w:top w:val="single" w:color="auto" w:sz="4" w:space="0"/>
              <w:left w:val="single" w:color="auto" w:sz="4" w:space="0"/>
              <w:bottom w:val="single" w:color="auto" w:sz="4" w:space="0"/>
              <w:right w:val="single" w:color="auto" w:sz="4" w:space="0"/>
            </w:tcBorders>
            <w:noWrap/>
            <w:vAlign w:val="center"/>
          </w:tcPr>
          <w:p w14:paraId="6231878C">
            <w:pPr>
              <w:jc w:val="right"/>
              <w:rPr>
                <w:rFonts w:hint="default" w:ascii="Times New Roman" w:hAnsi="Times New Roman" w:cs="Times New Roman" w:eastAsiaTheme="minorEastAsia"/>
                <w:i w:val="0"/>
                <w:iCs w:val="0"/>
                <w:color w:val="000000"/>
                <w:sz w:val="18"/>
                <w:szCs w:val="18"/>
                <w:highlight w:val="none"/>
                <w:u w:val="none"/>
              </w:rPr>
            </w:pP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1A0C1B1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990" w:type="pct"/>
            <w:tcBorders>
              <w:top w:val="single" w:color="auto" w:sz="4" w:space="0"/>
              <w:left w:val="single" w:color="auto" w:sz="4" w:space="0"/>
              <w:bottom w:val="single" w:color="auto" w:sz="4" w:space="0"/>
              <w:right w:val="single" w:color="auto" w:sz="4" w:space="0"/>
            </w:tcBorders>
            <w:noWrap/>
            <w:vAlign w:val="center"/>
          </w:tcPr>
          <w:p w14:paraId="151F21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397" w:type="pct"/>
            <w:tcBorders>
              <w:top w:val="single" w:color="auto" w:sz="4" w:space="0"/>
              <w:left w:val="single" w:color="auto" w:sz="4" w:space="0"/>
              <w:bottom w:val="single" w:color="auto" w:sz="4" w:space="0"/>
              <w:right w:val="single" w:color="auto" w:sz="4" w:space="0"/>
            </w:tcBorders>
            <w:noWrap/>
            <w:vAlign w:val="center"/>
          </w:tcPr>
          <w:p w14:paraId="5BEBBB8E">
            <w:pPr>
              <w:jc w:val="right"/>
              <w:rPr>
                <w:rFonts w:hint="default" w:ascii="Times New Roman" w:hAnsi="Times New Roman" w:cs="Times New Roman" w:eastAsiaTheme="minorEastAsia"/>
                <w:i w:val="0"/>
                <w:iCs w:val="0"/>
                <w:color w:val="000000"/>
                <w:sz w:val="18"/>
                <w:szCs w:val="18"/>
                <w:highlight w:val="none"/>
                <w:u w:val="none"/>
              </w:rPr>
            </w:pPr>
          </w:p>
        </w:tc>
      </w:tr>
      <w:tr w14:paraId="7FDA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4EA296A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698" w:type="pct"/>
            <w:tcBorders>
              <w:top w:val="single" w:color="auto" w:sz="4" w:space="0"/>
              <w:left w:val="single" w:color="auto" w:sz="4" w:space="0"/>
              <w:bottom w:val="single" w:color="auto" w:sz="4" w:space="0"/>
              <w:right w:val="single" w:color="auto" w:sz="4" w:space="0"/>
            </w:tcBorders>
            <w:noWrap/>
            <w:vAlign w:val="center"/>
          </w:tcPr>
          <w:p w14:paraId="242BAD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95" w:type="pct"/>
            <w:tcBorders>
              <w:top w:val="single" w:color="auto" w:sz="4" w:space="0"/>
              <w:left w:val="single" w:color="auto" w:sz="4" w:space="0"/>
              <w:bottom w:val="single" w:color="auto" w:sz="4" w:space="0"/>
              <w:right w:val="single" w:color="auto" w:sz="4" w:space="0"/>
            </w:tcBorders>
            <w:noWrap/>
            <w:vAlign w:val="center"/>
          </w:tcPr>
          <w:p w14:paraId="25CB3917">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1.61</w:t>
            </w:r>
          </w:p>
        </w:tc>
        <w:tc>
          <w:tcPr>
            <w:tcW w:w="454" w:type="pct"/>
            <w:tcBorders>
              <w:top w:val="single" w:color="auto" w:sz="4" w:space="0"/>
              <w:left w:val="single" w:color="auto" w:sz="4" w:space="0"/>
              <w:bottom w:val="single" w:color="auto" w:sz="4" w:space="0"/>
              <w:right w:val="single" w:color="auto" w:sz="4" w:space="0"/>
            </w:tcBorders>
            <w:noWrap/>
            <w:vAlign w:val="center"/>
          </w:tcPr>
          <w:p w14:paraId="616B7E8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5D372B9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30" w:type="pct"/>
            <w:tcBorders>
              <w:top w:val="single" w:color="auto" w:sz="4" w:space="0"/>
              <w:left w:val="single" w:color="auto" w:sz="4" w:space="0"/>
              <w:bottom w:val="single" w:color="auto" w:sz="4" w:space="0"/>
              <w:right w:val="single" w:color="auto" w:sz="4" w:space="0"/>
            </w:tcBorders>
            <w:noWrap/>
            <w:vAlign w:val="center"/>
          </w:tcPr>
          <w:p w14:paraId="51FC4217">
            <w:pPr>
              <w:jc w:val="right"/>
              <w:rPr>
                <w:rFonts w:hint="default" w:ascii="Times New Roman" w:hAnsi="Times New Roman" w:cs="Times New Roman" w:eastAsiaTheme="minorEastAsia"/>
                <w:i w:val="0"/>
                <w:iCs w:val="0"/>
                <w:color w:val="000000"/>
                <w:sz w:val="18"/>
                <w:szCs w:val="18"/>
                <w:highlight w:val="none"/>
                <w:u w:val="none"/>
              </w:rPr>
            </w:pP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631AC1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990" w:type="pct"/>
            <w:tcBorders>
              <w:top w:val="single" w:color="auto" w:sz="4" w:space="0"/>
              <w:left w:val="single" w:color="auto" w:sz="4" w:space="0"/>
              <w:bottom w:val="single" w:color="auto" w:sz="4" w:space="0"/>
              <w:right w:val="single" w:color="auto" w:sz="4" w:space="0"/>
            </w:tcBorders>
            <w:noWrap/>
            <w:vAlign w:val="center"/>
          </w:tcPr>
          <w:p w14:paraId="2B8E3B6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397" w:type="pct"/>
            <w:tcBorders>
              <w:top w:val="single" w:color="auto" w:sz="4" w:space="0"/>
              <w:left w:val="single" w:color="auto" w:sz="4" w:space="0"/>
              <w:bottom w:val="single" w:color="auto" w:sz="4" w:space="0"/>
              <w:right w:val="single" w:color="auto" w:sz="4" w:space="0"/>
            </w:tcBorders>
            <w:noWrap/>
            <w:vAlign w:val="center"/>
          </w:tcPr>
          <w:p w14:paraId="32D28727">
            <w:pPr>
              <w:jc w:val="right"/>
              <w:rPr>
                <w:rFonts w:hint="default" w:ascii="Times New Roman" w:hAnsi="Times New Roman" w:cs="Times New Roman" w:eastAsiaTheme="minorEastAsia"/>
                <w:i w:val="0"/>
                <w:iCs w:val="0"/>
                <w:color w:val="000000"/>
                <w:sz w:val="18"/>
                <w:szCs w:val="18"/>
                <w:highlight w:val="none"/>
                <w:u w:val="none"/>
              </w:rPr>
            </w:pPr>
          </w:p>
        </w:tc>
      </w:tr>
      <w:tr w14:paraId="689B0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75D9F02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698" w:type="pct"/>
            <w:tcBorders>
              <w:top w:val="single" w:color="auto" w:sz="4" w:space="0"/>
              <w:left w:val="single" w:color="auto" w:sz="4" w:space="0"/>
              <w:bottom w:val="single" w:color="auto" w:sz="4" w:space="0"/>
              <w:right w:val="single" w:color="auto" w:sz="4" w:space="0"/>
            </w:tcBorders>
            <w:noWrap/>
            <w:vAlign w:val="center"/>
          </w:tcPr>
          <w:p w14:paraId="7573FE2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95" w:type="pct"/>
            <w:tcBorders>
              <w:top w:val="single" w:color="auto" w:sz="4" w:space="0"/>
              <w:left w:val="single" w:color="auto" w:sz="4" w:space="0"/>
              <w:bottom w:val="single" w:color="auto" w:sz="4" w:space="0"/>
              <w:right w:val="single" w:color="auto" w:sz="4" w:space="0"/>
            </w:tcBorders>
            <w:noWrap/>
            <w:vAlign w:val="center"/>
          </w:tcPr>
          <w:p w14:paraId="220DF46C">
            <w:pPr>
              <w:jc w:val="right"/>
              <w:rPr>
                <w:rFonts w:hint="default" w:ascii="Times New Roman" w:hAnsi="Times New Roman" w:cs="Times New Roman" w:eastAsiaTheme="minorEastAsia"/>
                <w:i w:val="0"/>
                <w:iCs w:val="0"/>
                <w:color w:val="000000"/>
                <w:sz w:val="18"/>
                <w:szCs w:val="18"/>
                <w:highlight w:val="none"/>
                <w:u w:val="none"/>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491F0F4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7389C3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30" w:type="pct"/>
            <w:tcBorders>
              <w:top w:val="single" w:color="auto" w:sz="4" w:space="0"/>
              <w:left w:val="single" w:color="auto" w:sz="4" w:space="0"/>
              <w:bottom w:val="single" w:color="auto" w:sz="4" w:space="0"/>
              <w:right w:val="single" w:color="auto" w:sz="4" w:space="0"/>
            </w:tcBorders>
            <w:noWrap/>
            <w:vAlign w:val="center"/>
          </w:tcPr>
          <w:p w14:paraId="22F6F205">
            <w:pPr>
              <w:jc w:val="right"/>
              <w:rPr>
                <w:rFonts w:hint="default" w:ascii="Times New Roman" w:hAnsi="Times New Roman" w:cs="Times New Roman" w:eastAsiaTheme="minorEastAsia"/>
                <w:i w:val="0"/>
                <w:iCs w:val="0"/>
                <w:color w:val="000000"/>
                <w:sz w:val="18"/>
                <w:szCs w:val="18"/>
                <w:highlight w:val="none"/>
                <w:u w:val="none"/>
              </w:rPr>
            </w:pP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4B8DBAD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990" w:type="pct"/>
            <w:tcBorders>
              <w:top w:val="single" w:color="auto" w:sz="4" w:space="0"/>
              <w:left w:val="single" w:color="auto" w:sz="4" w:space="0"/>
              <w:bottom w:val="single" w:color="auto" w:sz="4" w:space="0"/>
              <w:right w:val="single" w:color="auto" w:sz="4" w:space="0"/>
            </w:tcBorders>
            <w:noWrap/>
            <w:vAlign w:val="center"/>
          </w:tcPr>
          <w:p w14:paraId="38573C3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397" w:type="pct"/>
            <w:tcBorders>
              <w:top w:val="single" w:color="auto" w:sz="4" w:space="0"/>
              <w:left w:val="single" w:color="auto" w:sz="4" w:space="0"/>
              <w:bottom w:val="single" w:color="auto" w:sz="4" w:space="0"/>
              <w:right w:val="single" w:color="auto" w:sz="4" w:space="0"/>
            </w:tcBorders>
            <w:noWrap/>
            <w:vAlign w:val="center"/>
          </w:tcPr>
          <w:p w14:paraId="0A0DFDE1">
            <w:pPr>
              <w:jc w:val="right"/>
              <w:rPr>
                <w:rFonts w:hint="default" w:ascii="Times New Roman" w:hAnsi="Times New Roman" w:cs="Times New Roman" w:eastAsiaTheme="minorEastAsia"/>
                <w:i w:val="0"/>
                <w:iCs w:val="0"/>
                <w:color w:val="000000"/>
                <w:sz w:val="18"/>
                <w:szCs w:val="18"/>
                <w:highlight w:val="none"/>
                <w:u w:val="none"/>
              </w:rPr>
            </w:pPr>
          </w:p>
        </w:tc>
      </w:tr>
      <w:tr w14:paraId="4AAE8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2B8BF37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698" w:type="pct"/>
            <w:tcBorders>
              <w:top w:val="single" w:color="auto" w:sz="4" w:space="0"/>
              <w:left w:val="single" w:color="auto" w:sz="4" w:space="0"/>
              <w:bottom w:val="single" w:color="auto" w:sz="4" w:space="0"/>
              <w:right w:val="single" w:color="auto" w:sz="4" w:space="0"/>
            </w:tcBorders>
            <w:noWrap/>
            <w:vAlign w:val="center"/>
          </w:tcPr>
          <w:p w14:paraId="04C9C7E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95" w:type="pct"/>
            <w:tcBorders>
              <w:top w:val="single" w:color="auto" w:sz="4" w:space="0"/>
              <w:left w:val="single" w:color="auto" w:sz="4" w:space="0"/>
              <w:bottom w:val="single" w:color="auto" w:sz="4" w:space="0"/>
              <w:right w:val="single" w:color="auto" w:sz="4" w:space="0"/>
            </w:tcBorders>
            <w:noWrap/>
            <w:vAlign w:val="center"/>
          </w:tcPr>
          <w:p w14:paraId="4B3B482E">
            <w:pPr>
              <w:jc w:val="right"/>
              <w:rPr>
                <w:rFonts w:hint="default" w:ascii="Times New Roman" w:hAnsi="Times New Roman" w:cs="Times New Roman" w:eastAsiaTheme="minorEastAsia"/>
                <w:i w:val="0"/>
                <w:iCs w:val="0"/>
                <w:color w:val="000000"/>
                <w:sz w:val="18"/>
                <w:szCs w:val="18"/>
                <w:highlight w:val="none"/>
                <w:u w:val="none"/>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3C1BAA8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6D6114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30" w:type="pct"/>
            <w:tcBorders>
              <w:top w:val="single" w:color="auto" w:sz="4" w:space="0"/>
              <w:left w:val="single" w:color="auto" w:sz="4" w:space="0"/>
              <w:bottom w:val="single" w:color="auto" w:sz="4" w:space="0"/>
              <w:right w:val="single" w:color="auto" w:sz="4" w:space="0"/>
            </w:tcBorders>
            <w:noWrap/>
            <w:vAlign w:val="center"/>
          </w:tcPr>
          <w:p w14:paraId="383E7FE4">
            <w:pPr>
              <w:jc w:val="right"/>
              <w:rPr>
                <w:rFonts w:hint="default" w:ascii="Times New Roman" w:hAnsi="Times New Roman" w:cs="Times New Roman" w:eastAsiaTheme="minorEastAsia"/>
                <w:i w:val="0"/>
                <w:iCs w:val="0"/>
                <w:color w:val="000000"/>
                <w:sz w:val="18"/>
                <w:szCs w:val="18"/>
                <w:highlight w:val="none"/>
                <w:u w:val="none"/>
              </w:rPr>
            </w:pP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31DD9FA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990" w:type="pct"/>
            <w:tcBorders>
              <w:top w:val="single" w:color="auto" w:sz="4" w:space="0"/>
              <w:left w:val="single" w:color="auto" w:sz="4" w:space="0"/>
              <w:bottom w:val="single" w:color="auto" w:sz="4" w:space="0"/>
              <w:right w:val="single" w:color="auto" w:sz="4" w:space="0"/>
            </w:tcBorders>
            <w:noWrap/>
            <w:vAlign w:val="center"/>
          </w:tcPr>
          <w:p w14:paraId="61AE460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397" w:type="pct"/>
            <w:tcBorders>
              <w:top w:val="single" w:color="auto" w:sz="4" w:space="0"/>
              <w:left w:val="single" w:color="auto" w:sz="4" w:space="0"/>
              <w:bottom w:val="single" w:color="auto" w:sz="4" w:space="0"/>
              <w:right w:val="single" w:color="auto" w:sz="4" w:space="0"/>
            </w:tcBorders>
            <w:noWrap/>
            <w:vAlign w:val="center"/>
          </w:tcPr>
          <w:p w14:paraId="7F84B058">
            <w:pPr>
              <w:jc w:val="right"/>
              <w:rPr>
                <w:rFonts w:hint="default" w:ascii="Times New Roman" w:hAnsi="Times New Roman" w:cs="Times New Roman" w:eastAsiaTheme="minorEastAsia"/>
                <w:i w:val="0"/>
                <w:iCs w:val="0"/>
                <w:color w:val="000000"/>
                <w:sz w:val="18"/>
                <w:szCs w:val="18"/>
                <w:highlight w:val="none"/>
                <w:u w:val="none"/>
              </w:rPr>
            </w:pPr>
          </w:p>
        </w:tc>
      </w:tr>
      <w:tr w14:paraId="5FDF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236F379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698" w:type="pct"/>
            <w:tcBorders>
              <w:top w:val="single" w:color="auto" w:sz="4" w:space="0"/>
              <w:left w:val="single" w:color="auto" w:sz="4" w:space="0"/>
              <w:bottom w:val="single" w:color="auto" w:sz="4" w:space="0"/>
              <w:right w:val="single" w:color="auto" w:sz="4" w:space="0"/>
            </w:tcBorders>
            <w:noWrap/>
            <w:vAlign w:val="center"/>
          </w:tcPr>
          <w:p w14:paraId="746811F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95" w:type="pct"/>
            <w:tcBorders>
              <w:top w:val="single" w:color="auto" w:sz="4" w:space="0"/>
              <w:left w:val="single" w:color="auto" w:sz="4" w:space="0"/>
              <w:bottom w:val="single" w:color="auto" w:sz="4" w:space="0"/>
              <w:right w:val="single" w:color="auto" w:sz="4" w:space="0"/>
            </w:tcBorders>
            <w:noWrap/>
            <w:vAlign w:val="center"/>
          </w:tcPr>
          <w:p w14:paraId="757E47C4">
            <w:pPr>
              <w:jc w:val="right"/>
              <w:rPr>
                <w:rFonts w:hint="default" w:ascii="Times New Roman" w:hAnsi="Times New Roman" w:cs="Times New Roman" w:eastAsiaTheme="minorEastAsia"/>
                <w:i w:val="0"/>
                <w:iCs w:val="0"/>
                <w:color w:val="000000"/>
                <w:sz w:val="18"/>
                <w:szCs w:val="18"/>
                <w:highlight w:val="none"/>
                <w:u w:val="none"/>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439008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6E1948B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30" w:type="pct"/>
            <w:tcBorders>
              <w:top w:val="single" w:color="auto" w:sz="4" w:space="0"/>
              <w:left w:val="single" w:color="auto" w:sz="4" w:space="0"/>
              <w:bottom w:val="single" w:color="auto" w:sz="4" w:space="0"/>
              <w:right w:val="single" w:color="auto" w:sz="4" w:space="0"/>
            </w:tcBorders>
            <w:noWrap/>
            <w:vAlign w:val="center"/>
          </w:tcPr>
          <w:p w14:paraId="143EAE4A">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3.20</w:t>
            </w: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2B5978A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990" w:type="pct"/>
            <w:tcBorders>
              <w:top w:val="single" w:color="auto" w:sz="4" w:space="0"/>
              <w:left w:val="single" w:color="auto" w:sz="4" w:space="0"/>
              <w:bottom w:val="single" w:color="auto" w:sz="4" w:space="0"/>
              <w:right w:val="single" w:color="auto" w:sz="4" w:space="0"/>
            </w:tcBorders>
            <w:noWrap/>
            <w:vAlign w:val="center"/>
          </w:tcPr>
          <w:p w14:paraId="793141D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397" w:type="pct"/>
            <w:tcBorders>
              <w:top w:val="single" w:color="auto" w:sz="4" w:space="0"/>
              <w:left w:val="single" w:color="auto" w:sz="4" w:space="0"/>
              <w:bottom w:val="single" w:color="auto" w:sz="4" w:space="0"/>
              <w:right w:val="single" w:color="auto" w:sz="4" w:space="0"/>
            </w:tcBorders>
            <w:noWrap/>
            <w:vAlign w:val="center"/>
          </w:tcPr>
          <w:p w14:paraId="1172845B">
            <w:pPr>
              <w:jc w:val="right"/>
              <w:rPr>
                <w:rFonts w:hint="default" w:ascii="Times New Roman" w:hAnsi="Times New Roman" w:cs="Times New Roman" w:eastAsiaTheme="minorEastAsia"/>
                <w:i w:val="0"/>
                <w:iCs w:val="0"/>
                <w:color w:val="000000"/>
                <w:sz w:val="18"/>
                <w:szCs w:val="18"/>
                <w:highlight w:val="none"/>
                <w:u w:val="none"/>
              </w:rPr>
            </w:pPr>
          </w:p>
        </w:tc>
      </w:tr>
      <w:tr w14:paraId="7A90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2AB8F16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698" w:type="pct"/>
            <w:tcBorders>
              <w:top w:val="single" w:color="auto" w:sz="4" w:space="0"/>
              <w:left w:val="single" w:color="auto" w:sz="4" w:space="0"/>
              <w:bottom w:val="single" w:color="auto" w:sz="4" w:space="0"/>
              <w:right w:val="single" w:color="auto" w:sz="4" w:space="0"/>
            </w:tcBorders>
            <w:noWrap/>
            <w:vAlign w:val="center"/>
          </w:tcPr>
          <w:p w14:paraId="6C4E2D4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95" w:type="pct"/>
            <w:tcBorders>
              <w:top w:val="single" w:color="auto" w:sz="4" w:space="0"/>
              <w:left w:val="single" w:color="auto" w:sz="4" w:space="0"/>
              <w:bottom w:val="single" w:color="auto" w:sz="4" w:space="0"/>
              <w:right w:val="single" w:color="auto" w:sz="4" w:space="0"/>
            </w:tcBorders>
            <w:noWrap/>
            <w:vAlign w:val="center"/>
          </w:tcPr>
          <w:p w14:paraId="71A71345">
            <w:pPr>
              <w:jc w:val="right"/>
              <w:rPr>
                <w:rFonts w:hint="default" w:ascii="Times New Roman" w:hAnsi="Times New Roman" w:cs="Times New Roman" w:eastAsiaTheme="minorEastAsia"/>
                <w:i w:val="0"/>
                <w:iCs w:val="0"/>
                <w:color w:val="000000"/>
                <w:sz w:val="18"/>
                <w:szCs w:val="18"/>
                <w:highlight w:val="none"/>
                <w:u w:val="none"/>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56DE805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4E5D1B2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30" w:type="pct"/>
            <w:tcBorders>
              <w:top w:val="single" w:color="auto" w:sz="4" w:space="0"/>
              <w:left w:val="single" w:color="auto" w:sz="4" w:space="0"/>
              <w:bottom w:val="single" w:color="auto" w:sz="4" w:space="0"/>
              <w:right w:val="single" w:color="auto" w:sz="4" w:space="0"/>
            </w:tcBorders>
            <w:noWrap/>
            <w:vAlign w:val="center"/>
          </w:tcPr>
          <w:p w14:paraId="6E3375CA">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4.69</w:t>
            </w: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7BB69B5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990" w:type="pct"/>
            <w:tcBorders>
              <w:top w:val="single" w:color="auto" w:sz="4" w:space="0"/>
              <w:left w:val="single" w:color="auto" w:sz="4" w:space="0"/>
              <w:bottom w:val="single" w:color="auto" w:sz="4" w:space="0"/>
              <w:right w:val="single" w:color="auto" w:sz="4" w:space="0"/>
            </w:tcBorders>
            <w:noWrap/>
            <w:vAlign w:val="center"/>
          </w:tcPr>
          <w:p w14:paraId="3C6985D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397" w:type="pct"/>
            <w:tcBorders>
              <w:top w:val="single" w:color="auto" w:sz="4" w:space="0"/>
              <w:left w:val="single" w:color="auto" w:sz="4" w:space="0"/>
              <w:bottom w:val="single" w:color="auto" w:sz="4" w:space="0"/>
              <w:right w:val="single" w:color="auto" w:sz="4" w:space="0"/>
            </w:tcBorders>
            <w:noWrap/>
            <w:vAlign w:val="center"/>
          </w:tcPr>
          <w:p w14:paraId="425531E4">
            <w:pPr>
              <w:jc w:val="right"/>
              <w:rPr>
                <w:rFonts w:hint="default" w:ascii="Times New Roman" w:hAnsi="Times New Roman" w:cs="Times New Roman" w:eastAsiaTheme="minorEastAsia"/>
                <w:i w:val="0"/>
                <w:iCs w:val="0"/>
                <w:color w:val="000000"/>
                <w:sz w:val="18"/>
                <w:szCs w:val="18"/>
                <w:highlight w:val="none"/>
                <w:u w:val="none"/>
              </w:rPr>
            </w:pPr>
          </w:p>
        </w:tc>
      </w:tr>
      <w:tr w14:paraId="6B61E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190FF8F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698" w:type="pct"/>
            <w:tcBorders>
              <w:top w:val="single" w:color="auto" w:sz="4" w:space="0"/>
              <w:left w:val="single" w:color="auto" w:sz="4" w:space="0"/>
              <w:bottom w:val="single" w:color="auto" w:sz="4" w:space="0"/>
              <w:right w:val="single" w:color="auto" w:sz="4" w:space="0"/>
            </w:tcBorders>
            <w:noWrap/>
            <w:vAlign w:val="center"/>
          </w:tcPr>
          <w:p w14:paraId="68243A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95" w:type="pct"/>
            <w:tcBorders>
              <w:top w:val="single" w:color="auto" w:sz="4" w:space="0"/>
              <w:left w:val="single" w:color="auto" w:sz="4" w:space="0"/>
              <w:bottom w:val="single" w:color="auto" w:sz="4" w:space="0"/>
              <w:right w:val="single" w:color="auto" w:sz="4" w:space="0"/>
            </w:tcBorders>
            <w:noWrap/>
            <w:vAlign w:val="center"/>
          </w:tcPr>
          <w:p w14:paraId="41724D05">
            <w:pPr>
              <w:jc w:val="right"/>
              <w:rPr>
                <w:rFonts w:hint="default" w:ascii="Times New Roman" w:hAnsi="Times New Roman" w:cs="Times New Roman" w:eastAsiaTheme="minorEastAsia"/>
                <w:i w:val="0"/>
                <w:iCs w:val="0"/>
                <w:color w:val="000000"/>
                <w:sz w:val="18"/>
                <w:szCs w:val="18"/>
                <w:highlight w:val="none"/>
                <w:u w:val="none"/>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735A8AB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54EF5F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30" w:type="pct"/>
            <w:tcBorders>
              <w:top w:val="single" w:color="auto" w:sz="4" w:space="0"/>
              <w:left w:val="single" w:color="auto" w:sz="4" w:space="0"/>
              <w:bottom w:val="single" w:color="auto" w:sz="4" w:space="0"/>
              <w:right w:val="single" w:color="auto" w:sz="4" w:space="0"/>
            </w:tcBorders>
            <w:noWrap/>
            <w:vAlign w:val="center"/>
          </w:tcPr>
          <w:p w14:paraId="5FAA1C3E">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1.02</w:t>
            </w: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48FAE81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990" w:type="pct"/>
            <w:tcBorders>
              <w:top w:val="single" w:color="auto" w:sz="4" w:space="0"/>
              <w:left w:val="single" w:color="auto" w:sz="4" w:space="0"/>
              <w:bottom w:val="single" w:color="auto" w:sz="4" w:space="0"/>
              <w:right w:val="single" w:color="auto" w:sz="4" w:space="0"/>
            </w:tcBorders>
            <w:noWrap/>
            <w:vAlign w:val="center"/>
          </w:tcPr>
          <w:p w14:paraId="5EB2D8B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397" w:type="pct"/>
            <w:tcBorders>
              <w:top w:val="single" w:color="auto" w:sz="4" w:space="0"/>
              <w:left w:val="single" w:color="auto" w:sz="4" w:space="0"/>
              <w:bottom w:val="single" w:color="auto" w:sz="4" w:space="0"/>
              <w:right w:val="single" w:color="auto" w:sz="4" w:space="0"/>
            </w:tcBorders>
            <w:noWrap/>
            <w:vAlign w:val="center"/>
          </w:tcPr>
          <w:p w14:paraId="3E75BC52">
            <w:pPr>
              <w:jc w:val="right"/>
              <w:rPr>
                <w:rFonts w:hint="default" w:ascii="Times New Roman" w:hAnsi="Times New Roman" w:cs="Times New Roman" w:eastAsiaTheme="minorEastAsia"/>
                <w:i w:val="0"/>
                <w:iCs w:val="0"/>
                <w:color w:val="000000"/>
                <w:sz w:val="18"/>
                <w:szCs w:val="18"/>
                <w:highlight w:val="none"/>
                <w:u w:val="none"/>
              </w:rPr>
            </w:pPr>
          </w:p>
        </w:tc>
      </w:tr>
      <w:tr w14:paraId="6F6F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3790FD0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698" w:type="pct"/>
            <w:tcBorders>
              <w:top w:val="single" w:color="auto" w:sz="4" w:space="0"/>
              <w:left w:val="single" w:color="auto" w:sz="4" w:space="0"/>
              <w:bottom w:val="single" w:color="auto" w:sz="4" w:space="0"/>
              <w:right w:val="single" w:color="auto" w:sz="4" w:space="0"/>
            </w:tcBorders>
            <w:noWrap/>
            <w:vAlign w:val="center"/>
          </w:tcPr>
          <w:p w14:paraId="3AF7395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95" w:type="pct"/>
            <w:tcBorders>
              <w:top w:val="single" w:color="auto" w:sz="4" w:space="0"/>
              <w:left w:val="single" w:color="auto" w:sz="4" w:space="0"/>
              <w:bottom w:val="single" w:color="auto" w:sz="4" w:space="0"/>
              <w:right w:val="single" w:color="auto" w:sz="4" w:space="0"/>
            </w:tcBorders>
            <w:noWrap/>
            <w:vAlign w:val="center"/>
          </w:tcPr>
          <w:p w14:paraId="5374B1B6">
            <w:pPr>
              <w:jc w:val="right"/>
              <w:rPr>
                <w:rFonts w:hint="default" w:ascii="Times New Roman" w:hAnsi="Times New Roman" w:cs="Times New Roman" w:eastAsiaTheme="minorEastAsia"/>
                <w:i w:val="0"/>
                <w:iCs w:val="0"/>
                <w:color w:val="000000"/>
                <w:sz w:val="18"/>
                <w:szCs w:val="18"/>
                <w:highlight w:val="none"/>
                <w:u w:val="none"/>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0A40C3F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6139CC2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30" w:type="pct"/>
            <w:tcBorders>
              <w:top w:val="single" w:color="auto" w:sz="4" w:space="0"/>
              <w:left w:val="single" w:color="auto" w:sz="4" w:space="0"/>
              <w:bottom w:val="single" w:color="auto" w:sz="4" w:space="0"/>
              <w:right w:val="single" w:color="auto" w:sz="4" w:space="0"/>
            </w:tcBorders>
            <w:noWrap/>
            <w:vAlign w:val="center"/>
          </w:tcPr>
          <w:p w14:paraId="5D0B1F4F">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11.85</w:t>
            </w: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37B52E7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990" w:type="pct"/>
            <w:tcBorders>
              <w:top w:val="single" w:color="auto" w:sz="4" w:space="0"/>
              <w:left w:val="single" w:color="auto" w:sz="4" w:space="0"/>
              <w:bottom w:val="single" w:color="auto" w:sz="4" w:space="0"/>
              <w:right w:val="single" w:color="auto" w:sz="4" w:space="0"/>
            </w:tcBorders>
            <w:noWrap/>
            <w:vAlign w:val="center"/>
          </w:tcPr>
          <w:p w14:paraId="1A9B556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397" w:type="pct"/>
            <w:tcBorders>
              <w:top w:val="single" w:color="auto" w:sz="4" w:space="0"/>
              <w:left w:val="single" w:color="auto" w:sz="4" w:space="0"/>
              <w:bottom w:val="single" w:color="auto" w:sz="4" w:space="0"/>
              <w:right w:val="single" w:color="auto" w:sz="4" w:space="0"/>
            </w:tcBorders>
            <w:noWrap/>
            <w:vAlign w:val="center"/>
          </w:tcPr>
          <w:p w14:paraId="7EA16F6E">
            <w:pPr>
              <w:jc w:val="right"/>
              <w:rPr>
                <w:rFonts w:hint="default" w:ascii="Times New Roman" w:hAnsi="Times New Roman" w:cs="Times New Roman" w:eastAsiaTheme="minorEastAsia"/>
                <w:i w:val="0"/>
                <w:iCs w:val="0"/>
                <w:color w:val="000000"/>
                <w:sz w:val="18"/>
                <w:szCs w:val="18"/>
                <w:highlight w:val="none"/>
                <w:u w:val="none"/>
              </w:rPr>
            </w:pPr>
          </w:p>
        </w:tc>
      </w:tr>
      <w:tr w14:paraId="69E08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0C77B8F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698" w:type="pct"/>
            <w:tcBorders>
              <w:top w:val="single" w:color="auto" w:sz="4" w:space="0"/>
              <w:left w:val="single" w:color="auto" w:sz="4" w:space="0"/>
              <w:bottom w:val="single" w:color="auto" w:sz="4" w:space="0"/>
              <w:right w:val="single" w:color="auto" w:sz="4" w:space="0"/>
            </w:tcBorders>
            <w:noWrap/>
            <w:vAlign w:val="center"/>
          </w:tcPr>
          <w:p w14:paraId="090F74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95" w:type="pct"/>
            <w:tcBorders>
              <w:top w:val="single" w:color="auto" w:sz="4" w:space="0"/>
              <w:left w:val="single" w:color="auto" w:sz="4" w:space="0"/>
              <w:bottom w:val="single" w:color="auto" w:sz="4" w:space="0"/>
              <w:right w:val="single" w:color="auto" w:sz="4" w:space="0"/>
            </w:tcBorders>
            <w:noWrap/>
            <w:vAlign w:val="center"/>
          </w:tcPr>
          <w:p w14:paraId="06B70D6E">
            <w:pPr>
              <w:jc w:val="right"/>
              <w:rPr>
                <w:rFonts w:hint="default" w:ascii="Times New Roman" w:hAnsi="Times New Roman" w:cs="Times New Roman" w:eastAsiaTheme="minorEastAsia"/>
                <w:i w:val="0"/>
                <w:iCs w:val="0"/>
                <w:color w:val="000000"/>
                <w:sz w:val="18"/>
                <w:szCs w:val="18"/>
                <w:highlight w:val="none"/>
                <w:u w:val="none"/>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15C3B6B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3B2A8D0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30" w:type="pct"/>
            <w:tcBorders>
              <w:top w:val="single" w:color="auto" w:sz="4" w:space="0"/>
              <w:left w:val="single" w:color="auto" w:sz="4" w:space="0"/>
              <w:bottom w:val="single" w:color="auto" w:sz="4" w:space="0"/>
              <w:right w:val="single" w:color="auto" w:sz="4" w:space="0"/>
            </w:tcBorders>
            <w:noWrap/>
            <w:vAlign w:val="center"/>
          </w:tcPr>
          <w:p w14:paraId="4CFC3B1A">
            <w:pPr>
              <w:jc w:val="right"/>
              <w:rPr>
                <w:rFonts w:hint="default" w:ascii="Times New Roman" w:hAnsi="Times New Roman" w:cs="Times New Roman" w:eastAsiaTheme="minorEastAsia"/>
                <w:i w:val="0"/>
                <w:iCs w:val="0"/>
                <w:color w:val="000000"/>
                <w:sz w:val="18"/>
                <w:szCs w:val="18"/>
                <w:highlight w:val="none"/>
                <w:u w:val="none"/>
              </w:rPr>
            </w:pP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29F68A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990" w:type="pct"/>
            <w:tcBorders>
              <w:top w:val="single" w:color="auto" w:sz="4" w:space="0"/>
              <w:left w:val="single" w:color="auto" w:sz="4" w:space="0"/>
              <w:bottom w:val="single" w:color="auto" w:sz="4" w:space="0"/>
              <w:right w:val="single" w:color="auto" w:sz="4" w:space="0"/>
            </w:tcBorders>
            <w:noWrap/>
            <w:vAlign w:val="center"/>
          </w:tcPr>
          <w:p w14:paraId="74059D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397" w:type="pct"/>
            <w:tcBorders>
              <w:top w:val="single" w:color="auto" w:sz="4" w:space="0"/>
              <w:left w:val="single" w:color="auto" w:sz="4" w:space="0"/>
              <w:bottom w:val="single" w:color="auto" w:sz="4" w:space="0"/>
              <w:right w:val="single" w:color="auto" w:sz="4" w:space="0"/>
            </w:tcBorders>
            <w:noWrap/>
            <w:vAlign w:val="center"/>
          </w:tcPr>
          <w:p w14:paraId="0992C9C7">
            <w:pPr>
              <w:jc w:val="right"/>
              <w:rPr>
                <w:rFonts w:hint="default" w:ascii="Times New Roman" w:hAnsi="Times New Roman" w:cs="Times New Roman" w:eastAsiaTheme="minorEastAsia"/>
                <w:i w:val="0"/>
                <w:iCs w:val="0"/>
                <w:color w:val="000000"/>
                <w:sz w:val="18"/>
                <w:szCs w:val="18"/>
                <w:highlight w:val="none"/>
                <w:u w:val="none"/>
              </w:rPr>
            </w:pPr>
          </w:p>
        </w:tc>
      </w:tr>
      <w:tr w14:paraId="5CE52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47DF088A">
            <w:pPr>
              <w:jc w:val="center"/>
              <w:rPr>
                <w:rFonts w:hint="eastAsia" w:asciiTheme="minorEastAsia" w:hAnsiTheme="minorEastAsia" w:eastAsiaTheme="minorEastAsia" w:cstheme="minorEastAsia"/>
                <w:i w:val="0"/>
                <w:iCs w:val="0"/>
                <w:color w:val="000000"/>
                <w:sz w:val="18"/>
                <w:szCs w:val="18"/>
                <w:highlight w:val="none"/>
                <w:u w:val="none"/>
              </w:rPr>
            </w:pPr>
          </w:p>
        </w:tc>
        <w:tc>
          <w:tcPr>
            <w:tcW w:w="698" w:type="pct"/>
            <w:tcBorders>
              <w:top w:val="single" w:color="auto" w:sz="4" w:space="0"/>
              <w:left w:val="single" w:color="auto" w:sz="4" w:space="0"/>
              <w:bottom w:val="single" w:color="auto" w:sz="4" w:space="0"/>
              <w:right w:val="single" w:color="auto" w:sz="4" w:space="0"/>
            </w:tcBorders>
            <w:noWrap/>
            <w:vAlign w:val="center"/>
          </w:tcPr>
          <w:p w14:paraId="07601DF5">
            <w:pPr>
              <w:jc w:val="left"/>
              <w:rPr>
                <w:rFonts w:hint="eastAsia" w:asciiTheme="minorEastAsia" w:hAnsiTheme="minorEastAsia" w:eastAsiaTheme="minorEastAsia" w:cstheme="minorEastAsia"/>
                <w:i w:val="0"/>
                <w:iCs w:val="0"/>
                <w:color w:val="000000"/>
                <w:sz w:val="18"/>
                <w:szCs w:val="18"/>
                <w:highlight w:val="none"/>
                <w:u w:val="none"/>
              </w:rPr>
            </w:pPr>
          </w:p>
        </w:tc>
        <w:tc>
          <w:tcPr>
            <w:tcW w:w="495" w:type="pct"/>
            <w:tcBorders>
              <w:top w:val="single" w:color="auto" w:sz="4" w:space="0"/>
              <w:left w:val="single" w:color="auto" w:sz="4" w:space="0"/>
              <w:bottom w:val="single" w:color="auto" w:sz="4" w:space="0"/>
              <w:right w:val="single" w:color="auto" w:sz="4" w:space="0"/>
            </w:tcBorders>
            <w:noWrap/>
            <w:vAlign w:val="center"/>
          </w:tcPr>
          <w:p w14:paraId="5CE82FCB">
            <w:pPr>
              <w:jc w:val="left"/>
              <w:rPr>
                <w:rFonts w:hint="default" w:ascii="Times New Roman" w:hAnsi="Times New Roman" w:cs="Times New Roman" w:eastAsiaTheme="minorEastAsia"/>
                <w:i w:val="0"/>
                <w:iCs w:val="0"/>
                <w:color w:val="000000"/>
                <w:sz w:val="18"/>
                <w:szCs w:val="18"/>
                <w:highlight w:val="none"/>
                <w:u w:val="none"/>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1B8456A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4D657AB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30" w:type="pct"/>
            <w:tcBorders>
              <w:top w:val="single" w:color="auto" w:sz="4" w:space="0"/>
              <w:left w:val="single" w:color="auto" w:sz="4" w:space="0"/>
              <w:bottom w:val="single" w:color="auto" w:sz="4" w:space="0"/>
              <w:right w:val="single" w:color="auto" w:sz="4" w:space="0"/>
            </w:tcBorders>
            <w:noWrap/>
            <w:vAlign w:val="center"/>
          </w:tcPr>
          <w:p w14:paraId="76882D18">
            <w:pPr>
              <w:jc w:val="right"/>
              <w:rPr>
                <w:rFonts w:hint="default" w:ascii="Times New Roman" w:hAnsi="Times New Roman" w:cs="Times New Roman" w:eastAsiaTheme="minorEastAsia"/>
                <w:i w:val="0"/>
                <w:iCs w:val="0"/>
                <w:color w:val="000000"/>
                <w:sz w:val="18"/>
                <w:szCs w:val="18"/>
                <w:highlight w:val="none"/>
                <w:u w:val="none"/>
              </w:rPr>
            </w:pP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5DDEDBD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990" w:type="pct"/>
            <w:tcBorders>
              <w:top w:val="single" w:color="auto" w:sz="4" w:space="0"/>
              <w:left w:val="single" w:color="auto" w:sz="4" w:space="0"/>
              <w:bottom w:val="single" w:color="auto" w:sz="4" w:space="0"/>
              <w:right w:val="single" w:color="auto" w:sz="4" w:space="0"/>
            </w:tcBorders>
            <w:noWrap/>
            <w:vAlign w:val="center"/>
          </w:tcPr>
          <w:p w14:paraId="5E32DF3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397" w:type="pct"/>
            <w:tcBorders>
              <w:top w:val="single" w:color="auto" w:sz="4" w:space="0"/>
              <w:left w:val="single" w:color="auto" w:sz="4" w:space="0"/>
              <w:bottom w:val="single" w:color="auto" w:sz="4" w:space="0"/>
              <w:right w:val="single" w:color="auto" w:sz="4" w:space="0"/>
            </w:tcBorders>
            <w:noWrap/>
            <w:vAlign w:val="center"/>
          </w:tcPr>
          <w:p w14:paraId="5319CCB7">
            <w:pPr>
              <w:jc w:val="right"/>
              <w:rPr>
                <w:rFonts w:hint="default" w:ascii="Times New Roman" w:hAnsi="Times New Roman" w:cs="Times New Roman" w:eastAsiaTheme="minorEastAsia"/>
                <w:i w:val="0"/>
                <w:iCs w:val="0"/>
                <w:color w:val="000000"/>
                <w:sz w:val="18"/>
                <w:szCs w:val="18"/>
                <w:highlight w:val="none"/>
                <w:u w:val="none"/>
              </w:rPr>
            </w:pPr>
          </w:p>
        </w:tc>
      </w:tr>
      <w:tr w14:paraId="0DC1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63558AC8">
            <w:pPr>
              <w:jc w:val="center"/>
              <w:rPr>
                <w:rFonts w:hint="eastAsia" w:asciiTheme="minorEastAsia" w:hAnsiTheme="minorEastAsia" w:eastAsiaTheme="minorEastAsia" w:cstheme="minorEastAsia"/>
                <w:i w:val="0"/>
                <w:iCs w:val="0"/>
                <w:color w:val="000000"/>
                <w:sz w:val="18"/>
                <w:szCs w:val="18"/>
                <w:highlight w:val="none"/>
                <w:u w:val="none"/>
              </w:rPr>
            </w:pPr>
          </w:p>
        </w:tc>
        <w:tc>
          <w:tcPr>
            <w:tcW w:w="698" w:type="pct"/>
            <w:tcBorders>
              <w:top w:val="single" w:color="auto" w:sz="4" w:space="0"/>
              <w:left w:val="single" w:color="auto" w:sz="4" w:space="0"/>
              <w:bottom w:val="single" w:color="auto" w:sz="4" w:space="0"/>
              <w:right w:val="single" w:color="auto" w:sz="4" w:space="0"/>
            </w:tcBorders>
            <w:noWrap/>
            <w:vAlign w:val="center"/>
          </w:tcPr>
          <w:p w14:paraId="167E9A22">
            <w:pPr>
              <w:jc w:val="left"/>
              <w:rPr>
                <w:rFonts w:hint="eastAsia" w:asciiTheme="minorEastAsia" w:hAnsiTheme="minorEastAsia" w:eastAsiaTheme="minorEastAsia" w:cstheme="minorEastAsia"/>
                <w:i w:val="0"/>
                <w:iCs w:val="0"/>
                <w:color w:val="000000"/>
                <w:sz w:val="18"/>
                <w:szCs w:val="18"/>
                <w:highlight w:val="none"/>
                <w:u w:val="none"/>
              </w:rPr>
            </w:pPr>
          </w:p>
        </w:tc>
        <w:tc>
          <w:tcPr>
            <w:tcW w:w="495" w:type="pct"/>
            <w:tcBorders>
              <w:top w:val="single" w:color="auto" w:sz="4" w:space="0"/>
              <w:left w:val="single" w:color="auto" w:sz="4" w:space="0"/>
              <w:bottom w:val="single" w:color="auto" w:sz="4" w:space="0"/>
              <w:right w:val="single" w:color="auto" w:sz="4" w:space="0"/>
            </w:tcBorders>
            <w:noWrap/>
            <w:vAlign w:val="center"/>
          </w:tcPr>
          <w:p w14:paraId="54C4225C">
            <w:pPr>
              <w:jc w:val="left"/>
              <w:rPr>
                <w:rFonts w:hint="eastAsia" w:asciiTheme="minorEastAsia" w:hAnsiTheme="minorEastAsia" w:eastAsiaTheme="minorEastAsia" w:cstheme="minorEastAsia"/>
                <w:i w:val="0"/>
                <w:iCs w:val="0"/>
                <w:color w:val="000000"/>
                <w:sz w:val="18"/>
                <w:szCs w:val="18"/>
                <w:highlight w:val="none"/>
                <w:u w:val="none"/>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1FE4AB07">
            <w:pPr>
              <w:jc w:val="left"/>
              <w:rPr>
                <w:rFonts w:hint="eastAsia" w:asciiTheme="minorEastAsia" w:hAnsiTheme="minorEastAsia" w:eastAsiaTheme="minorEastAsia" w:cstheme="minorEastAsia"/>
                <w:i w:val="0"/>
                <w:iCs w:val="0"/>
                <w:color w:val="000000"/>
                <w:sz w:val="18"/>
                <w:szCs w:val="18"/>
                <w:highlight w:val="none"/>
                <w:u w:val="none"/>
              </w:rPr>
            </w:pP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15F41DB9">
            <w:pPr>
              <w:jc w:val="left"/>
              <w:rPr>
                <w:rFonts w:hint="eastAsia" w:asciiTheme="minorEastAsia" w:hAnsiTheme="minorEastAsia" w:eastAsiaTheme="minorEastAsia" w:cstheme="minorEastAsia"/>
                <w:i w:val="0"/>
                <w:iCs w:val="0"/>
                <w:color w:val="000000"/>
                <w:sz w:val="18"/>
                <w:szCs w:val="18"/>
                <w:highlight w:val="none"/>
                <w:u w:val="none"/>
              </w:rPr>
            </w:pPr>
          </w:p>
        </w:tc>
        <w:tc>
          <w:tcPr>
            <w:tcW w:w="430" w:type="pct"/>
            <w:tcBorders>
              <w:top w:val="single" w:color="auto" w:sz="4" w:space="0"/>
              <w:left w:val="single" w:color="auto" w:sz="4" w:space="0"/>
              <w:bottom w:val="single" w:color="auto" w:sz="4" w:space="0"/>
              <w:right w:val="single" w:color="auto" w:sz="4" w:space="0"/>
            </w:tcBorders>
            <w:noWrap/>
            <w:vAlign w:val="center"/>
          </w:tcPr>
          <w:p w14:paraId="3A724036">
            <w:pPr>
              <w:jc w:val="left"/>
              <w:rPr>
                <w:rFonts w:hint="default" w:ascii="Times New Roman" w:hAnsi="Times New Roman" w:cs="Times New Roman" w:eastAsiaTheme="minorEastAsia"/>
                <w:i w:val="0"/>
                <w:iCs w:val="0"/>
                <w:color w:val="000000"/>
                <w:sz w:val="18"/>
                <w:szCs w:val="18"/>
                <w:highlight w:val="none"/>
                <w:u w:val="none"/>
              </w:rPr>
            </w:pP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4642BFA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990" w:type="pct"/>
            <w:tcBorders>
              <w:top w:val="single" w:color="auto" w:sz="4" w:space="0"/>
              <w:left w:val="single" w:color="auto" w:sz="4" w:space="0"/>
              <w:bottom w:val="single" w:color="auto" w:sz="4" w:space="0"/>
              <w:right w:val="single" w:color="auto" w:sz="4" w:space="0"/>
            </w:tcBorders>
            <w:noWrap/>
            <w:vAlign w:val="center"/>
          </w:tcPr>
          <w:p w14:paraId="1153CF3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397" w:type="pct"/>
            <w:tcBorders>
              <w:top w:val="single" w:color="auto" w:sz="4" w:space="0"/>
              <w:left w:val="single" w:color="auto" w:sz="4" w:space="0"/>
              <w:bottom w:val="single" w:color="auto" w:sz="4" w:space="0"/>
              <w:right w:val="single" w:color="auto" w:sz="4" w:space="0"/>
            </w:tcBorders>
            <w:noWrap/>
            <w:vAlign w:val="center"/>
          </w:tcPr>
          <w:p w14:paraId="08E8E872">
            <w:pPr>
              <w:jc w:val="right"/>
              <w:rPr>
                <w:rFonts w:hint="default" w:ascii="Times New Roman" w:hAnsi="Times New Roman" w:cs="Times New Roman" w:eastAsiaTheme="minorEastAsia"/>
                <w:i w:val="0"/>
                <w:iCs w:val="0"/>
                <w:color w:val="000000"/>
                <w:sz w:val="18"/>
                <w:szCs w:val="18"/>
                <w:highlight w:val="none"/>
                <w:u w:val="none"/>
              </w:rPr>
            </w:pPr>
          </w:p>
        </w:tc>
      </w:tr>
      <w:tr w14:paraId="45601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665EA856">
            <w:pPr>
              <w:jc w:val="center"/>
              <w:rPr>
                <w:rFonts w:hint="eastAsia" w:asciiTheme="minorEastAsia" w:hAnsiTheme="minorEastAsia" w:eastAsiaTheme="minorEastAsia" w:cstheme="minorEastAsia"/>
                <w:i w:val="0"/>
                <w:iCs w:val="0"/>
                <w:color w:val="000000"/>
                <w:sz w:val="18"/>
                <w:szCs w:val="18"/>
                <w:highlight w:val="none"/>
                <w:u w:val="none"/>
              </w:rPr>
            </w:pPr>
          </w:p>
        </w:tc>
        <w:tc>
          <w:tcPr>
            <w:tcW w:w="698" w:type="pct"/>
            <w:tcBorders>
              <w:top w:val="single" w:color="auto" w:sz="4" w:space="0"/>
              <w:left w:val="single" w:color="auto" w:sz="4" w:space="0"/>
              <w:bottom w:val="single" w:color="auto" w:sz="4" w:space="0"/>
              <w:right w:val="single" w:color="auto" w:sz="4" w:space="0"/>
            </w:tcBorders>
            <w:noWrap/>
            <w:vAlign w:val="center"/>
          </w:tcPr>
          <w:p w14:paraId="28DBB0AE">
            <w:pPr>
              <w:jc w:val="left"/>
              <w:rPr>
                <w:rFonts w:hint="eastAsia" w:asciiTheme="minorEastAsia" w:hAnsiTheme="minorEastAsia" w:eastAsiaTheme="minorEastAsia" w:cstheme="minorEastAsia"/>
                <w:i w:val="0"/>
                <w:iCs w:val="0"/>
                <w:color w:val="000000"/>
                <w:sz w:val="18"/>
                <w:szCs w:val="18"/>
                <w:highlight w:val="none"/>
                <w:u w:val="none"/>
              </w:rPr>
            </w:pPr>
          </w:p>
        </w:tc>
        <w:tc>
          <w:tcPr>
            <w:tcW w:w="495" w:type="pct"/>
            <w:tcBorders>
              <w:top w:val="single" w:color="auto" w:sz="4" w:space="0"/>
              <w:left w:val="single" w:color="auto" w:sz="4" w:space="0"/>
              <w:bottom w:val="single" w:color="auto" w:sz="4" w:space="0"/>
              <w:right w:val="single" w:color="auto" w:sz="4" w:space="0"/>
            </w:tcBorders>
            <w:noWrap/>
            <w:vAlign w:val="center"/>
          </w:tcPr>
          <w:p w14:paraId="5B466F24">
            <w:pPr>
              <w:jc w:val="left"/>
              <w:rPr>
                <w:rFonts w:hint="eastAsia" w:asciiTheme="minorEastAsia" w:hAnsiTheme="minorEastAsia" w:eastAsiaTheme="minorEastAsia" w:cstheme="minorEastAsia"/>
                <w:i w:val="0"/>
                <w:iCs w:val="0"/>
                <w:color w:val="000000"/>
                <w:sz w:val="18"/>
                <w:szCs w:val="18"/>
                <w:highlight w:val="none"/>
                <w:u w:val="none"/>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0C93D4FD">
            <w:pPr>
              <w:jc w:val="left"/>
              <w:rPr>
                <w:rFonts w:hint="eastAsia" w:asciiTheme="minorEastAsia" w:hAnsiTheme="minorEastAsia" w:eastAsiaTheme="minorEastAsia" w:cstheme="minorEastAsia"/>
                <w:i w:val="0"/>
                <w:iCs w:val="0"/>
                <w:color w:val="000000"/>
                <w:sz w:val="18"/>
                <w:szCs w:val="18"/>
                <w:highlight w:val="none"/>
                <w:u w:val="none"/>
              </w:rPr>
            </w:pP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14579E75">
            <w:pPr>
              <w:jc w:val="left"/>
              <w:rPr>
                <w:rFonts w:hint="eastAsia" w:asciiTheme="minorEastAsia" w:hAnsiTheme="minorEastAsia" w:eastAsiaTheme="minorEastAsia" w:cstheme="minorEastAsia"/>
                <w:i w:val="0"/>
                <w:iCs w:val="0"/>
                <w:color w:val="000000"/>
                <w:sz w:val="18"/>
                <w:szCs w:val="18"/>
                <w:highlight w:val="none"/>
                <w:u w:val="none"/>
              </w:rPr>
            </w:pPr>
          </w:p>
        </w:tc>
        <w:tc>
          <w:tcPr>
            <w:tcW w:w="430" w:type="pct"/>
            <w:tcBorders>
              <w:top w:val="single" w:color="auto" w:sz="4" w:space="0"/>
              <w:left w:val="single" w:color="auto" w:sz="4" w:space="0"/>
              <w:bottom w:val="single" w:color="auto" w:sz="4" w:space="0"/>
              <w:right w:val="single" w:color="auto" w:sz="4" w:space="0"/>
            </w:tcBorders>
            <w:noWrap/>
            <w:vAlign w:val="center"/>
          </w:tcPr>
          <w:p w14:paraId="557149C9">
            <w:pPr>
              <w:jc w:val="left"/>
              <w:rPr>
                <w:rFonts w:hint="default" w:ascii="Times New Roman" w:hAnsi="Times New Roman" w:cs="Times New Roman" w:eastAsiaTheme="minorEastAsia"/>
                <w:i w:val="0"/>
                <w:iCs w:val="0"/>
                <w:color w:val="000000"/>
                <w:sz w:val="18"/>
                <w:szCs w:val="18"/>
                <w:highlight w:val="none"/>
                <w:u w:val="none"/>
              </w:rPr>
            </w:pP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17AF918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990" w:type="pct"/>
            <w:tcBorders>
              <w:top w:val="single" w:color="auto" w:sz="4" w:space="0"/>
              <w:left w:val="single" w:color="auto" w:sz="4" w:space="0"/>
              <w:bottom w:val="single" w:color="auto" w:sz="4" w:space="0"/>
              <w:right w:val="single" w:color="auto" w:sz="4" w:space="0"/>
            </w:tcBorders>
            <w:noWrap/>
            <w:vAlign w:val="center"/>
          </w:tcPr>
          <w:p w14:paraId="6940192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397" w:type="pct"/>
            <w:tcBorders>
              <w:top w:val="single" w:color="auto" w:sz="4" w:space="0"/>
              <w:left w:val="single" w:color="auto" w:sz="4" w:space="0"/>
              <w:bottom w:val="single" w:color="auto" w:sz="4" w:space="0"/>
              <w:right w:val="single" w:color="auto" w:sz="4" w:space="0"/>
            </w:tcBorders>
            <w:noWrap/>
            <w:vAlign w:val="center"/>
          </w:tcPr>
          <w:p w14:paraId="75CFF968">
            <w:pPr>
              <w:jc w:val="right"/>
              <w:rPr>
                <w:rFonts w:hint="default" w:ascii="Times New Roman" w:hAnsi="Times New Roman" w:cs="Times New Roman" w:eastAsiaTheme="minorEastAsia"/>
                <w:i w:val="0"/>
                <w:iCs w:val="0"/>
                <w:color w:val="000000"/>
                <w:sz w:val="18"/>
                <w:szCs w:val="18"/>
                <w:highlight w:val="none"/>
                <w:u w:val="none"/>
              </w:rPr>
            </w:pPr>
          </w:p>
        </w:tc>
      </w:tr>
      <w:tr w14:paraId="1200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1C3FF3ED">
            <w:pPr>
              <w:jc w:val="center"/>
              <w:rPr>
                <w:rFonts w:hint="eastAsia" w:asciiTheme="minorEastAsia" w:hAnsiTheme="minorEastAsia" w:eastAsiaTheme="minorEastAsia" w:cstheme="minorEastAsia"/>
                <w:i w:val="0"/>
                <w:iCs w:val="0"/>
                <w:color w:val="000000"/>
                <w:sz w:val="18"/>
                <w:szCs w:val="18"/>
                <w:highlight w:val="none"/>
                <w:u w:val="none"/>
              </w:rPr>
            </w:pPr>
          </w:p>
        </w:tc>
        <w:tc>
          <w:tcPr>
            <w:tcW w:w="698" w:type="pct"/>
            <w:tcBorders>
              <w:top w:val="single" w:color="auto" w:sz="4" w:space="0"/>
              <w:left w:val="single" w:color="auto" w:sz="4" w:space="0"/>
              <w:bottom w:val="single" w:color="auto" w:sz="4" w:space="0"/>
              <w:right w:val="single" w:color="auto" w:sz="4" w:space="0"/>
            </w:tcBorders>
            <w:noWrap/>
            <w:vAlign w:val="center"/>
          </w:tcPr>
          <w:p w14:paraId="3DF576ED">
            <w:pPr>
              <w:jc w:val="left"/>
              <w:rPr>
                <w:rFonts w:hint="eastAsia" w:asciiTheme="minorEastAsia" w:hAnsiTheme="minorEastAsia" w:eastAsiaTheme="minorEastAsia" w:cstheme="minorEastAsia"/>
                <w:i w:val="0"/>
                <w:iCs w:val="0"/>
                <w:color w:val="000000"/>
                <w:sz w:val="18"/>
                <w:szCs w:val="18"/>
                <w:highlight w:val="none"/>
                <w:u w:val="none"/>
              </w:rPr>
            </w:pPr>
          </w:p>
        </w:tc>
        <w:tc>
          <w:tcPr>
            <w:tcW w:w="495" w:type="pct"/>
            <w:tcBorders>
              <w:top w:val="single" w:color="auto" w:sz="4" w:space="0"/>
              <w:left w:val="single" w:color="auto" w:sz="4" w:space="0"/>
              <w:bottom w:val="single" w:color="auto" w:sz="4" w:space="0"/>
              <w:right w:val="single" w:color="auto" w:sz="4" w:space="0"/>
            </w:tcBorders>
            <w:noWrap/>
            <w:vAlign w:val="center"/>
          </w:tcPr>
          <w:p w14:paraId="6E6BF035">
            <w:pPr>
              <w:jc w:val="left"/>
              <w:rPr>
                <w:rFonts w:hint="eastAsia" w:asciiTheme="minorEastAsia" w:hAnsiTheme="minorEastAsia" w:eastAsiaTheme="minorEastAsia" w:cstheme="minorEastAsia"/>
                <w:i w:val="0"/>
                <w:iCs w:val="0"/>
                <w:color w:val="000000"/>
                <w:sz w:val="18"/>
                <w:szCs w:val="18"/>
                <w:highlight w:val="none"/>
                <w:u w:val="none"/>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7A0773A5">
            <w:pPr>
              <w:jc w:val="left"/>
              <w:rPr>
                <w:rFonts w:hint="eastAsia" w:asciiTheme="minorEastAsia" w:hAnsiTheme="minorEastAsia" w:eastAsiaTheme="minorEastAsia" w:cstheme="minorEastAsia"/>
                <w:i w:val="0"/>
                <w:iCs w:val="0"/>
                <w:color w:val="000000"/>
                <w:sz w:val="18"/>
                <w:szCs w:val="18"/>
                <w:highlight w:val="none"/>
                <w:u w:val="none"/>
              </w:rPr>
            </w:pP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63904256">
            <w:pPr>
              <w:jc w:val="left"/>
              <w:rPr>
                <w:rFonts w:hint="eastAsia" w:asciiTheme="minorEastAsia" w:hAnsiTheme="minorEastAsia" w:eastAsiaTheme="minorEastAsia" w:cstheme="minorEastAsia"/>
                <w:i w:val="0"/>
                <w:iCs w:val="0"/>
                <w:color w:val="000000"/>
                <w:sz w:val="18"/>
                <w:szCs w:val="18"/>
                <w:highlight w:val="none"/>
                <w:u w:val="none"/>
              </w:rPr>
            </w:pPr>
          </w:p>
        </w:tc>
        <w:tc>
          <w:tcPr>
            <w:tcW w:w="430" w:type="pct"/>
            <w:tcBorders>
              <w:top w:val="single" w:color="auto" w:sz="4" w:space="0"/>
              <w:left w:val="single" w:color="auto" w:sz="4" w:space="0"/>
              <w:bottom w:val="single" w:color="auto" w:sz="4" w:space="0"/>
              <w:right w:val="single" w:color="auto" w:sz="4" w:space="0"/>
            </w:tcBorders>
            <w:noWrap/>
            <w:vAlign w:val="center"/>
          </w:tcPr>
          <w:p w14:paraId="5BC3F264">
            <w:pPr>
              <w:jc w:val="left"/>
              <w:rPr>
                <w:rFonts w:hint="default" w:ascii="Times New Roman" w:hAnsi="Times New Roman" w:cs="Times New Roman" w:eastAsiaTheme="minorEastAsia"/>
                <w:i w:val="0"/>
                <w:iCs w:val="0"/>
                <w:color w:val="000000"/>
                <w:sz w:val="18"/>
                <w:szCs w:val="18"/>
                <w:highlight w:val="none"/>
                <w:u w:val="none"/>
              </w:rPr>
            </w:pP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306A128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990" w:type="pct"/>
            <w:tcBorders>
              <w:top w:val="single" w:color="auto" w:sz="4" w:space="0"/>
              <w:left w:val="single" w:color="auto" w:sz="4" w:space="0"/>
              <w:bottom w:val="single" w:color="auto" w:sz="4" w:space="0"/>
              <w:right w:val="single" w:color="auto" w:sz="4" w:space="0"/>
            </w:tcBorders>
            <w:noWrap/>
            <w:vAlign w:val="center"/>
          </w:tcPr>
          <w:p w14:paraId="29E1410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397" w:type="pct"/>
            <w:tcBorders>
              <w:top w:val="single" w:color="auto" w:sz="4" w:space="0"/>
              <w:left w:val="single" w:color="auto" w:sz="4" w:space="0"/>
              <w:bottom w:val="single" w:color="auto" w:sz="4" w:space="0"/>
              <w:right w:val="single" w:color="auto" w:sz="4" w:space="0"/>
            </w:tcBorders>
            <w:noWrap/>
            <w:vAlign w:val="center"/>
          </w:tcPr>
          <w:p w14:paraId="0BD59FBF">
            <w:pPr>
              <w:jc w:val="right"/>
              <w:rPr>
                <w:rFonts w:hint="default" w:ascii="Times New Roman" w:hAnsi="Times New Roman" w:cs="Times New Roman" w:eastAsiaTheme="minorEastAsia"/>
                <w:i w:val="0"/>
                <w:iCs w:val="0"/>
                <w:color w:val="000000"/>
                <w:sz w:val="18"/>
                <w:szCs w:val="18"/>
                <w:highlight w:val="none"/>
                <w:u w:val="none"/>
              </w:rPr>
            </w:pPr>
          </w:p>
        </w:tc>
      </w:tr>
      <w:tr w14:paraId="22DB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3" w:type="pct"/>
            <w:tcBorders>
              <w:top w:val="single" w:color="auto" w:sz="4" w:space="0"/>
              <w:left w:val="single" w:color="auto" w:sz="4" w:space="0"/>
              <w:bottom w:val="single" w:color="auto" w:sz="4" w:space="0"/>
              <w:right w:val="single" w:color="auto" w:sz="4" w:space="0"/>
            </w:tcBorders>
            <w:noWrap/>
            <w:vAlign w:val="center"/>
          </w:tcPr>
          <w:p w14:paraId="3A3E6A98">
            <w:pPr>
              <w:jc w:val="center"/>
              <w:rPr>
                <w:rFonts w:hint="eastAsia" w:asciiTheme="minorEastAsia" w:hAnsiTheme="minorEastAsia" w:eastAsiaTheme="minorEastAsia" w:cstheme="minorEastAsia"/>
                <w:i w:val="0"/>
                <w:iCs w:val="0"/>
                <w:color w:val="000000"/>
                <w:sz w:val="18"/>
                <w:szCs w:val="18"/>
                <w:highlight w:val="none"/>
                <w:u w:val="none"/>
              </w:rPr>
            </w:pPr>
          </w:p>
        </w:tc>
        <w:tc>
          <w:tcPr>
            <w:tcW w:w="698" w:type="pct"/>
            <w:tcBorders>
              <w:top w:val="single" w:color="auto" w:sz="4" w:space="0"/>
              <w:left w:val="single" w:color="auto" w:sz="4" w:space="0"/>
              <w:bottom w:val="single" w:color="auto" w:sz="4" w:space="0"/>
              <w:right w:val="single" w:color="auto" w:sz="4" w:space="0"/>
            </w:tcBorders>
            <w:noWrap/>
            <w:vAlign w:val="center"/>
          </w:tcPr>
          <w:p w14:paraId="7D38EFC4">
            <w:pPr>
              <w:jc w:val="left"/>
              <w:rPr>
                <w:rFonts w:hint="eastAsia" w:asciiTheme="minorEastAsia" w:hAnsiTheme="minorEastAsia" w:eastAsiaTheme="minorEastAsia" w:cstheme="minorEastAsia"/>
                <w:i w:val="0"/>
                <w:iCs w:val="0"/>
                <w:color w:val="000000"/>
                <w:sz w:val="18"/>
                <w:szCs w:val="18"/>
                <w:highlight w:val="none"/>
                <w:u w:val="none"/>
              </w:rPr>
            </w:pPr>
          </w:p>
        </w:tc>
        <w:tc>
          <w:tcPr>
            <w:tcW w:w="495" w:type="pct"/>
            <w:tcBorders>
              <w:top w:val="single" w:color="auto" w:sz="4" w:space="0"/>
              <w:left w:val="single" w:color="auto" w:sz="4" w:space="0"/>
              <w:bottom w:val="single" w:color="auto" w:sz="4" w:space="0"/>
              <w:right w:val="single" w:color="auto" w:sz="4" w:space="0"/>
            </w:tcBorders>
            <w:noWrap/>
            <w:vAlign w:val="center"/>
          </w:tcPr>
          <w:p w14:paraId="6C764CDA">
            <w:pPr>
              <w:jc w:val="left"/>
              <w:rPr>
                <w:rFonts w:hint="eastAsia" w:asciiTheme="minorEastAsia" w:hAnsiTheme="minorEastAsia" w:eastAsiaTheme="minorEastAsia" w:cstheme="minorEastAsia"/>
                <w:i w:val="0"/>
                <w:iCs w:val="0"/>
                <w:color w:val="000000"/>
                <w:sz w:val="18"/>
                <w:szCs w:val="18"/>
                <w:highlight w:val="none"/>
                <w:u w:val="none"/>
              </w:rPr>
            </w:pPr>
          </w:p>
        </w:tc>
        <w:tc>
          <w:tcPr>
            <w:tcW w:w="454" w:type="pct"/>
            <w:tcBorders>
              <w:top w:val="single" w:color="auto" w:sz="4" w:space="0"/>
              <w:left w:val="single" w:color="auto" w:sz="4" w:space="0"/>
              <w:bottom w:val="single" w:color="auto" w:sz="4" w:space="0"/>
              <w:right w:val="single" w:color="auto" w:sz="4" w:space="0"/>
            </w:tcBorders>
            <w:noWrap/>
            <w:vAlign w:val="center"/>
          </w:tcPr>
          <w:p w14:paraId="692767B0">
            <w:pPr>
              <w:jc w:val="left"/>
              <w:rPr>
                <w:rFonts w:hint="eastAsia" w:asciiTheme="minorEastAsia" w:hAnsiTheme="minorEastAsia" w:eastAsiaTheme="minorEastAsia" w:cstheme="minorEastAsia"/>
                <w:i w:val="0"/>
                <w:iCs w:val="0"/>
                <w:color w:val="000000"/>
                <w:sz w:val="18"/>
                <w:szCs w:val="18"/>
                <w:highlight w:val="none"/>
                <w:u w:val="none"/>
              </w:rPr>
            </w:pPr>
          </w:p>
        </w:tc>
        <w:tc>
          <w:tcPr>
            <w:tcW w:w="730" w:type="pct"/>
            <w:gridSpan w:val="2"/>
            <w:tcBorders>
              <w:top w:val="single" w:color="auto" w:sz="4" w:space="0"/>
              <w:left w:val="single" w:color="auto" w:sz="4" w:space="0"/>
              <w:bottom w:val="single" w:color="auto" w:sz="4" w:space="0"/>
              <w:right w:val="single" w:color="auto" w:sz="4" w:space="0"/>
            </w:tcBorders>
            <w:noWrap/>
            <w:vAlign w:val="center"/>
          </w:tcPr>
          <w:p w14:paraId="5A0749CF">
            <w:pPr>
              <w:jc w:val="left"/>
              <w:rPr>
                <w:rFonts w:hint="eastAsia" w:asciiTheme="minorEastAsia" w:hAnsiTheme="minorEastAsia" w:eastAsiaTheme="minorEastAsia" w:cstheme="minorEastAsia"/>
                <w:i w:val="0"/>
                <w:iCs w:val="0"/>
                <w:color w:val="000000"/>
                <w:sz w:val="18"/>
                <w:szCs w:val="18"/>
                <w:highlight w:val="none"/>
                <w:u w:val="none"/>
              </w:rPr>
            </w:pPr>
          </w:p>
        </w:tc>
        <w:tc>
          <w:tcPr>
            <w:tcW w:w="430" w:type="pct"/>
            <w:tcBorders>
              <w:top w:val="single" w:color="auto" w:sz="4" w:space="0"/>
              <w:left w:val="single" w:color="auto" w:sz="4" w:space="0"/>
              <w:bottom w:val="single" w:color="auto" w:sz="4" w:space="0"/>
              <w:right w:val="single" w:color="auto" w:sz="4" w:space="0"/>
            </w:tcBorders>
            <w:noWrap/>
            <w:vAlign w:val="center"/>
          </w:tcPr>
          <w:p w14:paraId="1B8C2F30">
            <w:pPr>
              <w:jc w:val="left"/>
              <w:rPr>
                <w:rFonts w:hint="default" w:ascii="Times New Roman" w:hAnsi="Times New Roman" w:cs="Times New Roman" w:eastAsiaTheme="minorEastAsia"/>
                <w:i w:val="0"/>
                <w:iCs w:val="0"/>
                <w:color w:val="000000"/>
                <w:sz w:val="18"/>
                <w:szCs w:val="18"/>
                <w:highlight w:val="none"/>
                <w:u w:val="none"/>
              </w:rPr>
            </w:pPr>
          </w:p>
        </w:tc>
        <w:tc>
          <w:tcPr>
            <w:tcW w:w="430" w:type="pct"/>
            <w:gridSpan w:val="2"/>
            <w:tcBorders>
              <w:top w:val="single" w:color="auto" w:sz="4" w:space="0"/>
              <w:left w:val="single" w:color="auto" w:sz="4" w:space="0"/>
              <w:bottom w:val="single" w:color="auto" w:sz="4" w:space="0"/>
              <w:right w:val="single" w:color="auto" w:sz="4" w:space="0"/>
            </w:tcBorders>
            <w:noWrap/>
            <w:vAlign w:val="center"/>
          </w:tcPr>
          <w:p w14:paraId="5D491FE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990" w:type="pct"/>
            <w:tcBorders>
              <w:top w:val="single" w:color="auto" w:sz="4" w:space="0"/>
              <w:left w:val="single" w:color="auto" w:sz="4" w:space="0"/>
              <w:bottom w:val="single" w:color="auto" w:sz="4" w:space="0"/>
              <w:right w:val="single" w:color="auto" w:sz="4" w:space="0"/>
            </w:tcBorders>
            <w:noWrap/>
            <w:vAlign w:val="center"/>
          </w:tcPr>
          <w:p w14:paraId="216582C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397" w:type="pct"/>
            <w:tcBorders>
              <w:top w:val="single" w:color="auto" w:sz="4" w:space="0"/>
              <w:left w:val="single" w:color="auto" w:sz="4" w:space="0"/>
              <w:bottom w:val="single" w:color="auto" w:sz="4" w:space="0"/>
              <w:right w:val="single" w:color="auto" w:sz="4" w:space="0"/>
            </w:tcBorders>
            <w:noWrap/>
            <w:vAlign w:val="center"/>
          </w:tcPr>
          <w:p w14:paraId="6046312C">
            <w:pPr>
              <w:jc w:val="right"/>
              <w:rPr>
                <w:rFonts w:hint="default" w:ascii="Times New Roman" w:hAnsi="Times New Roman" w:cs="Times New Roman" w:eastAsiaTheme="minorEastAsia"/>
                <w:i w:val="0"/>
                <w:iCs w:val="0"/>
                <w:color w:val="000000"/>
                <w:sz w:val="18"/>
                <w:szCs w:val="18"/>
                <w:highlight w:val="none"/>
                <w:u w:val="none"/>
              </w:rPr>
            </w:pPr>
          </w:p>
        </w:tc>
      </w:tr>
      <w:tr w14:paraId="0A89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71" w:type="pct"/>
            <w:gridSpan w:val="2"/>
            <w:tcBorders>
              <w:top w:val="single" w:color="auto" w:sz="4" w:space="0"/>
              <w:left w:val="single" w:color="auto" w:sz="4" w:space="0"/>
              <w:bottom w:val="single" w:color="auto" w:sz="4" w:space="0"/>
              <w:right w:val="single" w:color="auto" w:sz="4" w:space="0"/>
            </w:tcBorders>
            <w:noWrap/>
            <w:vAlign w:val="center"/>
          </w:tcPr>
          <w:p w14:paraId="2FD9B58F">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95" w:type="pct"/>
            <w:tcBorders>
              <w:top w:val="single" w:color="auto" w:sz="4" w:space="0"/>
              <w:left w:val="single" w:color="auto" w:sz="4" w:space="0"/>
              <w:bottom w:val="single" w:color="auto" w:sz="4" w:space="0"/>
              <w:right w:val="single" w:color="auto" w:sz="4" w:space="0"/>
            </w:tcBorders>
            <w:noWrap/>
            <w:vAlign w:val="center"/>
          </w:tcPr>
          <w:p w14:paraId="41636AD5">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566.73</w:t>
            </w:r>
          </w:p>
        </w:tc>
        <w:tc>
          <w:tcPr>
            <w:tcW w:w="3035" w:type="pct"/>
            <w:gridSpan w:val="7"/>
            <w:tcBorders>
              <w:top w:val="single" w:color="auto" w:sz="4" w:space="0"/>
              <w:left w:val="single" w:color="auto" w:sz="4" w:space="0"/>
              <w:bottom w:val="single" w:color="auto" w:sz="4" w:space="0"/>
              <w:right w:val="single" w:color="auto" w:sz="4" w:space="0"/>
            </w:tcBorders>
            <w:noWrap/>
            <w:vAlign w:val="center"/>
          </w:tcPr>
          <w:p w14:paraId="2691DD18">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397" w:type="pct"/>
            <w:tcBorders>
              <w:top w:val="single" w:color="auto" w:sz="4" w:space="0"/>
              <w:left w:val="single" w:color="auto" w:sz="4" w:space="0"/>
              <w:bottom w:val="single" w:color="auto" w:sz="4" w:space="0"/>
              <w:right w:val="single" w:color="auto" w:sz="4" w:space="0"/>
            </w:tcBorders>
            <w:noWrap/>
            <w:vAlign w:val="center"/>
          </w:tcPr>
          <w:p w14:paraId="512D0F97">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37.76</w:t>
            </w:r>
          </w:p>
        </w:tc>
      </w:tr>
      <w:tr w14:paraId="631CE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14:paraId="0F6882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14:paraId="17D4C2A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785595D">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6"/>
        <w:tblW w:w="59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1344"/>
        <w:gridCol w:w="1192"/>
        <w:gridCol w:w="936"/>
        <w:gridCol w:w="1009"/>
        <w:gridCol w:w="382"/>
        <w:gridCol w:w="639"/>
        <w:gridCol w:w="1046"/>
        <w:gridCol w:w="1863"/>
      </w:tblGrid>
      <w:tr w14:paraId="348C7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000" w:type="pct"/>
            <w:gridSpan w:val="9"/>
            <w:tcBorders>
              <w:top w:val="nil"/>
              <w:left w:val="nil"/>
              <w:bottom w:val="nil"/>
              <w:right w:val="nil"/>
            </w:tcBorders>
            <w:noWrap/>
            <w:vAlign w:val="bottom"/>
          </w:tcPr>
          <w:p w14:paraId="44D7897F">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14:paraId="6791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00" w:type="pct"/>
            <w:gridSpan w:val="9"/>
            <w:tcBorders>
              <w:top w:val="nil"/>
              <w:left w:val="nil"/>
              <w:bottom w:val="nil"/>
              <w:right w:val="nil"/>
            </w:tcBorders>
            <w:noWrap/>
            <w:vAlign w:val="bottom"/>
          </w:tcPr>
          <w:p w14:paraId="303AFD71">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781B7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27" w:type="pct"/>
            <w:gridSpan w:val="3"/>
            <w:tcBorders>
              <w:top w:val="nil"/>
              <w:left w:val="nil"/>
              <w:bottom w:val="single" w:color="auto" w:sz="4" w:space="0"/>
              <w:right w:val="nil"/>
            </w:tcBorders>
            <w:noWrap/>
            <w:vAlign w:val="bottom"/>
          </w:tcPr>
          <w:p w14:paraId="5764206E">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单位：衡水市生态环境局枣强县分局</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14:paraId="687BCBC7">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5" w:type="pct"/>
            <w:gridSpan w:val="3"/>
            <w:tcBorders>
              <w:top w:val="nil"/>
              <w:left w:val="nil"/>
              <w:bottom w:val="single" w:color="auto" w:sz="4" w:space="0"/>
              <w:right w:val="nil"/>
            </w:tcBorders>
            <w:noWrap/>
            <w:vAlign w:val="bottom"/>
          </w:tcPr>
          <w:p w14:paraId="1B40576E">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72C8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303" w:type="pct"/>
            <w:gridSpan w:val="2"/>
            <w:tcBorders>
              <w:top w:val="single" w:color="auto" w:sz="4" w:space="0"/>
              <w:left w:val="single" w:color="000000" w:sz="4" w:space="0"/>
              <w:bottom w:val="single" w:color="000000" w:sz="4" w:space="0"/>
              <w:right w:val="single" w:color="000000" w:sz="4" w:space="0"/>
            </w:tcBorders>
            <w:noWrap w:val="0"/>
            <w:vAlign w:val="center"/>
          </w:tcPr>
          <w:p w14:paraId="749CBB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14:paraId="39B5C1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14:paraId="49C107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8" w:type="pct"/>
            <w:gridSpan w:val="4"/>
            <w:tcBorders>
              <w:top w:val="single" w:color="auto" w:sz="4" w:space="0"/>
              <w:left w:val="nil"/>
              <w:bottom w:val="single" w:color="000000" w:sz="4" w:space="0"/>
              <w:right w:val="single" w:color="000000" w:sz="4" w:space="0"/>
            </w:tcBorders>
            <w:noWrap w:val="0"/>
            <w:vAlign w:val="center"/>
          </w:tcPr>
          <w:p w14:paraId="0DB9C3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4" w:type="pct"/>
            <w:vMerge w:val="restart"/>
            <w:tcBorders>
              <w:top w:val="single" w:color="auto" w:sz="4" w:space="0"/>
              <w:left w:val="nil"/>
              <w:right w:val="single" w:color="000000" w:sz="4" w:space="0"/>
            </w:tcBorders>
            <w:noWrap w:val="0"/>
            <w:vAlign w:val="center"/>
          </w:tcPr>
          <w:p w14:paraId="4A7005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14:paraId="52E4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00" w:type="pct"/>
            <w:vMerge w:val="restart"/>
            <w:tcBorders>
              <w:top w:val="nil"/>
              <w:left w:val="single" w:color="000000" w:sz="4" w:space="0"/>
              <w:bottom w:val="single" w:color="000000" w:sz="4" w:space="0"/>
              <w:right w:val="single" w:color="000000" w:sz="4" w:space="0"/>
            </w:tcBorders>
            <w:noWrap w:val="0"/>
            <w:vAlign w:val="center"/>
          </w:tcPr>
          <w:p w14:paraId="63623C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2" w:type="pct"/>
            <w:vMerge w:val="restart"/>
            <w:tcBorders>
              <w:top w:val="nil"/>
              <w:left w:val="nil"/>
              <w:bottom w:val="single" w:color="000000" w:sz="4" w:space="0"/>
              <w:right w:val="single" w:color="000000" w:sz="4" w:space="0"/>
            </w:tcBorders>
            <w:noWrap w:val="0"/>
            <w:vAlign w:val="center"/>
          </w:tcPr>
          <w:p w14:paraId="7C6584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14:paraId="535B97B4">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6C5B2BB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7" w:type="pct"/>
            <w:vMerge w:val="restart"/>
            <w:tcBorders>
              <w:top w:val="nil"/>
              <w:left w:val="nil"/>
              <w:bottom w:val="single" w:color="000000" w:sz="4" w:space="0"/>
              <w:right w:val="single" w:color="000000" w:sz="4" w:space="0"/>
            </w:tcBorders>
            <w:noWrap w:val="0"/>
            <w:vAlign w:val="center"/>
          </w:tcPr>
          <w:p w14:paraId="2763F8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3" w:type="pct"/>
            <w:gridSpan w:val="2"/>
            <w:vMerge w:val="restart"/>
            <w:tcBorders>
              <w:top w:val="nil"/>
              <w:left w:val="nil"/>
              <w:bottom w:val="single" w:color="000000" w:sz="4" w:space="0"/>
              <w:right w:val="single" w:color="000000" w:sz="4" w:space="0"/>
            </w:tcBorders>
            <w:noWrap w:val="0"/>
            <w:vAlign w:val="center"/>
          </w:tcPr>
          <w:p w14:paraId="3A68EA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7" w:type="pct"/>
            <w:vMerge w:val="restart"/>
            <w:tcBorders>
              <w:top w:val="nil"/>
              <w:left w:val="nil"/>
              <w:bottom w:val="single" w:color="000000" w:sz="4" w:space="0"/>
              <w:right w:val="single" w:color="000000" w:sz="4" w:space="0"/>
            </w:tcBorders>
            <w:noWrap w:val="0"/>
            <w:vAlign w:val="center"/>
          </w:tcPr>
          <w:p w14:paraId="4F5210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4" w:type="pct"/>
            <w:vMerge w:val="continue"/>
            <w:tcBorders>
              <w:left w:val="nil"/>
              <w:right w:val="single" w:color="000000" w:sz="4" w:space="0"/>
            </w:tcBorders>
            <w:noWrap w:val="0"/>
            <w:vAlign w:val="center"/>
          </w:tcPr>
          <w:p w14:paraId="74F004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14:paraId="408701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14:paraId="31DDCF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14:paraId="3CEAB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00" w:type="pct"/>
            <w:vMerge w:val="continue"/>
            <w:tcBorders>
              <w:top w:val="nil"/>
              <w:left w:val="single" w:color="000000" w:sz="4" w:space="0"/>
              <w:bottom w:val="single" w:color="000000" w:sz="4" w:space="0"/>
              <w:right w:val="single" w:color="000000" w:sz="4" w:space="0"/>
            </w:tcBorders>
            <w:noWrap w:val="0"/>
            <w:vAlign w:val="center"/>
          </w:tcPr>
          <w:p w14:paraId="67F7AD2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2" w:type="pct"/>
            <w:vMerge w:val="continue"/>
            <w:tcBorders>
              <w:top w:val="nil"/>
              <w:left w:val="nil"/>
              <w:bottom w:val="single" w:color="000000" w:sz="4" w:space="0"/>
              <w:right w:val="single" w:color="000000" w:sz="4" w:space="0"/>
            </w:tcBorders>
            <w:noWrap w:val="0"/>
            <w:vAlign w:val="center"/>
          </w:tcPr>
          <w:p w14:paraId="23FCD3D2">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6729E344">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73C7AE04">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7" w:type="pct"/>
            <w:vMerge w:val="continue"/>
            <w:tcBorders>
              <w:top w:val="nil"/>
              <w:left w:val="nil"/>
              <w:bottom w:val="single" w:color="000000" w:sz="4" w:space="0"/>
              <w:right w:val="single" w:color="000000" w:sz="4" w:space="0"/>
            </w:tcBorders>
            <w:noWrap w:val="0"/>
            <w:vAlign w:val="center"/>
          </w:tcPr>
          <w:p w14:paraId="3B48BF4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3" w:type="pct"/>
            <w:gridSpan w:val="2"/>
            <w:vMerge w:val="continue"/>
            <w:tcBorders>
              <w:top w:val="nil"/>
              <w:left w:val="nil"/>
              <w:bottom w:val="single" w:color="000000" w:sz="4" w:space="0"/>
              <w:right w:val="single" w:color="000000" w:sz="4" w:space="0"/>
            </w:tcBorders>
            <w:noWrap w:val="0"/>
            <w:vAlign w:val="center"/>
          </w:tcPr>
          <w:p w14:paraId="4A24787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7" w:type="pct"/>
            <w:vMerge w:val="continue"/>
            <w:tcBorders>
              <w:top w:val="nil"/>
              <w:left w:val="nil"/>
              <w:bottom w:val="single" w:color="000000" w:sz="4" w:space="0"/>
              <w:right w:val="single" w:color="000000" w:sz="4" w:space="0"/>
            </w:tcBorders>
            <w:noWrap w:val="0"/>
            <w:vAlign w:val="center"/>
          </w:tcPr>
          <w:p w14:paraId="32A776A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4" w:type="pct"/>
            <w:vMerge w:val="continue"/>
            <w:tcBorders>
              <w:left w:val="nil"/>
              <w:right w:val="single" w:color="000000" w:sz="4" w:space="0"/>
            </w:tcBorders>
            <w:noWrap w:val="0"/>
            <w:vAlign w:val="center"/>
          </w:tcPr>
          <w:p w14:paraId="6142E5B2">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4440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00" w:type="pct"/>
            <w:vMerge w:val="continue"/>
            <w:tcBorders>
              <w:top w:val="nil"/>
              <w:left w:val="single" w:color="000000" w:sz="4" w:space="0"/>
              <w:bottom w:val="single" w:color="auto" w:sz="4" w:space="0"/>
              <w:right w:val="single" w:color="000000" w:sz="4" w:space="0"/>
            </w:tcBorders>
            <w:noWrap w:val="0"/>
            <w:vAlign w:val="center"/>
          </w:tcPr>
          <w:p w14:paraId="279DA23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2" w:type="pct"/>
            <w:vMerge w:val="continue"/>
            <w:tcBorders>
              <w:top w:val="nil"/>
              <w:left w:val="nil"/>
              <w:bottom w:val="single" w:color="auto" w:sz="4" w:space="0"/>
              <w:right w:val="single" w:color="000000" w:sz="4" w:space="0"/>
            </w:tcBorders>
            <w:noWrap w:val="0"/>
            <w:vAlign w:val="center"/>
          </w:tcPr>
          <w:p w14:paraId="6BFE9F3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338D635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5A2443B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7" w:type="pct"/>
            <w:vMerge w:val="continue"/>
            <w:tcBorders>
              <w:top w:val="nil"/>
              <w:left w:val="nil"/>
              <w:bottom w:val="single" w:color="000000" w:sz="4" w:space="0"/>
              <w:right w:val="single" w:color="000000" w:sz="4" w:space="0"/>
            </w:tcBorders>
            <w:noWrap w:val="0"/>
            <w:vAlign w:val="center"/>
          </w:tcPr>
          <w:p w14:paraId="168854F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3" w:type="pct"/>
            <w:gridSpan w:val="2"/>
            <w:vMerge w:val="continue"/>
            <w:tcBorders>
              <w:top w:val="nil"/>
              <w:left w:val="nil"/>
              <w:bottom w:val="single" w:color="000000" w:sz="4" w:space="0"/>
              <w:right w:val="single" w:color="000000" w:sz="4" w:space="0"/>
            </w:tcBorders>
            <w:noWrap w:val="0"/>
            <w:vAlign w:val="center"/>
          </w:tcPr>
          <w:p w14:paraId="4F0C572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7" w:type="pct"/>
            <w:vMerge w:val="continue"/>
            <w:tcBorders>
              <w:top w:val="nil"/>
              <w:left w:val="nil"/>
              <w:bottom w:val="single" w:color="000000" w:sz="4" w:space="0"/>
              <w:right w:val="single" w:color="000000" w:sz="4" w:space="0"/>
            </w:tcBorders>
            <w:noWrap w:val="0"/>
            <w:vAlign w:val="center"/>
          </w:tcPr>
          <w:p w14:paraId="589542D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4" w:type="pct"/>
            <w:vMerge w:val="continue"/>
            <w:tcBorders>
              <w:left w:val="nil"/>
              <w:bottom w:val="single" w:color="000000" w:sz="4" w:space="0"/>
              <w:right w:val="single" w:color="000000" w:sz="4" w:space="0"/>
            </w:tcBorders>
            <w:noWrap w:val="0"/>
            <w:vAlign w:val="center"/>
          </w:tcPr>
          <w:p w14:paraId="38E3C047">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5501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303" w:type="pct"/>
            <w:gridSpan w:val="2"/>
            <w:tcBorders>
              <w:top w:val="single" w:color="auto" w:sz="4" w:space="0"/>
              <w:left w:val="single" w:color="auto" w:sz="4" w:space="0"/>
              <w:bottom w:val="single" w:color="auto" w:sz="4" w:space="0"/>
              <w:right w:val="single" w:color="auto" w:sz="4" w:space="0"/>
            </w:tcBorders>
            <w:noWrap w:val="0"/>
            <w:vAlign w:val="center"/>
          </w:tcPr>
          <w:p w14:paraId="2C8E6234">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14:paraId="72D83AA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14:paraId="6F5B712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7" w:type="pct"/>
            <w:tcBorders>
              <w:top w:val="nil"/>
              <w:left w:val="nil"/>
              <w:bottom w:val="single" w:color="000000" w:sz="4" w:space="0"/>
              <w:right w:val="single" w:color="000000" w:sz="4" w:space="0"/>
            </w:tcBorders>
            <w:noWrap/>
            <w:vAlign w:val="center"/>
          </w:tcPr>
          <w:p w14:paraId="536E3BF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3" w:type="pct"/>
            <w:gridSpan w:val="2"/>
            <w:tcBorders>
              <w:top w:val="nil"/>
              <w:left w:val="nil"/>
              <w:bottom w:val="single" w:color="000000" w:sz="4" w:space="0"/>
              <w:right w:val="single" w:color="000000" w:sz="4" w:space="0"/>
            </w:tcBorders>
            <w:noWrap/>
            <w:vAlign w:val="center"/>
          </w:tcPr>
          <w:p w14:paraId="44A467D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7" w:type="pct"/>
            <w:tcBorders>
              <w:top w:val="nil"/>
              <w:left w:val="nil"/>
              <w:bottom w:val="single" w:color="000000" w:sz="4" w:space="0"/>
              <w:right w:val="single" w:color="000000" w:sz="4" w:space="0"/>
            </w:tcBorders>
            <w:noWrap/>
            <w:vAlign w:val="center"/>
          </w:tcPr>
          <w:p w14:paraId="017C578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4" w:type="pct"/>
            <w:tcBorders>
              <w:top w:val="nil"/>
              <w:left w:val="nil"/>
              <w:bottom w:val="single" w:color="000000" w:sz="4" w:space="0"/>
              <w:right w:val="single" w:color="000000" w:sz="4" w:space="0"/>
            </w:tcBorders>
            <w:noWrap/>
            <w:vAlign w:val="center"/>
          </w:tcPr>
          <w:p w14:paraId="61C286E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14:paraId="24CC7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1303" w:type="pct"/>
            <w:gridSpan w:val="2"/>
            <w:tcBorders>
              <w:top w:val="single" w:color="auto" w:sz="4" w:space="0"/>
              <w:left w:val="single" w:color="auto" w:sz="4" w:space="0"/>
              <w:bottom w:val="single" w:color="auto" w:sz="4" w:space="0"/>
              <w:right w:val="single" w:color="auto" w:sz="4" w:space="0"/>
            </w:tcBorders>
            <w:noWrap w:val="0"/>
            <w:vAlign w:val="center"/>
          </w:tcPr>
          <w:p w14:paraId="14CCE5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14:paraId="19D86C14">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14:paraId="15AD4C2A">
            <w:pPr>
              <w:jc w:val="right"/>
              <w:rPr>
                <w:rFonts w:hint="default" w:ascii="Times New Roman" w:hAnsi="Times New Roman" w:eastAsia="宋体" w:cs="Times New Roman"/>
                <w:i w:val="0"/>
                <w:iCs w:val="0"/>
                <w:color w:val="000000"/>
                <w:sz w:val="20"/>
                <w:szCs w:val="20"/>
                <w:highlight w:val="none"/>
                <w:u w:val="none"/>
              </w:rPr>
            </w:pPr>
          </w:p>
        </w:tc>
        <w:tc>
          <w:tcPr>
            <w:tcW w:w="527" w:type="pct"/>
            <w:tcBorders>
              <w:top w:val="nil"/>
              <w:left w:val="nil"/>
              <w:bottom w:val="single" w:color="000000" w:sz="4" w:space="0"/>
              <w:right w:val="single" w:color="000000" w:sz="4" w:space="0"/>
            </w:tcBorders>
            <w:noWrap/>
            <w:vAlign w:val="center"/>
          </w:tcPr>
          <w:p w14:paraId="7DDF94FF">
            <w:pPr>
              <w:jc w:val="right"/>
              <w:rPr>
                <w:rFonts w:hint="default" w:ascii="Times New Roman" w:hAnsi="Times New Roman" w:eastAsia="宋体" w:cs="Times New Roman"/>
                <w:i w:val="0"/>
                <w:iCs w:val="0"/>
                <w:color w:val="000000"/>
                <w:sz w:val="20"/>
                <w:szCs w:val="20"/>
                <w:highlight w:val="none"/>
                <w:u w:val="none"/>
              </w:rPr>
            </w:pPr>
          </w:p>
        </w:tc>
        <w:tc>
          <w:tcPr>
            <w:tcW w:w="533" w:type="pct"/>
            <w:gridSpan w:val="2"/>
            <w:tcBorders>
              <w:top w:val="nil"/>
              <w:left w:val="nil"/>
              <w:bottom w:val="single" w:color="000000" w:sz="4" w:space="0"/>
              <w:right w:val="single" w:color="000000" w:sz="4" w:space="0"/>
            </w:tcBorders>
            <w:noWrap/>
            <w:vAlign w:val="center"/>
          </w:tcPr>
          <w:p w14:paraId="6B4D005C">
            <w:pPr>
              <w:jc w:val="right"/>
              <w:rPr>
                <w:rFonts w:hint="default" w:ascii="Times New Roman" w:hAnsi="Times New Roman" w:eastAsia="宋体" w:cs="Times New Roman"/>
                <w:i w:val="0"/>
                <w:iCs w:val="0"/>
                <w:color w:val="000000"/>
                <w:sz w:val="20"/>
                <w:szCs w:val="20"/>
                <w:highlight w:val="none"/>
                <w:u w:val="none"/>
              </w:rPr>
            </w:pPr>
          </w:p>
        </w:tc>
        <w:tc>
          <w:tcPr>
            <w:tcW w:w="547" w:type="pct"/>
            <w:tcBorders>
              <w:top w:val="nil"/>
              <w:left w:val="nil"/>
              <w:bottom w:val="single" w:color="000000" w:sz="4" w:space="0"/>
              <w:right w:val="single" w:color="000000" w:sz="4" w:space="0"/>
            </w:tcBorders>
            <w:noWrap/>
            <w:vAlign w:val="center"/>
          </w:tcPr>
          <w:p w14:paraId="7A871EB1">
            <w:pPr>
              <w:jc w:val="right"/>
              <w:rPr>
                <w:rFonts w:hint="default" w:ascii="Times New Roman" w:hAnsi="Times New Roman" w:eastAsia="宋体" w:cs="Times New Roman"/>
                <w:i w:val="0"/>
                <w:iCs w:val="0"/>
                <w:color w:val="000000"/>
                <w:sz w:val="20"/>
                <w:szCs w:val="20"/>
                <w:highlight w:val="none"/>
                <w:u w:val="none"/>
              </w:rPr>
            </w:pPr>
          </w:p>
        </w:tc>
        <w:tc>
          <w:tcPr>
            <w:tcW w:w="974" w:type="pct"/>
            <w:tcBorders>
              <w:top w:val="nil"/>
              <w:left w:val="nil"/>
              <w:bottom w:val="single" w:color="000000" w:sz="4" w:space="0"/>
              <w:right w:val="single" w:color="000000" w:sz="4" w:space="0"/>
            </w:tcBorders>
            <w:noWrap/>
            <w:vAlign w:val="center"/>
          </w:tcPr>
          <w:p w14:paraId="44CDC838">
            <w:pPr>
              <w:jc w:val="right"/>
              <w:rPr>
                <w:rFonts w:hint="default" w:ascii="Times New Roman" w:hAnsi="Times New Roman" w:eastAsia="宋体" w:cs="Times New Roman"/>
                <w:i w:val="0"/>
                <w:iCs w:val="0"/>
                <w:color w:val="000000"/>
                <w:sz w:val="20"/>
                <w:szCs w:val="20"/>
                <w:highlight w:val="none"/>
                <w:u w:val="none"/>
              </w:rPr>
            </w:pPr>
          </w:p>
        </w:tc>
      </w:tr>
      <w:tr w14:paraId="73909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5000" w:type="pct"/>
            <w:gridSpan w:val="9"/>
            <w:tcBorders>
              <w:top w:val="nil"/>
              <w:left w:val="nil"/>
              <w:bottom w:val="nil"/>
              <w:right w:val="nil"/>
            </w:tcBorders>
            <w:noWrap/>
            <w:vAlign w:val="center"/>
          </w:tcPr>
          <w:p w14:paraId="4F5D2DFE">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注：本表反映部门本年度政府性基金预算财政拨款收入、支出及结转和结余情况。（如无相关数据，则需注明空表列示）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14:paraId="41F32DD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备注：本单位本年度无收支及结转结余情况，按要求以空表列示。</w:t>
      </w:r>
    </w:p>
    <w:p w14:paraId="1DD66CE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7A445CD8">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6"/>
        <w:tblW w:w="5982"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53"/>
        <w:gridCol w:w="746"/>
        <w:gridCol w:w="1323"/>
        <w:gridCol w:w="1359"/>
        <w:gridCol w:w="5"/>
        <w:gridCol w:w="47"/>
        <w:gridCol w:w="1308"/>
        <w:gridCol w:w="10"/>
        <w:gridCol w:w="1769"/>
      </w:tblGrid>
      <w:tr w14:paraId="3CA80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000" w:type="pct"/>
            <w:gridSpan w:val="9"/>
            <w:tcBorders>
              <w:top w:val="nil"/>
              <w:left w:val="nil"/>
              <w:bottom w:val="nil"/>
              <w:right w:val="nil"/>
            </w:tcBorders>
            <w:noWrap/>
            <w:vAlign w:val="bottom"/>
          </w:tcPr>
          <w:p w14:paraId="4C4D04C8">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14:paraId="544A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000" w:type="pct"/>
            <w:gridSpan w:val="9"/>
            <w:tcBorders>
              <w:top w:val="nil"/>
              <w:left w:val="nil"/>
              <w:bottom w:val="nil"/>
              <w:right w:val="nil"/>
            </w:tcBorders>
            <w:noWrap/>
            <w:vAlign w:val="bottom"/>
          </w:tcPr>
          <w:p w14:paraId="54E49338">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427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974" w:type="pct"/>
            <w:gridSpan w:val="2"/>
            <w:tcBorders>
              <w:top w:val="nil"/>
              <w:left w:val="nil"/>
              <w:bottom w:val="single" w:color="auto" w:sz="4" w:space="0"/>
              <w:right w:val="nil"/>
            </w:tcBorders>
            <w:noWrap/>
            <w:vAlign w:val="bottom"/>
          </w:tcPr>
          <w:p w14:paraId="6CFCAC05">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单位：衡水市生态环境局枣强县分局</w:t>
            </w:r>
          </w:p>
        </w:tc>
        <w:tc>
          <w:tcPr>
            <w:tcW w:w="1420" w:type="pct"/>
            <w:gridSpan w:val="4"/>
            <w:tcBorders>
              <w:top w:val="nil"/>
              <w:left w:val="nil"/>
              <w:bottom w:val="single" w:color="auto" w:sz="4" w:space="0"/>
              <w:right w:val="nil"/>
            </w:tcBorders>
            <w:noWrap/>
            <w:vAlign w:val="bottom"/>
          </w:tcPr>
          <w:p w14:paraId="17A1709B">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4" w:type="pct"/>
            <w:gridSpan w:val="3"/>
            <w:tcBorders>
              <w:top w:val="nil"/>
              <w:left w:val="nil"/>
              <w:bottom w:val="single" w:color="auto" w:sz="4" w:space="0"/>
              <w:right w:val="nil"/>
            </w:tcBorders>
            <w:noWrap/>
            <w:vAlign w:val="bottom"/>
          </w:tcPr>
          <w:p w14:paraId="3216C4AD">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22E6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14:paraId="11F2F05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14:paraId="59CEBC9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14:paraId="520AE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2E2D53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14:paraId="761956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6EDCC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586" w:type="pct"/>
            <w:vMerge w:val="restart"/>
            <w:tcBorders>
              <w:top w:val="single" w:color="auto" w:sz="4" w:space="0"/>
              <w:left w:val="single" w:color="auto" w:sz="4" w:space="0"/>
              <w:bottom w:val="single" w:color="auto" w:sz="4" w:space="0"/>
              <w:right w:val="single" w:color="auto" w:sz="4" w:space="0"/>
            </w:tcBorders>
            <w:noWrap w:val="0"/>
            <w:vAlign w:val="center"/>
          </w:tcPr>
          <w:p w14:paraId="61CF8816">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5"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F030143">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8" w:type="pct"/>
            <w:gridSpan w:val="2"/>
            <w:vMerge w:val="restart"/>
            <w:tcBorders>
              <w:top w:val="nil"/>
              <w:left w:val="single" w:color="auto" w:sz="4" w:space="0"/>
              <w:right w:val="single" w:color="000000" w:sz="4" w:space="0"/>
            </w:tcBorders>
            <w:noWrap w:val="0"/>
            <w:vAlign w:val="center"/>
          </w:tcPr>
          <w:p w14:paraId="2E977927">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14:paraId="18022385">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14:paraId="6D8041A8">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14:paraId="5270D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586" w:type="pct"/>
            <w:vMerge w:val="continue"/>
            <w:tcBorders>
              <w:top w:val="single" w:color="auto" w:sz="4" w:space="0"/>
              <w:left w:val="single" w:color="auto" w:sz="4" w:space="0"/>
              <w:bottom w:val="single" w:color="auto" w:sz="4" w:space="0"/>
              <w:right w:val="single" w:color="000000" w:sz="4" w:space="0"/>
            </w:tcBorders>
            <w:noWrap w:val="0"/>
            <w:vAlign w:val="center"/>
          </w:tcPr>
          <w:p w14:paraId="6C9A559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5" w:type="pct"/>
            <w:gridSpan w:val="2"/>
            <w:vMerge w:val="continue"/>
            <w:tcBorders>
              <w:top w:val="single" w:color="auto" w:sz="4" w:space="0"/>
              <w:left w:val="nil"/>
              <w:bottom w:val="single" w:color="auto" w:sz="4" w:space="0"/>
              <w:right w:val="single" w:color="auto" w:sz="4" w:space="0"/>
            </w:tcBorders>
            <w:noWrap w:val="0"/>
            <w:vAlign w:val="center"/>
          </w:tcPr>
          <w:p w14:paraId="0561A578">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8" w:type="pct"/>
            <w:gridSpan w:val="2"/>
            <w:vMerge w:val="continue"/>
            <w:tcBorders>
              <w:left w:val="single" w:color="auto" w:sz="4" w:space="0"/>
              <w:bottom w:val="single" w:color="000000" w:sz="4" w:space="0"/>
              <w:right w:val="single" w:color="000000" w:sz="4" w:space="0"/>
            </w:tcBorders>
            <w:noWrap w:val="0"/>
            <w:vAlign w:val="center"/>
          </w:tcPr>
          <w:p w14:paraId="222F574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14:paraId="253AC0A4">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14:paraId="5E881C2C">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1FF63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14:paraId="31491630">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14:paraId="07344D8C">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14:paraId="4DCEFE90">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14:paraId="4DC5EB12">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14:paraId="352C1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14:paraId="19B53669">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13610D71">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14:paraId="273A339F">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14:paraId="0C1A0FC3">
            <w:pPr>
              <w:jc w:val="right"/>
              <w:rPr>
                <w:rFonts w:hint="default" w:ascii="Times New Roman" w:hAnsi="Times New Roman" w:eastAsia="宋体" w:cs="Times New Roman"/>
                <w:i w:val="0"/>
                <w:iCs w:val="0"/>
                <w:color w:val="000000"/>
                <w:sz w:val="20"/>
                <w:szCs w:val="20"/>
                <w:highlight w:val="none"/>
                <w:u w:val="none"/>
              </w:rPr>
            </w:pPr>
          </w:p>
        </w:tc>
      </w:tr>
      <w:tr w14:paraId="4725E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000" w:type="pct"/>
            <w:gridSpan w:val="9"/>
            <w:tcBorders>
              <w:top w:val="nil"/>
              <w:left w:val="nil"/>
              <w:bottom w:val="nil"/>
              <w:right w:val="nil"/>
            </w:tcBorders>
            <w:noWrap/>
            <w:vAlign w:val="center"/>
          </w:tcPr>
          <w:p w14:paraId="1A3EC5E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注：本表反映部门本年度国有资本经营预算财政拨款支出情况。（如无相关数据，则需注明空表列示）</w:t>
            </w:r>
          </w:p>
        </w:tc>
      </w:tr>
    </w:tbl>
    <w:p w14:paraId="7977125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t>备注：本单位本年度无相关支出情况，按要求以空表列示。</w:t>
      </w:r>
    </w:p>
    <w:p w14:paraId="674F01DA">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6"/>
        <w:tblpPr w:leftFromText="180" w:rightFromText="180" w:vertAnchor="text" w:horzAnchor="page" w:tblpXSpec="center" w:tblpY="39"/>
        <w:tblOverlap w:val="never"/>
        <w:tblW w:w="63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4"/>
        <w:gridCol w:w="1074"/>
        <w:gridCol w:w="713"/>
        <w:gridCol w:w="828"/>
        <w:gridCol w:w="456"/>
        <w:gridCol w:w="476"/>
        <w:gridCol w:w="682"/>
        <w:gridCol w:w="739"/>
        <w:gridCol w:w="5"/>
        <w:gridCol w:w="841"/>
        <w:gridCol w:w="711"/>
        <w:gridCol w:w="899"/>
        <w:gridCol w:w="830"/>
        <w:gridCol w:w="1042"/>
      </w:tblGrid>
      <w:tr w14:paraId="7551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000" w:type="pct"/>
            <w:gridSpan w:val="14"/>
            <w:tcBorders>
              <w:top w:val="nil"/>
              <w:left w:val="nil"/>
              <w:bottom w:val="nil"/>
              <w:right w:val="nil"/>
            </w:tcBorders>
            <w:noWrap/>
            <w:vAlign w:val="bottom"/>
          </w:tcPr>
          <w:p w14:paraId="5E132E1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14:paraId="27D60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5000" w:type="pct"/>
            <w:gridSpan w:val="14"/>
            <w:tcBorders>
              <w:top w:val="nil"/>
              <w:left w:val="nil"/>
              <w:bottom w:val="nil"/>
              <w:right w:val="nil"/>
            </w:tcBorders>
            <w:noWrap/>
            <w:vAlign w:val="bottom"/>
          </w:tcPr>
          <w:p w14:paraId="2A096FDC">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1E47D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1936" w:type="pct"/>
            <w:gridSpan w:val="5"/>
            <w:tcBorders>
              <w:top w:val="nil"/>
              <w:left w:val="nil"/>
              <w:bottom w:val="single" w:color="auto" w:sz="4" w:space="0"/>
              <w:right w:val="nil"/>
            </w:tcBorders>
            <w:noWrap/>
            <w:vAlign w:val="bottom"/>
          </w:tcPr>
          <w:p w14:paraId="7F56D816">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单位：衡水市生态环境局枣强县分局</w:t>
            </w:r>
          </w:p>
        </w:tc>
        <w:tc>
          <w:tcPr>
            <w:tcW w:w="933" w:type="pct"/>
            <w:gridSpan w:val="3"/>
            <w:tcBorders>
              <w:top w:val="nil"/>
              <w:left w:val="nil"/>
              <w:bottom w:val="single" w:color="auto" w:sz="4" w:space="0"/>
              <w:right w:val="nil"/>
            </w:tcBorders>
            <w:noWrap/>
            <w:vAlign w:val="bottom"/>
          </w:tcPr>
          <w:p w14:paraId="2BE5EB45">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14:paraId="4978F2EE">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7B3F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14:paraId="3AB174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14:paraId="793449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14:paraId="594CA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425" w:type="pct"/>
            <w:vMerge w:val="restart"/>
            <w:tcBorders>
              <w:top w:val="nil"/>
              <w:left w:val="single" w:color="000000" w:sz="4" w:space="0"/>
              <w:bottom w:val="single" w:color="000000" w:sz="4" w:space="0"/>
              <w:right w:val="single" w:color="000000" w:sz="4" w:space="0"/>
            </w:tcBorders>
            <w:noWrap/>
            <w:vAlign w:val="center"/>
          </w:tcPr>
          <w:p w14:paraId="1A9D5E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14:paraId="4E1E19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14:paraId="71C334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14:paraId="5FE28C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14:paraId="703058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13" w:type="pct"/>
            <w:vMerge w:val="restart"/>
            <w:tcBorders>
              <w:top w:val="nil"/>
              <w:left w:val="nil"/>
              <w:bottom w:val="single" w:color="000000" w:sz="4" w:space="0"/>
              <w:right w:val="single" w:color="000000" w:sz="4" w:space="0"/>
            </w:tcBorders>
            <w:noWrap/>
            <w:vAlign w:val="center"/>
          </w:tcPr>
          <w:p w14:paraId="295C67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00" w:type="pct"/>
            <w:gridSpan w:val="3"/>
            <w:tcBorders>
              <w:top w:val="nil"/>
              <w:left w:val="nil"/>
              <w:bottom w:val="single" w:color="000000" w:sz="4" w:space="0"/>
              <w:right w:val="single" w:color="000000" w:sz="4" w:space="0"/>
            </w:tcBorders>
            <w:noWrap/>
            <w:vAlign w:val="center"/>
          </w:tcPr>
          <w:p w14:paraId="25C666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2" w:type="pct"/>
            <w:vMerge w:val="restart"/>
            <w:tcBorders>
              <w:top w:val="nil"/>
              <w:left w:val="nil"/>
              <w:bottom w:val="single" w:color="000000" w:sz="4" w:space="0"/>
              <w:right w:val="single" w:color="000000" w:sz="4" w:space="0"/>
            </w:tcBorders>
            <w:noWrap/>
            <w:vAlign w:val="center"/>
          </w:tcPr>
          <w:p w14:paraId="4CD86F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14:paraId="537A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425" w:type="pct"/>
            <w:vMerge w:val="continue"/>
            <w:tcBorders>
              <w:top w:val="nil"/>
              <w:left w:val="single" w:color="000000" w:sz="4" w:space="0"/>
              <w:bottom w:val="single" w:color="000000" w:sz="4" w:space="0"/>
              <w:right w:val="single" w:color="000000" w:sz="4" w:space="0"/>
            </w:tcBorders>
            <w:noWrap/>
            <w:vAlign w:val="center"/>
          </w:tcPr>
          <w:p w14:paraId="37A7FA13">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14:paraId="42480F45">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7FA724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14:paraId="34B040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14:paraId="34A053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14:paraId="3D0F10C9">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14:paraId="42373E39">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13" w:type="pct"/>
            <w:vMerge w:val="continue"/>
            <w:tcBorders>
              <w:top w:val="nil"/>
              <w:left w:val="nil"/>
              <w:bottom w:val="single" w:color="000000" w:sz="4" w:space="0"/>
              <w:right w:val="single" w:color="000000" w:sz="4" w:space="0"/>
            </w:tcBorders>
            <w:noWrap/>
            <w:vAlign w:val="center"/>
          </w:tcPr>
          <w:p w14:paraId="4DB11473">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49" w:type="pct"/>
            <w:tcBorders>
              <w:top w:val="nil"/>
              <w:left w:val="nil"/>
              <w:bottom w:val="single" w:color="000000" w:sz="4" w:space="0"/>
              <w:right w:val="single" w:color="000000" w:sz="4" w:space="0"/>
            </w:tcBorders>
            <w:noWrap/>
            <w:vAlign w:val="center"/>
          </w:tcPr>
          <w:p w14:paraId="3DD69E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14:paraId="4C0057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8" w:type="pct"/>
            <w:tcBorders>
              <w:top w:val="nil"/>
              <w:left w:val="nil"/>
              <w:bottom w:val="single" w:color="000000" w:sz="4" w:space="0"/>
              <w:right w:val="single" w:color="000000" w:sz="4" w:space="0"/>
            </w:tcBorders>
            <w:noWrap/>
            <w:vAlign w:val="center"/>
          </w:tcPr>
          <w:p w14:paraId="7319A9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2" w:type="pct"/>
            <w:vMerge w:val="continue"/>
            <w:tcBorders>
              <w:top w:val="nil"/>
              <w:left w:val="nil"/>
              <w:bottom w:val="single" w:color="000000" w:sz="4" w:space="0"/>
              <w:right w:val="single" w:color="000000" w:sz="4" w:space="0"/>
            </w:tcBorders>
            <w:noWrap/>
            <w:vAlign w:val="center"/>
          </w:tcPr>
          <w:p w14:paraId="17379644">
            <w:pPr>
              <w:jc w:val="center"/>
              <w:rPr>
                <w:rFonts w:hint="eastAsia" w:ascii="方正仿宋_GB2312" w:hAnsi="方正仿宋_GB2312" w:eastAsia="方正仿宋_GB2312" w:cs="方正仿宋_GB2312"/>
                <w:i w:val="0"/>
                <w:iCs w:val="0"/>
                <w:color w:val="000000"/>
                <w:sz w:val="18"/>
                <w:szCs w:val="18"/>
                <w:highlight w:val="none"/>
                <w:u w:val="none"/>
              </w:rPr>
            </w:pPr>
          </w:p>
        </w:tc>
      </w:tr>
      <w:tr w14:paraId="07BB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425" w:type="pct"/>
            <w:tcBorders>
              <w:top w:val="nil"/>
              <w:left w:val="single" w:color="000000" w:sz="4" w:space="0"/>
              <w:bottom w:val="single" w:color="000000" w:sz="4" w:space="0"/>
              <w:right w:val="single" w:color="000000" w:sz="4" w:space="0"/>
            </w:tcBorders>
            <w:noWrap/>
            <w:vAlign w:val="center"/>
          </w:tcPr>
          <w:p w14:paraId="19D1B14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14:paraId="2678107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14:paraId="711752F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14:paraId="68025E0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14:paraId="4D776ED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14:paraId="013BEC5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14:paraId="71E7970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13" w:type="pct"/>
            <w:tcBorders>
              <w:top w:val="nil"/>
              <w:left w:val="nil"/>
              <w:bottom w:val="single" w:color="000000" w:sz="4" w:space="0"/>
              <w:right w:val="single" w:color="000000" w:sz="4" w:space="0"/>
            </w:tcBorders>
            <w:noWrap/>
            <w:vAlign w:val="center"/>
          </w:tcPr>
          <w:p w14:paraId="06878D5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349" w:type="pct"/>
            <w:tcBorders>
              <w:top w:val="nil"/>
              <w:left w:val="nil"/>
              <w:bottom w:val="single" w:color="000000" w:sz="4" w:space="0"/>
              <w:right w:val="single" w:color="000000" w:sz="4" w:space="0"/>
            </w:tcBorders>
            <w:noWrap/>
            <w:vAlign w:val="center"/>
          </w:tcPr>
          <w:p w14:paraId="707945D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14:paraId="7004252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8" w:type="pct"/>
            <w:tcBorders>
              <w:top w:val="nil"/>
              <w:left w:val="nil"/>
              <w:bottom w:val="single" w:color="000000" w:sz="4" w:space="0"/>
              <w:right w:val="single" w:color="000000" w:sz="4" w:space="0"/>
            </w:tcBorders>
            <w:noWrap/>
            <w:vAlign w:val="center"/>
          </w:tcPr>
          <w:p w14:paraId="64FCBBB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2" w:type="pct"/>
            <w:tcBorders>
              <w:top w:val="nil"/>
              <w:left w:val="nil"/>
              <w:bottom w:val="single" w:color="000000" w:sz="4" w:space="0"/>
              <w:right w:val="single" w:color="000000" w:sz="4" w:space="0"/>
            </w:tcBorders>
            <w:noWrap/>
            <w:vAlign w:val="center"/>
          </w:tcPr>
          <w:p w14:paraId="7D4229A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14:paraId="613CF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425" w:type="pct"/>
            <w:tcBorders>
              <w:top w:val="nil"/>
              <w:left w:val="single" w:color="000000" w:sz="4" w:space="0"/>
              <w:bottom w:val="single" w:color="000000" w:sz="4" w:space="0"/>
              <w:right w:val="single" w:color="000000" w:sz="4" w:space="0"/>
            </w:tcBorders>
            <w:noWrap/>
            <w:vAlign w:val="center"/>
          </w:tcPr>
          <w:p w14:paraId="3F98B79F">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1.50</w:t>
            </w:r>
          </w:p>
        </w:tc>
        <w:tc>
          <w:tcPr>
            <w:tcW w:w="528" w:type="pct"/>
            <w:tcBorders>
              <w:top w:val="nil"/>
              <w:left w:val="nil"/>
              <w:bottom w:val="single" w:color="000000" w:sz="4" w:space="0"/>
              <w:right w:val="single" w:color="000000" w:sz="4" w:space="0"/>
            </w:tcBorders>
            <w:noWrap/>
            <w:vAlign w:val="center"/>
          </w:tcPr>
          <w:p w14:paraId="5F17D4A1">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0888E6FF">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1.50</w:t>
            </w:r>
          </w:p>
        </w:tc>
        <w:tc>
          <w:tcPr>
            <w:tcW w:w="407" w:type="pct"/>
            <w:tcBorders>
              <w:top w:val="nil"/>
              <w:left w:val="nil"/>
              <w:bottom w:val="single" w:color="000000" w:sz="4" w:space="0"/>
              <w:right w:val="single" w:color="000000" w:sz="4" w:space="0"/>
            </w:tcBorders>
            <w:noWrap/>
            <w:vAlign w:val="center"/>
          </w:tcPr>
          <w:p w14:paraId="25DBC93C">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14:paraId="4E45D0C2">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1.50</w:t>
            </w:r>
          </w:p>
        </w:tc>
        <w:tc>
          <w:tcPr>
            <w:tcW w:w="335" w:type="pct"/>
            <w:tcBorders>
              <w:top w:val="nil"/>
              <w:left w:val="nil"/>
              <w:bottom w:val="single" w:color="000000" w:sz="4" w:space="0"/>
              <w:right w:val="single" w:color="000000" w:sz="4" w:space="0"/>
            </w:tcBorders>
            <w:noWrap/>
            <w:vAlign w:val="center"/>
          </w:tcPr>
          <w:p w14:paraId="25FDC7B3">
            <w:pPr>
              <w:jc w:val="right"/>
              <w:rPr>
                <w:rFonts w:hint="default" w:ascii="Times New Roman" w:hAnsi="Times New Roman" w:eastAsia="方正仿宋_GB2312" w:cs="Times New Roman"/>
                <w:i w:val="0"/>
                <w:iCs w:val="0"/>
                <w:color w:val="000000"/>
                <w:sz w:val="18"/>
                <w:szCs w:val="18"/>
                <w:highlight w:val="none"/>
                <w:u w:val="none"/>
              </w:rPr>
            </w:pPr>
          </w:p>
        </w:tc>
        <w:tc>
          <w:tcPr>
            <w:tcW w:w="366" w:type="pct"/>
            <w:gridSpan w:val="2"/>
            <w:tcBorders>
              <w:top w:val="nil"/>
              <w:left w:val="nil"/>
              <w:bottom w:val="single" w:color="000000" w:sz="4" w:space="0"/>
              <w:right w:val="single" w:color="000000" w:sz="4" w:space="0"/>
            </w:tcBorders>
            <w:noWrap/>
            <w:vAlign w:val="center"/>
          </w:tcPr>
          <w:p w14:paraId="2759C2E5">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1.02</w:t>
            </w:r>
          </w:p>
        </w:tc>
        <w:tc>
          <w:tcPr>
            <w:tcW w:w="413" w:type="pct"/>
            <w:tcBorders>
              <w:top w:val="nil"/>
              <w:left w:val="nil"/>
              <w:bottom w:val="single" w:color="000000" w:sz="4" w:space="0"/>
              <w:right w:val="single" w:color="000000" w:sz="4" w:space="0"/>
            </w:tcBorders>
            <w:noWrap/>
            <w:vAlign w:val="center"/>
          </w:tcPr>
          <w:p w14:paraId="41E66CE1">
            <w:pPr>
              <w:jc w:val="right"/>
              <w:rPr>
                <w:rFonts w:hint="default" w:ascii="Times New Roman" w:hAnsi="Times New Roman" w:eastAsia="方正仿宋_GB2312" w:cs="Times New Roman"/>
                <w:i w:val="0"/>
                <w:iCs w:val="0"/>
                <w:color w:val="000000"/>
                <w:sz w:val="18"/>
                <w:szCs w:val="18"/>
                <w:highlight w:val="none"/>
                <w:u w:val="none"/>
              </w:rPr>
            </w:pPr>
          </w:p>
        </w:tc>
        <w:tc>
          <w:tcPr>
            <w:tcW w:w="349" w:type="pct"/>
            <w:tcBorders>
              <w:top w:val="nil"/>
              <w:left w:val="nil"/>
              <w:bottom w:val="single" w:color="000000" w:sz="4" w:space="0"/>
              <w:right w:val="single" w:color="000000" w:sz="4" w:space="0"/>
            </w:tcBorders>
            <w:noWrap/>
            <w:vAlign w:val="center"/>
          </w:tcPr>
          <w:p w14:paraId="6CA86C7E">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1.02</w:t>
            </w:r>
          </w:p>
        </w:tc>
        <w:tc>
          <w:tcPr>
            <w:tcW w:w="442" w:type="pct"/>
            <w:tcBorders>
              <w:top w:val="nil"/>
              <w:left w:val="nil"/>
              <w:bottom w:val="single" w:color="000000" w:sz="4" w:space="0"/>
              <w:right w:val="single" w:color="000000" w:sz="4" w:space="0"/>
            </w:tcBorders>
            <w:noWrap/>
            <w:vAlign w:val="center"/>
          </w:tcPr>
          <w:p w14:paraId="7CA80B27">
            <w:pPr>
              <w:jc w:val="right"/>
              <w:rPr>
                <w:rFonts w:hint="default" w:ascii="Times New Roman" w:hAnsi="Times New Roman" w:eastAsia="方正仿宋_GB2312" w:cs="Times New Roman"/>
                <w:i w:val="0"/>
                <w:iCs w:val="0"/>
                <w:color w:val="000000"/>
                <w:sz w:val="18"/>
                <w:szCs w:val="18"/>
                <w:highlight w:val="none"/>
                <w:u w:val="none"/>
              </w:rPr>
            </w:pPr>
          </w:p>
        </w:tc>
        <w:tc>
          <w:tcPr>
            <w:tcW w:w="408" w:type="pct"/>
            <w:tcBorders>
              <w:top w:val="nil"/>
              <w:left w:val="nil"/>
              <w:bottom w:val="single" w:color="000000" w:sz="4" w:space="0"/>
              <w:right w:val="single" w:color="000000" w:sz="4" w:space="0"/>
            </w:tcBorders>
            <w:noWrap/>
            <w:vAlign w:val="center"/>
          </w:tcPr>
          <w:p w14:paraId="3F3DB42E">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1.02</w:t>
            </w:r>
          </w:p>
        </w:tc>
        <w:tc>
          <w:tcPr>
            <w:tcW w:w="512" w:type="pct"/>
            <w:tcBorders>
              <w:top w:val="nil"/>
              <w:left w:val="nil"/>
              <w:bottom w:val="single" w:color="000000" w:sz="4" w:space="0"/>
              <w:right w:val="single" w:color="000000" w:sz="4" w:space="0"/>
            </w:tcBorders>
            <w:noWrap/>
            <w:vAlign w:val="center"/>
          </w:tcPr>
          <w:p w14:paraId="09D8674E">
            <w:pPr>
              <w:jc w:val="right"/>
              <w:rPr>
                <w:rFonts w:hint="default" w:ascii="Times New Roman" w:hAnsi="Times New Roman" w:eastAsia="方正仿宋_GB2312" w:cs="Times New Roman"/>
                <w:i w:val="0"/>
                <w:iCs w:val="0"/>
                <w:color w:val="000000"/>
                <w:sz w:val="18"/>
                <w:szCs w:val="18"/>
                <w:highlight w:val="none"/>
                <w:u w:val="none"/>
              </w:rPr>
            </w:pPr>
          </w:p>
        </w:tc>
      </w:tr>
      <w:tr w14:paraId="018F2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000" w:type="pct"/>
            <w:gridSpan w:val="14"/>
            <w:tcBorders>
              <w:top w:val="nil"/>
              <w:left w:val="nil"/>
              <w:bottom w:val="nil"/>
              <w:right w:val="nil"/>
            </w:tcBorders>
            <w:noWrap/>
            <w:vAlign w:val="center"/>
          </w:tcPr>
          <w:p w14:paraId="03740CD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DFD310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B13F34F">
      <w:pPr>
        <w:rPr>
          <w:rFonts w:hint="eastAsia" w:ascii="仿宋_GB2312" w:hAnsi="宋体" w:eastAsia="仿宋_GB2312"/>
          <w:b/>
          <w:color w:val="auto"/>
          <w:kern w:val="0"/>
          <w:sz w:val="32"/>
          <w:szCs w:val="32"/>
          <w:highlight w:val="none"/>
        </w:rPr>
        <w:sectPr>
          <w:headerReference r:id="rId8"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宋体" w:eastAsia="仿宋_GB2312"/>
          <w:b/>
          <w:color w:val="auto"/>
          <w:kern w:val="0"/>
          <w:sz w:val="32"/>
          <w:szCs w:val="32"/>
          <w:highlight w:val="none"/>
        </w:rPr>
        <w:br w:type="page"/>
      </w:r>
    </w:p>
    <w:p w14:paraId="6634BE59">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w:t>
      </w:r>
      <w:r>
        <w:rPr>
          <w:rFonts w:ascii="Times New Roman" w:eastAsia="仿宋_GB2312"/>
          <w:b w:val="0"/>
          <w:sz w:val="44"/>
          <w:szCs w:val="44"/>
        </w:rPr>
        <w:t>2024</w:t>
      </w:r>
      <w:r>
        <w:rPr>
          <w:rFonts w:ascii="Times New Roman" w:eastAsia="黑体"/>
          <w:b w:val="0"/>
          <w:sz w:val="44"/>
          <w:szCs w:val="44"/>
        </w:rPr>
        <w:t>年度部门决算情况说明</w:t>
      </w:r>
    </w:p>
    <w:p w14:paraId="4E5DACA1">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14:paraId="1E72560A">
      <w:pPr>
        <w:keepNext w:val="0"/>
        <w:keepLines w:val="0"/>
        <w:pageBreakBefore w:val="0"/>
        <w:widowControl/>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ascii="Times New Roman" w:eastAsia="仿宋_GB2312"/>
          <w:b w:val="0"/>
          <w:sz w:val="32"/>
          <w:szCs w:val="32"/>
        </w:rPr>
        <w:t>本单位2024年度收、支总计（含结转和结余）均为604.49万元。与2023年度决算相比，收支各增加21.43万元，增长3.7%，主要原因是</w:t>
      </w:r>
      <w:r>
        <w:rPr>
          <w:rFonts w:hint="eastAsia" w:ascii="仿宋_GB2312" w:hAnsi="仿宋" w:eastAsia="仿宋_GB2312"/>
          <w:sz w:val="32"/>
          <w:szCs w:val="32"/>
        </w:rPr>
        <w:t>为公务员在职去世1人，退休2人，发放公务员在职去</w:t>
      </w:r>
      <w:r>
        <w:rPr>
          <w:rFonts w:hint="eastAsia" w:ascii="Times New Roman" w:eastAsia="仿宋_GB2312"/>
          <w:b w:val="0"/>
          <w:sz w:val="32"/>
          <w:szCs w:val="32"/>
        </w:rPr>
        <w:t>世抚恤金</w:t>
      </w:r>
      <w:r>
        <w:rPr>
          <w:rFonts w:hint="eastAsia" w:ascii="仿宋_GB2312" w:hAnsi="仿宋" w:eastAsia="仿宋_GB2312"/>
          <w:sz w:val="32"/>
          <w:szCs w:val="32"/>
        </w:rPr>
        <w:t>；全额事业考录1人</w:t>
      </w:r>
      <w:r>
        <w:rPr>
          <w:rFonts w:hint="eastAsia" w:ascii="仿宋_GB2312" w:hAnsi="仿宋" w:eastAsia="仿宋_GB2312"/>
          <w:sz w:val="32"/>
          <w:szCs w:val="32"/>
          <w:lang w:eastAsia="zh-CN"/>
        </w:rPr>
        <w:t>。</w:t>
      </w:r>
    </w:p>
    <w:p w14:paraId="3197A7E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065395" cy="2748915"/>
            <wp:effectExtent l="4445" t="4445" r="16510" b="889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14:paraId="35D4100E">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14:paraId="234A49F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本单位2024年度本年收入合计604.49万元，其中：财政拨款收入604.49万元，占100%；上级补助收入0万元，占0%；事业收入0万元，占0%；经营收入0万元，占0%；附属单位上缴收入0万元，占0%；其他收入0万元，占0%。</w:t>
      </w:r>
    </w:p>
    <w:p w14:paraId="4D06C287">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798820" cy="2978150"/>
            <wp:effectExtent l="4445" t="4445" r="6985" b="825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594F4D1">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14:paraId="0965DF7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本单位2024年度本年支出合计604.49万元，其中：基本支出604.49万元，占100%；项目支出0万元，占0%；上缴上级支出0万元，占0%；经营支出0万元，占0%；对附属单位补助支出0万元，占0%。</w:t>
      </w:r>
    </w:p>
    <w:p w14:paraId="7A2FA2DC">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4789805" cy="2282825"/>
            <wp:effectExtent l="4445" t="4445" r="6350" b="177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10EBB2">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14:paraId="0549CE56">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14:paraId="5039183A">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本单位2024年度财政拨款收、支总计（含结转和结余）均为604.49万元。与2023年度相比，财政拨款收支各增加21.43万元，增长3.7%，主要原因是</w:t>
      </w:r>
      <w:r>
        <w:rPr>
          <w:rFonts w:hint="eastAsia" w:ascii="Times New Roman" w:eastAsia="仿宋_GB2312"/>
          <w:b w:val="0"/>
          <w:sz w:val="32"/>
          <w:szCs w:val="32"/>
        </w:rPr>
        <w:t>为公务员在职去世1人，退休2人，发放公务员在职去世抚恤金；全额事业考录1人</w:t>
      </w:r>
      <w:r>
        <w:rPr>
          <w:rFonts w:hint="eastAsia" w:ascii="Times New Roman" w:eastAsia="仿宋_GB2312"/>
          <w:b w:val="0"/>
          <w:sz w:val="32"/>
          <w:szCs w:val="32"/>
          <w:lang w:eastAsia="zh-CN"/>
        </w:rPr>
        <w:t>。</w:t>
      </w:r>
    </w:p>
    <w:p w14:paraId="0E47A86C">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本单位2024年度财政拨款本年收入604.49万元,比上年增加21.43万元，增长3.7%，主要原因是</w:t>
      </w:r>
      <w:r>
        <w:rPr>
          <w:rFonts w:hint="eastAsia" w:ascii="Times New Roman" w:eastAsia="仿宋_GB2312"/>
          <w:b w:val="0"/>
          <w:sz w:val="32"/>
          <w:szCs w:val="32"/>
        </w:rPr>
        <w:t>为公务员在职去世1人，退休2人，发放公务员在职去世抚恤金；全额事业考录1人</w:t>
      </w:r>
      <w:r>
        <w:rPr>
          <w:rFonts w:ascii="Times New Roman" w:eastAsia="仿宋_GB2312"/>
          <w:b w:val="0"/>
          <w:sz w:val="32"/>
          <w:szCs w:val="32"/>
        </w:rPr>
        <w:t>；本年支出604.49万元，比上年增加21.43万元，增长3.7%，主要原因是</w:t>
      </w:r>
      <w:r>
        <w:rPr>
          <w:rFonts w:hint="eastAsia" w:ascii="Times New Roman" w:eastAsia="仿宋_GB2312"/>
          <w:b w:val="0"/>
          <w:sz w:val="32"/>
          <w:szCs w:val="32"/>
        </w:rPr>
        <w:t>为公务员在职去世1人，退休2人，发放公务员在职去世抚恤金；全额事业考录1人</w:t>
      </w:r>
      <w:r>
        <w:rPr>
          <w:rFonts w:ascii="Times New Roman" w:eastAsia="仿宋_GB2312"/>
          <w:b w:val="0"/>
          <w:sz w:val="32"/>
          <w:szCs w:val="32"/>
        </w:rPr>
        <w:t>。具体情况如下：</w:t>
      </w:r>
    </w:p>
    <w:p w14:paraId="737AD52F">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1.一般公共预算财政拨款本年收入604.49万元,比上年增加21.43万元，增长3.7%，主要原因是</w:t>
      </w:r>
      <w:r>
        <w:rPr>
          <w:rFonts w:hint="eastAsia" w:ascii="Times New Roman" w:eastAsia="仿宋_GB2312"/>
          <w:b w:val="0"/>
          <w:sz w:val="32"/>
          <w:szCs w:val="32"/>
        </w:rPr>
        <w:t>为公务员在职去世1人，退休2人，发放公务员在职去世抚恤金；全额事业考录1人</w:t>
      </w:r>
      <w:r>
        <w:rPr>
          <w:rFonts w:ascii="Times New Roman" w:eastAsia="仿宋_GB2312"/>
          <w:b w:val="0"/>
          <w:sz w:val="32"/>
          <w:szCs w:val="32"/>
        </w:rPr>
        <w:t>；本年支出604.49万元，比上年增加21.43万元，增长3.7%，主要原因是</w:t>
      </w:r>
      <w:r>
        <w:rPr>
          <w:rFonts w:hint="eastAsia" w:ascii="Times New Roman" w:eastAsia="仿宋_GB2312"/>
          <w:b w:val="0"/>
          <w:sz w:val="32"/>
          <w:szCs w:val="32"/>
        </w:rPr>
        <w:t>为公务员在职去世1人，退休2人，发放公务员在职去世抚恤金；全额事业考录1人</w:t>
      </w:r>
      <w:r>
        <w:rPr>
          <w:rFonts w:ascii="Times New Roman" w:eastAsia="仿宋_GB2312"/>
          <w:b w:val="0"/>
          <w:sz w:val="32"/>
          <w:szCs w:val="32"/>
        </w:rPr>
        <w:t>。</w:t>
      </w:r>
    </w:p>
    <w:p w14:paraId="6D4FA74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2.政府性基金预算财政拨款本年收入</w:t>
      </w:r>
      <w:r>
        <w:rPr>
          <w:rFonts w:hint="eastAsia" w:ascii="Times New Roman" w:eastAsia="仿宋_GB2312"/>
          <w:b w:val="0"/>
          <w:sz w:val="32"/>
          <w:szCs w:val="32"/>
          <w:lang w:val="en-US" w:eastAsia="zh-CN"/>
        </w:rPr>
        <w:t>0</w:t>
      </w:r>
      <w:r>
        <w:rPr>
          <w:rFonts w:ascii="Times New Roman" w:eastAsia="仿宋_GB2312"/>
          <w:b w:val="0"/>
          <w:sz w:val="32"/>
          <w:szCs w:val="32"/>
        </w:rPr>
        <w:t>万元，比上年增加</w:t>
      </w:r>
      <w:r>
        <w:rPr>
          <w:rFonts w:hint="eastAsia" w:ascii="Times New Roman" w:eastAsia="仿宋_GB2312"/>
          <w:b w:val="0"/>
          <w:sz w:val="32"/>
          <w:szCs w:val="32"/>
          <w:lang w:val="en-US" w:eastAsia="zh-CN"/>
        </w:rPr>
        <w:t>0</w:t>
      </w:r>
      <w:r>
        <w:rPr>
          <w:rFonts w:ascii="Times New Roman" w:eastAsia="仿宋_GB2312"/>
          <w:b w:val="0"/>
          <w:sz w:val="32"/>
          <w:szCs w:val="32"/>
        </w:rPr>
        <w:t>万元，增长</w:t>
      </w:r>
      <w:r>
        <w:rPr>
          <w:rFonts w:hint="eastAsia" w:ascii="Times New Roman" w:eastAsia="仿宋_GB2312"/>
          <w:b w:val="0"/>
          <w:sz w:val="32"/>
          <w:szCs w:val="32"/>
          <w:lang w:val="en-US" w:eastAsia="zh-CN"/>
        </w:rPr>
        <w:t>0</w:t>
      </w:r>
      <w:r>
        <w:rPr>
          <w:rFonts w:ascii="Times New Roman" w:eastAsia="仿宋_GB2312"/>
          <w:b w:val="0"/>
          <w:sz w:val="32"/>
          <w:szCs w:val="32"/>
        </w:rPr>
        <w:t>%，主要原因是</w:t>
      </w:r>
      <w:r>
        <w:rPr>
          <w:rFonts w:hint="eastAsia" w:ascii="Times New Roman" w:eastAsia="仿宋_GB2312"/>
          <w:b w:val="0"/>
          <w:sz w:val="32"/>
          <w:szCs w:val="32"/>
          <w:lang w:eastAsia="zh-CN"/>
        </w:rPr>
        <w:t>本年度无该项支出</w:t>
      </w:r>
      <w:r>
        <w:rPr>
          <w:rFonts w:ascii="Times New Roman" w:eastAsia="仿宋_GB2312"/>
          <w:b w:val="0"/>
          <w:sz w:val="32"/>
          <w:szCs w:val="32"/>
        </w:rPr>
        <w:t>；本年支出</w:t>
      </w:r>
      <w:r>
        <w:rPr>
          <w:rFonts w:hint="eastAsia" w:ascii="Times New Roman" w:eastAsia="仿宋_GB2312"/>
          <w:b w:val="0"/>
          <w:sz w:val="32"/>
          <w:szCs w:val="32"/>
          <w:lang w:val="en-US" w:eastAsia="zh-CN"/>
        </w:rPr>
        <w:t>0</w:t>
      </w:r>
      <w:r>
        <w:rPr>
          <w:rFonts w:ascii="Times New Roman" w:eastAsia="仿宋_GB2312"/>
          <w:b w:val="0"/>
          <w:sz w:val="32"/>
          <w:szCs w:val="32"/>
        </w:rPr>
        <w:t>万元，比上年增加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val="en-US" w:eastAsia="zh-CN"/>
        </w:rPr>
        <w:t>0</w:t>
      </w:r>
      <w:r>
        <w:rPr>
          <w:rFonts w:ascii="Times New Roman" w:eastAsia="仿宋_GB2312"/>
          <w:b w:val="0"/>
          <w:sz w:val="32"/>
          <w:szCs w:val="32"/>
        </w:rPr>
        <w:t>%，主要原因是</w:t>
      </w:r>
      <w:r>
        <w:rPr>
          <w:rFonts w:hint="eastAsia" w:ascii="Times New Roman" w:eastAsia="仿宋_GB2312"/>
          <w:b w:val="0"/>
          <w:sz w:val="32"/>
          <w:szCs w:val="32"/>
          <w:lang w:eastAsia="zh-CN"/>
        </w:rPr>
        <w:t>本年度无该项支出</w:t>
      </w:r>
      <w:r>
        <w:rPr>
          <w:rFonts w:ascii="Times New Roman" w:eastAsia="仿宋_GB2312"/>
          <w:b w:val="0"/>
          <w:sz w:val="32"/>
          <w:szCs w:val="32"/>
        </w:rPr>
        <w:t>。</w:t>
      </w:r>
    </w:p>
    <w:p w14:paraId="448EB194">
      <w:pPr>
        <w:ind w:firstLine="640" w:firstLineChars="200"/>
        <w:rPr>
          <w:rFonts w:ascii="Times New Roman" w:eastAsia="仿宋_GB2312"/>
          <w:b w:val="0"/>
          <w:sz w:val="32"/>
          <w:szCs w:val="32"/>
        </w:rPr>
      </w:pPr>
      <w:r>
        <w:rPr>
          <w:rFonts w:ascii="Times New Roman" w:eastAsia="仿宋_GB2312"/>
          <w:b w:val="0"/>
          <w:sz w:val="32"/>
          <w:szCs w:val="32"/>
        </w:rPr>
        <w:t>3.国有资本经营预算财政拨款本年收入</w:t>
      </w:r>
      <w:r>
        <w:rPr>
          <w:rFonts w:hint="eastAsia" w:ascii="Times New Roman" w:eastAsia="仿宋_GB2312"/>
          <w:b w:val="0"/>
          <w:sz w:val="32"/>
          <w:szCs w:val="32"/>
          <w:lang w:val="en-US" w:eastAsia="zh-CN"/>
        </w:rPr>
        <w:t>0</w:t>
      </w:r>
      <w:r>
        <w:rPr>
          <w:rFonts w:ascii="Times New Roman" w:eastAsia="仿宋_GB2312"/>
          <w:b w:val="0"/>
          <w:sz w:val="32"/>
          <w:szCs w:val="32"/>
        </w:rPr>
        <w:t>万元，比上年增加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val="en-US" w:eastAsia="zh-CN"/>
        </w:rPr>
        <w:t>0</w:t>
      </w:r>
      <w:r>
        <w:rPr>
          <w:rFonts w:ascii="Times New Roman" w:eastAsia="仿宋_GB2312"/>
          <w:b w:val="0"/>
          <w:sz w:val="32"/>
          <w:szCs w:val="32"/>
        </w:rPr>
        <w:t>%，主要原因是</w:t>
      </w:r>
      <w:r>
        <w:rPr>
          <w:rFonts w:hint="eastAsia" w:ascii="Times New Roman" w:eastAsia="仿宋_GB2312"/>
          <w:b w:val="0"/>
          <w:sz w:val="32"/>
          <w:szCs w:val="32"/>
          <w:lang w:eastAsia="zh-CN"/>
        </w:rPr>
        <w:t>本年度无该项支出</w:t>
      </w:r>
      <w:r>
        <w:rPr>
          <w:rFonts w:ascii="Times New Roman" w:eastAsia="仿宋_GB2312"/>
          <w:b w:val="0"/>
          <w:sz w:val="32"/>
          <w:szCs w:val="32"/>
        </w:rPr>
        <w:t>；本年支出</w:t>
      </w:r>
      <w:r>
        <w:rPr>
          <w:rFonts w:hint="eastAsia" w:ascii="Times New Roman" w:eastAsia="仿宋_GB2312"/>
          <w:b w:val="0"/>
          <w:sz w:val="32"/>
          <w:szCs w:val="32"/>
          <w:lang w:val="en-US" w:eastAsia="zh-CN"/>
        </w:rPr>
        <w:t>0</w:t>
      </w:r>
      <w:r>
        <w:rPr>
          <w:rFonts w:ascii="Times New Roman" w:eastAsia="仿宋_GB2312"/>
          <w:b w:val="0"/>
          <w:sz w:val="32"/>
          <w:szCs w:val="32"/>
        </w:rPr>
        <w:t>万元，比上年增加</w:t>
      </w:r>
      <w:r>
        <w:rPr>
          <w:rFonts w:hint="eastAsia" w:ascii="Times New Roman" w:eastAsia="仿宋_GB2312"/>
          <w:b w:val="0"/>
          <w:sz w:val="32"/>
          <w:szCs w:val="32"/>
          <w:lang w:val="en-US" w:eastAsia="zh-CN"/>
        </w:rPr>
        <w:t>0</w:t>
      </w:r>
      <w:r>
        <w:rPr>
          <w:rFonts w:ascii="Times New Roman" w:eastAsia="仿宋_GB2312"/>
          <w:b w:val="0"/>
          <w:sz w:val="32"/>
          <w:szCs w:val="32"/>
        </w:rPr>
        <w:t>万元，增长</w:t>
      </w:r>
      <w:r>
        <w:rPr>
          <w:rFonts w:hint="eastAsia" w:ascii="Times New Roman" w:eastAsia="仿宋_GB2312"/>
          <w:b w:val="0"/>
          <w:sz w:val="32"/>
          <w:szCs w:val="32"/>
          <w:lang w:val="en-US" w:eastAsia="zh-CN"/>
        </w:rPr>
        <w:t>0</w:t>
      </w:r>
      <w:r>
        <w:rPr>
          <w:rFonts w:ascii="Times New Roman" w:eastAsia="仿宋_GB2312"/>
          <w:b w:val="0"/>
          <w:sz w:val="32"/>
          <w:szCs w:val="32"/>
        </w:rPr>
        <w:t>%，主要原因是</w:t>
      </w:r>
      <w:r>
        <w:rPr>
          <w:rFonts w:hint="eastAsia" w:ascii="Times New Roman" w:eastAsia="仿宋_GB2312"/>
          <w:b w:val="0"/>
          <w:sz w:val="32"/>
          <w:szCs w:val="32"/>
          <w:lang w:eastAsia="zh-CN"/>
        </w:rPr>
        <w:t>本年度无该项支出</w:t>
      </w:r>
      <w:r>
        <w:rPr>
          <w:rFonts w:ascii="Times New Roman" w:eastAsia="仿宋_GB2312"/>
          <w:b w:val="0"/>
          <w:sz w:val="32"/>
          <w:szCs w:val="32"/>
        </w:rPr>
        <w:t>。</w:t>
      </w:r>
    </w:p>
    <w:p w14:paraId="3C04696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1524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FB2061">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14:paraId="0A9B885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本单位2024年度财政拨款本年收入604.49万元，完成年初预算的85.8%，比年初预算减少99.93万元，决算数小于预算数主要原因是</w:t>
      </w:r>
      <w:r>
        <w:rPr>
          <w:rFonts w:hint="eastAsia" w:ascii="仿宋_GB2312" w:hAnsi="仿宋" w:eastAsia="仿宋_GB2312"/>
          <w:sz w:val="32"/>
          <w:szCs w:val="32"/>
        </w:rPr>
        <w:t>公务员在职去世1人，退休2人，发放公务员在职去世抚恤金</w:t>
      </w:r>
      <w:r>
        <w:rPr>
          <w:rFonts w:hint="eastAsia" w:ascii="仿宋_GB2312" w:hAnsi="仿宋" w:eastAsia="仿宋_GB2312"/>
          <w:sz w:val="32"/>
          <w:szCs w:val="32"/>
          <w:lang w:eastAsia="zh-CN"/>
        </w:rPr>
        <w:t>，</w:t>
      </w:r>
      <w:r>
        <w:rPr>
          <w:rFonts w:hint="eastAsia" w:ascii="仿宋_GB2312" w:hAnsi="仿宋" w:eastAsia="仿宋_GB2312"/>
          <w:sz w:val="32"/>
          <w:szCs w:val="32"/>
        </w:rPr>
        <w:t>全额事业考录1人</w:t>
      </w:r>
      <w:r>
        <w:rPr>
          <w:rFonts w:hint="eastAsia" w:ascii="仿宋_GB2312" w:hAnsi="仿宋" w:eastAsia="仿宋_GB2312"/>
          <w:sz w:val="32"/>
          <w:szCs w:val="32"/>
          <w:lang w:eastAsia="zh-CN"/>
        </w:rPr>
        <w:t>，</w:t>
      </w:r>
      <w:r>
        <w:rPr>
          <w:rFonts w:hint="default" w:ascii="Times New Roman" w:hAnsi="Times New Roman" w:eastAsia="仿宋_GB2312" w:cs="Times New Roman"/>
          <w:color w:val="auto"/>
          <w:kern w:val="2"/>
          <w:sz w:val="32"/>
          <w:szCs w:val="32"/>
          <w:lang w:val="zh-CN" w:eastAsia="zh-CN" w:bidi="ar-SA"/>
        </w:rPr>
        <w:t>未调整工资及社保缴纳基数</w:t>
      </w:r>
      <w:r>
        <w:rPr>
          <w:rFonts w:ascii="Times New Roman" w:eastAsia="仿宋_GB2312"/>
          <w:b w:val="0"/>
          <w:sz w:val="32"/>
          <w:szCs w:val="32"/>
        </w:rPr>
        <w:t>；本年支出604.49万元，完成年初预算的85.8%，比年初预算减少99.93万元，决算数小于预算数主要原因是</w:t>
      </w:r>
      <w:r>
        <w:rPr>
          <w:rFonts w:hint="eastAsia" w:ascii="仿宋_GB2312" w:hAnsi="仿宋" w:eastAsia="仿宋_GB2312"/>
          <w:sz w:val="32"/>
          <w:szCs w:val="32"/>
        </w:rPr>
        <w:t>公务员在职去世1人，退休2人，发放公务员在职去世抚恤金</w:t>
      </w:r>
      <w:r>
        <w:rPr>
          <w:rFonts w:hint="eastAsia" w:ascii="仿宋_GB2312" w:hAnsi="仿宋" w:eastAsia="仿宋_GB2312"/>
          <w:sz w:val="32"/>
          <w:szCs w:val="32"/>
          <w:lang w:eastAsia="zh-CN"/>
        </w:rPr>
        <w:t>，</w:t>
      </w:r>
      <w:r>
        <w:rPr>
          <w:rFonts w:hint="eastAsia" w:ascii="仿宋_GB2312" w:hAnsi="仿宋" w:eastAsia="仿宋_GB2312"/>
          <w:sz w:val="32"/>
          <w:szCs w:val="32"/>
        </w:rPr>
        <w:t>全额事业考录1人</w:t>
      </w:r>
      <w:r>
        <w:rPr>
          <w:rFonts w:hint="eastAsia" w:ascii="仿宋_GB2312" w:hAnsi="仿宋" w:eastAsia="仿宋_GB2312"/>
          <w:sz w:val="32"/>
          <w:szCs w:val="32"/>
          <w:lang w:eastAsia="zh-CN"/>
        </w:rPr>
        <w:t>，</w:t>
      </w:r>
      <w:r>
        <w:rPr>
          <w:rFonts w:hint="default" w:ascii="Times New Roman" w:hAnsi="Times New Roman" w:eastAsia="仿宋_GB2312" w:cs="Times New Roman"/>
          <w:color w:val="auto"/>
          <w:kern w:val="2"/>
          <w:sz w:val="32"/>
          <w:szCs w:val="32"/>
          <w:lang w:val="zh-CN" w:eastAsia="zh-CN" w:bidi="ar-SA"/>
        </w:rPr>
        <w:t>未调整工资及社保缴纳基数</w:t>
      </w:r>
      <w:r>
        <w:rPr>
          <w:rFonts w:ascii="Times New Roman" w:eastAsia="仿宋_GB2312"/>
          <w:b w:val="0"/>
          <w:sz w:val="32"/>
          <w:szCs w:val="32"/>
        </w:rPr>
        <w:t>。具体情况如下：</w:t>
      </w:r>
    </w:p>
    <w:p w14:paraId="5A8D139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1.一般公共预算财政拨款本年收入完成年初预算的85.8%，比年初预算减少99.93万元，主要原因是</w:t>
      </w:r>
      <w:r>
        <w:rPr>
          <w:rFonts w:hint="eastAsia" w:ascii="仿宋_GB2312" w:hAnsi="仿宋" w:eastAsia="仿宋_GB2312"/>
          <w:sz w:val="32"/>
          <w:szCs w:val="32"/>
        </w:rPr>
        <w:t>公务员在职去世1人，退休2人，发放公务员在职去世抚恤金</w:t>
      </w:r>
      <w:r>
        <w:rPr>
          <w:rFonts w:hint="eastAsia" w:ascii="仿宋_GB2312" w:hAnsi="仿宋" w:eastAsia="仿宋_GB2312"/>
          <w:sz w:val="32"/>
          <w:szCs w:val="32"/>
          <w:lang w:eastAsia="zh-CN"/>
        </w:rPr>
        <w:t>，</w:t>
      </w:r>
      <w:r>
        <w:rPr>
          <w:rFonts w:hint="eastAsia" w:ascii="仿宋_GB2312" w:hAnsi="仿宋" w:eastAsia="仿宋_GB2312"/>
          <w:sz w:val="32"/>
          <w:szCs w:val="32"/>
        </w:rPr>
        <w:t>全额事业考录1人</w:t>
      </w:r>
      <w:r>
        <w:rPr>
          <w:rFonts w:hint="eastAsia" w:ascii="仿宋_GB2312" w:hAnsi="仿宋" w:eastAsia="仿宋_GB2312"/>
          <w:sz w:val="32"/>
          <w:szCs w:val="32"/>
          <w:lang w:eastAsia="zh-CN"/>
        </w:rPr>
        <w:t>，</w:t>
      </w:r>
      <w:r>
        <w:rPr>
          <w:rFonts w:hint="default" w:ascii="Times New Roman" w:hAnsi="Times New Roman" w:eastAsia="仿宋_GB2312" w:cs="Times New Roman"/>
          <w:color w:val="auto"/>
          <w:kern w:val="2"/>
          <w:sz w:val="32"/>
          <w:szCs w:val="32"/>
          <w:lang w:val="zh-CN" w:eastAsia="zh-CN" w:bidi="ar-SA"/>
        </w:rPr>
        <w:t>未调整工资及社保缴纳基数</w:t>
      </w:r>
      <w:r>
        <w:rPr>
          <w:rFonts w:ascii="Times New Roman" w:eastAsia="仿宋_GB2312"/>
          <w:b w:val="0"/>
          <w:sz w:val="32"/>
          <w:szCs w:val="32"/>
        </w:rPr>
        <w:t>；支出完成年初预算的85.8%，比年初预算减少99.93万元，主要原因是</w:t>
      </w:r>
      <w:r>
        <w:rPr>
          <w:rFonts w:hint="eastAsia" w:ascii="仿宋_GB2312" w:hAnsi="仿宋" w:eastAsia="仿宋_GB2312"/>
          <w:sz w:val="32"/>
          <w:szCs w:val="32"/>
        </w:rPr>
        <w:t>公务员在职去世1人，退休2人，发放公务员在职去世抚恤金</w:t>
      </w:r>
      <w:r>
        <w:rPr>
          <w:rFonts w:hint="eastAsia" w:ascii="仿宋_GB2312" w:hAnsi="仿宋" w:eastAsia="仿宋_GB2312"/>
          <w:sz w:val="32"/>
          <w:szCs w:val="32"/>
          <w:lang w:eastAsia="zh-CN"/>
        </w:rPr>
        <w:t>，</w:t>
      </w:r>
      <w:r>
        <w:rPr>
          <w:rFonts w:hint="eastAsia" w:ascii="仿宋_GB2312" w:hAnsi="仿宋" w:eastAsia="仿宋_GB2312"/>
          <w:sz w:val="32"/>
          <w:szCs w:val="32"/>
        </w:rPr>
        <w:t>全额事业考录1人</w:t>
      </w:r>
      <w:r>
        <w:rPr>
          <w:rFonts w:hint="eastAsia" w:ascii="仿宋_GB2312" w:hAnsi="仿宋" w:eastAsia="仿宋_GB2312"/>
          <w:sz w:val="32"/>
          <w:szCs w:val="32"/>
          <w:lang w:eastAsia="zh-CN"/>
        </w:rPr>
        <w:t>，</w:t>
      </w:r>
      <w:r>
        <w:rPr>
          <w:rFonts w:hint="default" w:ascii="Times New Roman" w:hAnsi="Times New Roman" w:eastAsia="仿宋_GB2312" w:cs="Times New Roman"/>
          <w:color w:val="auto"/>
          <w:kern w:val="2"/>
          <w:sz w:val="32"/>
          <w:szCs w:val="32"/>
          <w:lang w:val="zh-CN" w:eastAsia="zh-CN" w:bidi="ar-SA"/>
        </w:rPr>
        <w:t>未调整工资及社保缴纳基数</w:t>
      </w:r>
      <w:r>
        <w:rPr>
          <w:rFonts w:ascii="Times New Roman" w:eastAsia="仿宋_GB2312"/>
          <w:b w:val="0"/>
          <w:sz w:val="32"/>
          <w:szCs w:val="32"/>
        </w:rPr>
        <w:t>。</w:t>
      </w:r>
    </w:p>
    <w:p w14:paraId="2BE6540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2.政府性基金预算财政拨款本年收入完成年初预算的</w:t>
      </w:r>
      <w:r>
        <w:rPr>
          <w:rFonts w:hint="eastAsia" w:ascii="Times New Roman" w:eastAsia="仿宋_GB2312"/>
          <w:b w:val="0"/>
          <w:sz w:val="32"/>
          <w:szCs w:val="32"/>
          <w:lang w:val="en-US" w:eastAsia="zh-CN"/>
        </w:rPr>
        <w:t>0</w:t>
      </w:r>
      <w:r>
        <w:rPr>
          <w:rFonts w:ascii="Times New Roman" w:eastAsia="仿宋_GB2312"/>
          <w:b w:val="0"/>
          <w:sz w:val="32"/>
          <w:szCs w:val="32"/>
        </w:rPr>
        <w:t>%，比年初预算增加</w:t>
      </w:r>
      <w:r>
        <w:rPr>
          <w:rFonts w:hint="eastAsia" w:ascii="Times New Roman" w:eastAsia="仿宋_GB2312"/>
          <w:b w:val="0"/>
          <w:sz w:val="32"/>
          <w:szCs w:val="32"/>
          <w:lang w:val="en-US" w:eastAsia="zh-CN"/>
        </w:rPr>
        <w:t>0</w:t>
      </w:r>
      <w:r>
        <w:rPr>
          <w:rFonts w:ascii="Times New Roman" w:eastAsia="仿宋_GB2312"/>
          <w:b w:val="0"/>
          <w:sz w:val="32"/>
          <w:szCs w:val="32"/>
        </w:rPr>
        <w:t>万元，主要原因是</w:t>
      </w:r>
      <w:r>
        <w:rPr>
          <w:rFonts w:hint="eastAsia" w:ascii="Times New Roman" w:eastAsia="仿宋_GB2312"/>
          <w:b w:val="0"/>
          <w:sz w:val="32"/>
          <w:szCs w:val="32"/>
          <w:lang w:eastAsia="zh-CN"/>
        </w:rPr>
        <w:t>本年度未发生</w:t>
      </w:r>
      <w:r>
        <w:rPr>
          <w:rFonts w:ascii="Times New Roman" w:eastAsia="仿宋_GB2312"/>
          <w:b w:val="0"/>
          <w:sz w:val="32"/>
          <w:szCs w:val="32"/>
        </w:rPr>
        <w:t>政府性基金预算财政拨款</w:t>
      </w:r>
      <w:r>
        <w:rPr>
          <w:rFonts w:hint="eastAsia" w:ascii="Times New Roman" w:eastAsia="仿宋_GB2312"/>
          <w:b w:val="0"/>
          <w:sz w:val="32"/>
          <w:szCs w:val="32"/>
          <w:lang w:eastAsia="zh-CN"/>
        </w:rPr>
        <w:t>收入</w:t>
      </w:r>
      <w:r>
        <w:rPr>
          <w:rFonts w:ascii="Times New Roman" w:eastAsia="仿宋_GB2312"/>
          <w:b w:val="0"/>
          <w:sz w:val="32"/>
          <w:szCs w:val="32"/>
        </w:rPr>
        <w:t>；支出完成年初预算的</w:t>
      </w:r>
      <w:r>
        <w:rPr>
          <w:rFonts w:hint="eastAsia" w:ascii="Times New Roman" w:eastAsia="仿宋_GB2312"/>
          <w:b w:val="0"/>
          <w:sz w:val="32"/>
          <w:szCs w:val="32"/>
          <w:lang w:val="en-US" w:eastAsia="zh-CN"/>
        </w:rPr>
        <w:t>0</w:t>
      </w:r>
      <w:r>
        <w:rPr>
          <w:rFonts w:ascii="Times New Roman" w:eastAsia="仿宋_GB2312"/>
          <w:b w:val="0"/>
          <w:sz w:val="32"/>
          <w:szCs w:val="32"/>
        </w:rPr>
        <w:t>%，比年初预算增加</w:t>
      </w:r>
      <w:r>
        <w:rPr>
          <w:rFonts w:hint="eastAsia" w:ascii="Times New Roman" w:eastAsia="仿宋_GB2312"/>
          <w:b w:val="0"/>
          <w:sz w:val="32"/>
          <w:szCs w:val="32"/>
          <w:lang w:val="en-US" w:eastAsia="zh-CN"/>
        </w:rPr>
        <w:t>0</w:t>
      </w:r>
      <w:r>
        <w:rPr>
          <w:rFonts w:ascii="Times New Roman" w:eastAsia="仿宋_GB2312"/>
          <w:b w:val="0"/>
          <w:sz w:val="32"/>
          <w:szCs w:val="32"/>
        </w:rPr>
        <w:t>万元，主要原因是</w:t>
      </w:r>
      <w:r>
        <w:rPr>
          <w:rFonts w:hint="eastAsia" w:ascii="Times New Roman" w:eastAsia="仿宋_GB2312"/>
          <w:b w:val="0"/>
          <w:sz w:val="32"/>
          <w:szCs w:val="32"/>
          <w:lang w:eastAsia="zh-CN"/>
        </w:rPr>
        <w:t>本年度未发生</w:t>
      </w:r>
      <w:r>
        <w:rPr>
          <w:rFonts w:ascii="Times New Roman" w:eastAsia="仿宋_GB2312"/>
          <w:b w:val="0"/>
          <w:sz w:val="32"/>
          <w:szCs w:val="32"/>
        </w:rPr>
        <w:t>政府性基金预算财政拨款</w:t>
      </w:r>
      <w:bookmarkStart w:id="0" w:name="_GoBack"/>
      <w:bookmarkEnd w:id="0"/>
      <w:r>
        <w:rPr>
          <w:rFonts w:hint="eastAsia" w:ascii="Times New Roman" w:eastAsia="仿宋_GB2312"/>
          <w:b w:val="0"/>
          <w:sz w:val="32"/>
          <w:szCs w:val="32"/>
          <w:lang w:eastAsia="zh-CN"/>
        </w:rPr>
        <w:t>支出</w:t>
      </w:r>
      <w:r>
        <w:rPr>
          <w:rFonts w:ascii="Times New Roman" w:eastAsia="仿宋_GB2312"/>
          <w:b w:val="0"/>
          <w:sz w:val="32"/>
          <w:szCs w:val="32"/>
        </w:rPr>
        <w:t>。</w:t>
      </w:r>
    </w:p>
    <w:p w14:paraId="7F99411E">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3.国有资本经营预算财政拨款本年收入完成年初预算的</w:t>
      </w:r>
      <w:r>
        <w:rPr>
          <w:rFonts w:hint="eastAsia" w:ascii="Times New Roman" w:eastAsia="仿宋_GB2312"/>
          <w:b w:val="0"/>
          <w:sz w:val="32"/>
          <w:szCs w:val="32"/>
          <w:lang w:val="en-US" w:eastAsia="zh-CN"/>
        </w:rPr>
        <w:t>0</w:t>
      </w:r>
      <w:r>
        <w:rPr>
          <w:rFonts w:ascii="Times New Roman" w:eastAsia="仿宋_GB2312"/>
          <w:b w:val="0"/>
          <w:sz w:val="32"/>
          <w:szCs w:val="32"/>
        </w:rPr>
        <w:t>%，比年初预算增加</w:t>
      </w:r>
      <w:r>
        <w:rPr>
          <w:rFonts w:hint="eastAsia" w:ascii="Times New Roman" w:eastAsia="仿宋_GB2312"/>
          <w:b w:val="0"/>
          <w:sz w:val="32"/>
          <w:szCs w:val="32"/>
          <w:lang w:val="en-US" w:eastAsia="zh-CN"/>
        </w:rPr>
        <w:t>0</w:t>
      </w:r>
      <w:r>
        <w:rPr>
          <w:rFonts w:ascii="Times New Roman" w:eastAsia="仿宋_GB2312"/>
          <w:b w:val="0"/>
          <w:sz w:val="32"/>
          <w:szCs w:val="32"/>
        </w:rPr>
        <w:t>万元，主要原因是</w:t>
      </w:r>
      <w:r>
        <w:rPr>
          <w:rFonts w:hint="eastAsia" w:ascii="Times New Roman" w:eastAsia="仿宋_GB2312"/>
          <w:b w:val="0"/>
          <w:sz w:val="32"/>
          <w:szCs w:val="32"/>
          <w:lang w:eastAsia="zh-CN"/>
        </w:rPr>
        <w:t>本年度未发生</w:t>
      </w:r>
      <w:r>
        <w:rPr>
          <w:rFonts w:ascii="Times New Roman" w:eastAsia="仿宋_GB2312"/>
          <w:b w:val="0"/>
          <w:sz w:val="32"/>
          <w:szCs w:val="32"/>
        </w:rPr>
        <w:t>国有资本经营预算财政拨</w:t>
      </w:r>
      <w:r>
        <w:rPr>
          <w:rFonts w:hint="eastAsia" w:ascii="Times New Roman" w:eastAsia="仿宋_GB2312"/>
          <w:b w:val="0"/>
          <w:sz w:val="32"/>
          <w:szCs w:val="32"/>
          <w:lang w:eastAsia="zh-CN"/>
        </w:rPr>
        <w:t>收入</w:t>
      </w:r>
      <w:r>
        <w:rPr>
          <w:rFonts w:ascii="Times New Roman" w:eastAsia="仿宋_GB2312"/>
          <w:b w:val="0"/>
          <w:sz w:val="32"/>
          <w:szCs w:val="32"/>
        </w:rPr>
        <w:t>；支出完成年初预算的0%，比年初预算增加</w:t>
      </w:r>
      <w:r>
        <w:rPr>
          <w:rFonts w:hint="eastAsia" w:ascii="Times New Roman" w:eastAsia="仿宋_GB2312"/>
          <w:b w:val="0"/>
          <w:sz w:val="32"/>
          <w:szCs w:val="32"/>
          <w:lang w:val="en-US" w:eastAsia="zh-CN"/>
        </w:rPr>
        <w:t>0</w:t>
      </w:r>
      <w:r>
        <w:rPr>
          <w:rFonts w:ascii="Times New Roman" w:eastAsia="仿宋_GB2312"/>
          <w:b w:val="0"/>
          <w:sz w:val="32"/>
          <w:szCs w:val="32"/>
        </w:rPr>
        <w:t>万元，主要原因是</w:t>
      </w:r>
      <w:r>
        <w:rPr>
          <w:rFonts w:hint="eastAsia" w:ascii="Times New Roman" w:eastAsia="仿宋_GB2312"/>
          <w:b w:val="0"/>
          <w:sz w:val="32"/>
          <w:szCs w:val="32"/>
          <w:lang w:eastAsia="zh-CN"/>
        </w:rPr>
        <w:t>本年度未发生</w:t>
      </w:r>
      <w:r>
        <w:rPr>
          <w:rFonts w:ascii="Times New Roman" w:eastAsia="仿宋_GB2312"/>
          <w:b w:val="0"/>
          <w:sz w:val="32"/>
          <w:szCs w:val="32"/>
        </w:rPr>
        <w:t>国有资本经营预算财政拨</w:t>
      </w:r>
      <w:r>
        <w:rPr>
          <w:rFonts w:hint="eastAsia" w:ascii="Times New Roman" w:eastAsia="仿宋_GB2312"/>
          <w:b w:val="0"/>
          <w:sz w:val="32"/>
          <w:szCs w:val="32"/>
          <w:lang w:eastAsia="zh-CN"/>
        </w:rPr>
        <w:t>款支出</w:t>
      </w:r>
      <w:r>
        <w:rPr>
          <w:rFonts w:ascii="Times New Roman" w:eastAsia="仿宋_GB2312"/>
          <w:b w:val="0"/>
          <w:sz w:val="32"/>
          <w:szCs w:val="32"/>
        </w:rPr>
        <w:t>。</w:t>
      </w:r>
    </w:p>
    <w:p w14:paraId="1299932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14:paraId="299D31D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4742180" cy="2493645"/>
            <wp:effectExtent l="4445" t="4445" r="15875" b="1651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EC8C42">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14:paraId="1C68369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2024年度财政拨款支出604.49万元，主要用于以下方面：</w:t>
      </w:r>
    </w:p>
    <w:p w14:paraId="4A480AB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14:paraId="44DA1176">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ascii="Times New Roman" w:eastAsia="仿宋_GB2312"/>
          <w:b w:val="0"/>
          <w:sz w:val="32"/>
          <w:szCs w:val="32"/>
        </w:rPr>
        <w:t>社会保障和就业（类）支出110.31万元，占18.2%，主要用于</w:t>
      </w:r>
      <w:r>
        <w:rPr>
          <w:rStyle w:val="18"/>
          <w:rFonts w:hint="eastAsia" w:ascii="仿宋_GB2312" w:hAnsi="仿宋_GB2312" w:eastAsia="仿宋_GB2312" w:cs="仿宋_GB2312"/>
          <w:sz w:val="33"/>
          <w:szCs w:val="33"/>
          <w:rtl w:val="0"/>
          <w:lang w:eastAsia="zh-CN"/>
        </w:rPr>
        <w:t>职工基本养老保险支出和</w:t>
      </w:r>
      <w:r>
        <w:rPr>
          <w:rStyle w:val="18"/>
          <w:rFonts w:ascii="仿宋_GB2312" w:hAnsi="仿宋_GB2312" w:eastAsia="仿宋_GB2312" w:cs="仿宋_GB2312"/>
          <w:b w:val="0"/>
          <w:bCs w:val="0"/>
          <w:i w:val="0"/>
          <w:iCs w:val="0"/>
          <w:caps w:val="0"/>
          <w:color w:val="333333"/>
          <w:spacing w:val="0"/>
          <w:sz w:val="33"/>
          <w:szCs w:val="33"/>
          <w:rtl w:val="0"/>
        </w:rPr>
        <w:t>对个人和家庭的补助支出</w:t>
      </w:r>
      <w:r>
        <w:rPr>
          <w:rFonts w:ascii="Times New Roman" w:eastAsia="仿宋_GB2312"/>
          <w:b w:val="0"/>
          <w:sz w:val="32"/>
          <w:szCs w:val="32"/>
        </w:rPr>
        <w:t>支出；卫生健康（类）支出23.05万元，占3.8%，主要用于</w:t>
      </w:r>
      <w:r>
        <w:rPr>
          <w:rStyle w:val="18"/>
          <w:rFonts w:hint="eastAsia" w:ascii="仿宋_GB2312" w:hAnsi="仿宋_GB2312" w:eastAsia="仿宋_GB2312" w:cs="仿宋_GB2312"/>
          <w:sz w:val="33"/>
          <w:szCs w:val="33"/>
          <w:rtl w:val="0"/>
          <w:lang w:eastAsia="zh-CN"/>
        </w:rPr>
        <w:t>职工基本医疗保险</w:t>
      </w:r>
      <w:r>
        <w:rPr>
          <w:rFonts w:ascii="Times New Roman" w:eastAsia="仿宋_GB2312"/>
          <w:b w:val="0"/>
          <w:sz w:val="32"/>
          <w:szCs w:val="32"/>
        </w:rPr>
        <w:t>支出；节能环保（类）支出425.25万元，占70.</w:t>
      </w:r>
      <w:r>
        <w:rPr>
          <w:rFonts w:hint="eastAsia" w:ascii="Times New Roman" w:eastAsia="仿宋_GB2312"/>
          <w:b w:val="0"/>
          <w:sz w:val="32"/>
          <w:szCs w:val="32"/>
          <w:lang w:val="en-US" w:eastAsia="zh-CN"/>
        </w:rPr>
        <w:t>4</w:t>
      </w:r>
      <w:r>
        <w:rPr>
          <w:rFonts w:ascii="Times New Roman" w:eastAsia="仿宋_GB2312"/>
          <w:b w:val="0"/>
          <w:sz w:val="32"/>
          <w:szCs w:val="32"/>
        </w:rPr>
        <w:t>%，主要用于</w:t>
      </w:r>
      <w:r>
        <w:rPr>
          <w:rStyle w:val="18"/>
          <w:rFonts w:hint="eastAsia" w:ascii="仿宋_GB2312" w:hAnsi="仿宋_GB2312" w:eastAsia="仿宋_GB2312" w:cs="仿宋_GB2312"/>
          <w:sz w:val="33"/>
          <w:szCs w:val="33"/>
          <w:rtl w:val="0"/>
          <w:lang w:eastAsia="zh-CN"/>
        </w:rPr>
        <w:t>工资福利支出和公用经费的</w:t>
      </w:r>
      <w:r>
        <w:rPr>
          <w:rFonts w:ascii="Times New Roman" w:eastAsia="仿宋_GB2312"/>
          <w:b w:val="0"/>
          <w:sz w:val="32"/>
          <w:szCs w:val="32"/>
        </w:rPr>
        <w:t>支出；住房保障（类）支出45.89万元，占7.6%，主要用于</w:t>
      </w:r>
      <w:r>
        <w:rPr>
          <w:rStyle w:val="18"/>
          <w:rFonts w:hint="eastAsia" w:ascii="仿宋_GB2312" w:hAnsi="仿宋_GB2312" w:eastAsia="仿宋_GB2312" w:cs="仿宋_GB2312"/>
          <w:sz w:val="33"/>
          <w:szCs w:val="33"/>
          <w:rtl w:val="0"/>
          <w:lang w:eastAsia="zh-CN"/>
        </w:rPr>
        <w:t>职工住房公积金</w:t>
      </w:r>
      <w:r>
        <w:rPr>
          <w:rFonts w:ascii="Times New Roman" w:eastAsia="仿宋_GB2312"/>
          <w:b w:val="0"/>
          <w:sz w:val="32"/>
          <w:szCs w:val="32"/>
        </w:rPr>
        <w:t>支出</w:t>
      </w:r>
      <w:r>
        <w:rPr>
          <w:rFonts w:hint="eastAsia" w:ascii="Times New Roman" w:eastAsia="仿宋_GB2312"/>
          <w:b w:val="0"/>
          <w:sz w:val="32"/>
          <w:szCs w:val="32"/>
          <w:lang w:eastAsia="zh-CN"/>
        </w:rPr>
        <w:t>。</w:t>
      </w:r>
    </w:p>
    <w:p w14:paraId="7A11E04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ascii="Times New Roman" w:hAnsi="Times New Roman" w:eastAsia="仿宋_GB2312"/>
          <w:kern w:val="2"/>
          <w:sz w:val="32"/>
          <w:szCs w:val="32"/>
          <w:lang w:val="zh-CN"/>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45D055">
      <w:pPr>
        <w:widowControl/>
        <w:spacing w:before="0" w:beforeLines="0" w:beforeAutospacing="0" w:after="0" w:afterLines="0" w:afterAutospacing="0" w:line="360" w:lineRule="auto"/>
        <w:ind w:firstLine="643" w:firstLineChars="200"/>
        <w:jc w:val="left"/>
        <w:rPr>
          <w:rFonts w:ascii="Times New Roman" w:eastAsia="仿宋_GB2312"/>
          <w:b/>
          <w:sz w:val="32"/>
          <w:szCs w:val="32"/>
        </w:rPr>
      </w:pPr>
      <w:r>
        <w:rPr>
          <w:rFonts w:ascii="Times New Roman" w:eastAsia="仿宋_GB2312"/>
          <w:b/>
          <w:sz w:val="32"/>
          <w:szCs w:val="32"/>
        </w:rPr>
        <w:t>政府性基金预算财政拨款支出：</w:t>
      </w:r>
    </w:p>
    <w:p w14:paraId="7D60257C">
      <w:pPr>
        <w:widowControl/>
        <w:spacing w:before="0" w:beforeLines="0" w:beforeAutospacing="0" w:after="0" w:afterLines="0" w:afterAutospacing="0" w:line="360" w:lineRule="auto"/>
        <w:ind w:firstLine="640" w:firstLineChars="200"/>
        <w:jc w:val="left"/>
        <w:rPr>
          <w:rFonts w:hint="default" w:ascii="Times New Roman" w:eastAsia="仿宋_GB2312"/>
          <w:b w:val="0"/>
          <w:sz w:val="32"/>
          <w:szCs w:val="32"/>
          <w:lang w:val="en-US" w:eastAsia="zh-CN"/>
        </w:rPr>
      </w:pPr>
      <w:r>
        <w:rPr>
          <w:rFonts w:hint="eastAsia" w:ascii="Times New Roman" w:eastAsia="仿宋_GB2312"/>
          <w:b w:val="0"/>
          <w:sz w:val="32"/>
          <w:szCs w:val="32"/>
          <w:lang w:val="en-US" w:eastAsia="zh-CN"/>
        </w:rPr>
        <w:t>本年度无政府性基金预算支出。</w:t>
      </w:r>
    </w:p>
    <w:p w14:paraId="23AE18BF">
      <w:pPr>
        <w:widowControl/>
        <w:spacing w:before="0" w:beforeLines="0" w:beforeAutospacing="0" w:after="0" w:afterLines="0" w:afterAutospacing="0" w:line="360" w:lineRule="auto"/>
        <w:ind w:firstLine="643" w:firstLineChars="200"/>
        <w:jc w:val="left"/>
        <w:rPr>
          <w:rFonts w:ascii="Times New Roman" w:eastAsia="仿宋_GB2312" w:cs="宋体"/>
          <w:b/>
          <w:sz w:val="32"/>
          <w:szCs w:val="32"/>
        </w:rPr>
      </w:pPr>
      <w:r>
        <w:rPr>
          <w:rFonts w:ascii="Times New Roman" w:eastAsia="仿宋_GB2312" w:cs="宋体"/>
          <w:b/>
          <w:sz w:val="32"/>
          <w:szCs w:val="32"/>
        </w:rPr>
        <w:t>国有资本经营预算财政拨款支出：</w:t>
      </w:r>
    </w:p>
    <w:p w14:paraId="0E0E42CB">
      <w:pPr>
        <w:widowControl/>
        <w:spacing w:before="0" w:beforeLines="0" w:beforeAutospacing="0" w:after="0" w:afterLines="0" w:afterAutospacing="0" w:line="360" w:lineRule="auto"/>
        <w:ind w:firstLine="640" w:firstLineChars="200"/>
        <w:jc w:val="left"/>
        <w:rPr>
          <w:rFonts w:hint="default" w:ascii="Times New Roman" w:eastAsia="仿宋_GB2312" w:cs="宋体"/>
          <w:b w:val="0"/>
          <w:sz w:val="32"/>
          <w:szCs w:val="32"/>
          <w:lang w:val="zh-CN" w:eastAsia="zh-CN"/>
        </w:rPr>
      </w:pPr>
      <w:r>
        <w:rPr>
          <w:rFonts w:hint="eastAsia" w:ascii="Times New Roman" w:eastAsia="仿宋_GB2312" w:cs="宋体"/>
          <w:b w:val="0"/>
          <w:sz w:val="32"/>
          <w:szCs w:val="32"/>
          <w:lang w:val="en-US" w:eastAsia="zh-CN"/>
        </w:rPr>
        <w:t>本年度无国有资本经营预算财政拨款支出。</w:t>
      </w:r>
    </w:p>
    <w:p w14:paraId="1FB8D9E7">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14:paraId="3C4AD2D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2024年度财政拨款基本支出604.49万元，其中：</w:t>
      </w:r>
    </w:p>
    <w:p w14:paraId="53F6EDE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人员经费566.73万元，主要包括基本工资、津贴补贴、奖金、绩效工资、机关事业部门基本养老保险缴费、职工基本医疗保险缴费、住房公积金、其他社会保障缴费、退休费、抚恤金、生活补助。</w:t>
      </w:r>
    </w:p>
    <w:p w14:paraId="254FE0B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公用经费37.76万元，主要包括办公费、印刷费、手续费、水费、电费、邮电费、取暖费、维修（护）费、工会经费、福利费、公务用车运行维护费、其他交通费用。</w:t>
      </w:r>
    </w:p>
    <w:p w14:paraId="75499950">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五、财政拨款“三公”经费支出决算情况说明</w:t>
      </w:r>
    </w:p>
    <w:p w14:paraId="6253FFF6">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14:paraId="7F6A4F2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本单位2024年度“三公”经费财政拨款支出预算为1.5万元，支出决算为1.02万元，完成预算的68%，较预算减少0.48万元，降低32%，主要原因是</w:t>
      </w:r>
      <w:r>
        <w:rPr>
          <w:rFonts w:hint="eastAsia" w:ascii="仿宋_GB2312" w:hAnsi="仿宋" w:eastAsia="仿宋_GB2312" w:cs="仿宋"/>
          <w:color w:val="000000"/>
          <w:sz w:val="32"/>
          <w:szCs w:val="32"/>
        </w:rPr>
        <w:t>落实中央八项规定精神厉行节约</w:t>
      </w:r>
      <w:r>
        <w:rPr>
          <w:rFonts w:ascii="Times New Roman" w:eastAsia="仿宋_GB2312"/>
          <w:b w:val="0"/>
          <w:sz w:val="32"/>
          <w:szCs w:val="32"/>
        </w:rPr>
        <w:t>；较2023年度决算减少0.48万元，降低31.5%，主要原因是</w:t>
      </w:r>
      <w:r>
        <w:rPr>
          <w:rFonts w:hint="eastAsia" w:ascii="仿宋_GB2312" w:hAnsi="仿宋" w:eastAsia="仿宋_GB2312" w:cs="仿宋"/>
          <w:color w:val="000000"/>
          <w:sz w:val="32"/>
          <w:szCs w:val="32"/>
        </w:rPr>
        <w:t>落实中央八项规定精神厉行节约</w:t>
      </w:r>
      <w:r>
        <w:rPr>
          <w:rFonts w:ascii="Times New Roman" w:eastAsia="仿宋_GB2312"/>
          <w:b w:val="0"/>
          <w:sz w:val="32"/>
          <w:szCs w:val="32"/>
        </w:rPr>
        <w:t>。</w:t>
      </w:r>
    </w:p>
    <w:p w14:paraId="58D79BBE">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14:paraId="29D75E8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jc w:val="left"/>
        <w:rPr>
          <w:rFonts w:hint="default" w:ascii="Times New Roman" w:eastAsia="仿宋_GB2312"/>
          <w:sz w:val="32"/>
          <w:szCs w:val="32"/>
          <w:lang w:val="en-US" w:eastAsia="zh-CN"/>
        </w:rPr>
      </w:pPr>
      <w:r>
        <w:rPr>
          <w:rFonts w:ascii="Times New Roman" w:eastAsia="楷体_GB2312"/>
          <w:b/>
          <w:sz w:val="32"/>
          <w:szCs w:val="32"/>
        </w:rPr>
        <w:t>1.因公出国（境）费支出情况。</w:t>
      </w:r>
      <w:r>
        <w:rPr>
          <w:rFonts w:ascii="Times New Roman" w:eastAsia="仿宋_GB2312"/>
          <w:b w:val="0"/>
          <w:sz w:val="32"/>
          <w:szCs w:val="32"/>
        </w:rPr>
        <w:t>本单位2024年度因公出国（境）费支出预算为0万元,支出决算0万元。完成预算的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%。因公出国（境）费支出较预算增加0万元，增长0%,主要原因是</w:t>
      </w:r>
      <w:r>
        <w:rPr>
          <w:rFonts w:hint="eastAsia" w:ascii="仿宋_GB2312" w:eastAsia="仿宋_GB2312" w:cs="DengXian-Regular"/>
          <w:sz w:val="32"/>
          <w:szCs w:val="32"/>
        </w:rPr>
        <w:t>未发生因公出国（境）费用</w:t>
      </w:r>
      <w:r>
        <w:rPr>
          <w:rFonts w:ascii="Times New Roman" w:eastAsia="仿宋_GB2312"/>
          <w:b w:val="0"/>
          <w:sz w:val="32"/>
          <w:szCs w:val="32"/>
        </w:rPr>
        <w:t>；较上年增加0万元，增长0%,主要原因是</w:t>
      </w:r>
      <w:r>
        <w:rPr>
          <w:rFonts w:hint="eastAsia" w:ascii="仿宋_GB2312" w:eastAsia="仿宋_GB2312" w:cs="DengXian-Regular"/>
          <w:sz w:val="32"/>
          <w:szCs w:val="32"/>
        </w:rPr>
        <w:t>未发生因公出国（境）费用</w:t>
      </w:r>
      <w:r>
        <w:rPr>
          <w:rFonts w:ascii="Times New Roman" w:eastAsia="仿宋_GB2312"/>
          <w:b w:val="0"/>
          <w:sz w:val="32"/>
          <w:szCs w:val="32"/>
        </w:rPr>
        <w:t>。因公出国（境）团组0个、共0人、参加其他单位组织的因公出国（境）团组</w:t>
      </w:r>
      <w:r>
        <w:rPr>
          <w:rFonts w:hint="eastAsia" w:ascii="Times New Roman" w:eastAsia="仿宋_GB2312"/>
          <w:b w:val="0"/>
          <w:sz w:val="32"/>
          <w:szCs w:val="32"/>
          <w:lang w:val="en-US" w:eastAsia="zh-CN"/>
        </w:rPr>
        <w:t>0</w:t>
      </w:r>
      <w:r>
        <w:rPr>
          <w:rFonts w:ascii="Times New Roman" w:eastAsia="仿宋_GB2312"/>
          <w:b w:val="0"/>
          <w:sz w:val="32"/>
          <w:szCs w:val="32"/>
        </w:rPr>
        <w:t>个、共</w:t>
      </w:r>
      <w:r>
        <w:rPr>
          <w:rFonts w:hint="eastAsia" w:ascii="Times New Roman" w:eastAsia="仿宋_GB2312"/>
          <w:b w:val="0"/>
          <w:sz w:val="32"/>
          <w:szCs w:val="32"/>
          <w:lang w:val="en-US" w:eastAsia="zh-CN"/>
        </w:rPr>
        <w:t>0</w:t>
      </w:r>
      <w:r>
        <w:rPr>
          <w:rFonts w:ascii="Times New Roman" w:eastAsia="仿宋_GB2312"/>
          <w:b w:val="0"/>
          <w:sz w:val="32"/>
          <w:szCs w:val="32"/>
        </w:rPr>
        <w:t>人/无本部门组织的出国（境）团组。</w:t>
      </w:r>
      <w:r>
        <w:rPr>
          <w:rFonts w:hint="eastAsia" w:ascii="Times New Roman" w:eastAsia="仿宋_GB2312"/>
          <w:b w:val="0"/>
          <w:sz w:val="32"/>
          <w:szCs w:val="32"/>
          <w:lang w:eastAsia="zh-CN"/>
        </w:rPr>
        <w:t>与</w:t>
      </w:r>
      <w:r>
        <w:rPr>
          <w:rFonts w:hint="eastAsia" w:ascii="Times New Roman" w:eastAsia="仿宋_GB2312"/>
          <w:b w:val="0"/>
          <w:sz w:val="32"/>
          <w:szCs w:val="32"/>
          <w:lang w:val="en-US" w:eastAsia="zh-CN"/>
        </w:rPr>
        <w:t>2023年</w:t>
      </w:r>
      <w:r>
        <w:rPr>
          <w:rFonts w:hint="eastAsia" w:ascii="仿宋_GB2312" w:eastAsia="仿宋_GB2312" w:cs="DengXian-Regular"/>
          <w:sz w:val="32"/>
          <w:szCs w:val="32"/>
          <w:lang w:eastAsia="zh-CN"/>
        </w:rPr>
        <w:t>度</w:t>
      </w:r>
      <w:r>
        <w:rPr>
          <w:rFonts w:hint="eastAsia" w:ascii="仿宋_GB2312" w:eastAsia="仿宋_GB2312" w:cs="DengXian-Regular"/>
          <w:sz w:val="32"/>
          <w:szCs w:val="32"/>
        </w:rPr>
        <w:t>决算支出持平。</w:t>
      </w:r>
    </w:p>
    <w:p w14:paraId="79DA5D0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b w:val="0"/>
          <w:sz w:val="32"/>
          <w:szCs w:val="32"/>
        </w:rPr>
        <w:t>本单位2024年度公务用车购置及运行维护费预算为1.5万元，支出决算1.02万元，完成预算的68%,较预算减少0.48万元，降低32%,主要原因是</w:t>
      </w:r>
      <w:r>
        <w:rPr>
          <w:rFonts w:hint="default" w:ascii="Times New Roman" w:hAnsi="Times New Roman" w:eastAsia="仿宋_GB2312" w:cs="Times New Roman"/>
          <w:color w:val="auto"/>
          <w:kern w:val="2"/>
          <w:sz w:val="32"/>
          <w:szCs w:val="32"/>
          <w:lang w:val="zh-CN" w:eastAsia="zh-CN" w:bidi="ar-SA"/>
        </w:rPr>
        <w:t>落实中央八项规定精神厉行节约</w:t>
      </w:r>
      <w:r>
        <w:rPr>
          <w:rFonts w:ascii="Times New Roman" w:eastAsia="仿宋_GB2312"/>
          <w:b w:val="0"/>
          <w:sz w:val="32"/>
          <w:szCs w:val="32"/>
        </w:rPr>
        <w:t>；较上年减少0.48万元，降低31.5%,主要原因是</w:t>
      </w:r>
      <w:r>
        <w:rPr>
          <w:rFonts w:hint="default" w:ascii="Times New Roman" w:hAnsi="Times New Roman" w:eastAsia="仿宋_GB2312" w:cs="Times New Roman"/>
          <w:color w:val="auto"/>
          <w:kern w:val="2"/>
          <w:sz w:val="32"/>
          <w:szCs w:val="32"/>
          <w:lang w:val="zh-CN" w:eastAsia="zh-CN" w:bidi="ar-SA"/>
        </w:rPr>
        <w:t>落实中央八项规定精神厉行节约</w:t>
      </w:r>
      <w:r>
        <w:rPr>
          <w:rFonts w:ascii="Times New Roman" w:eastAsia="仿宋_GB2312"/>
          <w:b w:val="0"/>
          <w:sz w:val="32"/>
          <w:szCs w:val="32"/>
        </w:rPr>
        <w:t>。其中：</w:t>
      </w:r>
    </w:p>
    <w:p w14:paraId="20F4C58C">
      <w:pPr>
        <w:adjustRightInd w:val="0"/>
        <w:snapToGrid w:val="0"/>
        <w:spacing w:line="580" w:lineRule="exact"/>
        <w:ind w:firstLine="643" w:firstLineChars="200"/>
        <w:rPr>
          <w:rFonts w:ascii="仿宋_GB2312" w:eastAsia="仿宋_GB2312" w:cs="DengXian-Regular"/>
          <w:sz w:val="32"/>
          <w:szCs w:val="32"/>
        </w:rPr>
      </w:pPr>
      <w:r>
        <w:rPr>
          <w:rFonts w:ascii="Times New Roman" w:eastAsia="仿宋_GB2312"/>
          <w:b/>
          <w:sz w:val="32"/>
          <w:szCs w:val="32"/>
        </w:rPr>
        <w:t>公务用车购置费支出0万元：</w:t>
      </w:r>
      <w:r>
        <w:rPr>
          <w:rFonts w:ascii="Times New Roman" w:eastAsia="仿宋_GB2312"/>
          <w:b w:val="0"/>
          <w:sz w:val="32"/>
          <w:szCs w:val="32"/>
        </w:rPr>
        <w:t>本单位2024年度公务用车购置量0辆，发生“公务用车购置”经费支出0万元。公务用车购置费支出较预算增加0万元，增长0%,主要原因是</w:t>
      </w:r>
      <w:r>
        <w:rPr>
          <w:rFonts w:hint="eastAsia" w:ascii="仿宋_GB2312" w:eastAsia="仿宋_GB2312" w:cs="DengXian-Regular"/>
          <w:sz w:val="32"/>
          <w:szCs w:val="32"/>
        </w:rPr>
        <w:t>未发生公务用车购置费支出</w:t>
      </w:r>
      <w:r>
        <w:rPr>
          <w:rFonts w:ascii="Times New Roman" w:eastAsia="仿宋_GB2312"/>
          <w:b w:val="0"/>
          <w:sz w:val="32"/>
          <w:szCs w:val="32"/>
        </w:rPr>
        <w:t>；较上年增加0万元，增长0%,主要原因是</w:t>
      </w:r>
      <w:r>
        <w:rPr>
          <w:rFonts w:hint="eastAsia" w:ascii="仿宋_GB2312" w:eastAsia="仿宋_GB2312" w:cs="DengXian-Regular"/>
          <w:sz w:val="32"/>
          <w:szCs w:val="32"/>
        </w:rPr>
        <w:t>未发生公务用车购置费支出</w:t>
      </w:r>
      <w:r>
        <w:rPr>
          <w:rFonts w:ascii="Times New Roman" w:eastAsia="仿宋_GB2312"/>
          <w:b w:val="0"/>
          <w:sz w:val="32"/>
          <w:szCs w:val="32"/>
        </w:rPr>
        <w:t>。</w:t>
      </w:r>
      <w:r>
        <w:rPr>
          <w:rFonts w:hint="eastAsia" w:ascii="仿宋_GB2312" w:eastAsia="仿宋_GB2312" w:cs="DengXian-Regular"/>
          <w:sz w:val="32"/>
          <w:szCs w:val="32"/>
        </w:rPr>
        <w:t>与202</w:t>
      </w:r>
      <w:r>
        <w:rPr>
          <w:rFonts w:hint="eastAsia" w:ascii="仿宋_GB2312" w:eastAsia="仿宋_GB2312" w:cs="DengXian-Regular"/>
          <w:sz w:val="32"/>
          <w:szCs w:val="32"/>
          <w:lang w:val="en-US" w:eastAsia="zh-CN"/>
        </w:rPr>
        <w:t>3年度</w:t>
      </w:r>
      <w:r>
        <w:rPr>
          <w:rFonts w:hint="eastAsia" w:ascii="仿宋_GB2312" w:eastAsia="仿宋_GB2312" w:cs="DengXian-Regular"/>
          <w:sz w:val="32"/>
          <w:szCs w:val="32"/>
        </w:rPr>
        <w:t>决算支出持平。</w:t>
      </w:r>
    </w:p>
    <w:p w14:paraId="7EC7C1F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公务用车运行维护费支出1.02万元：</w:t>
      </w:r>
      <w:r>
        <w:rPr>
          <w:rFonts w:ascii="Times New Roman" w:eastAsia="仿宋_GB2312"/>
          <w:b w:val="0"/>
          <w:sz w:val="32"/>
          <w:szCs w:val="32"/>
        </w:rPr>
        <w:t>本单位2024年度单位公务用车保有量1辆，发生运行维护费支出1.02万元。公车运行维护费支出较预算减少0.48万元，降低32.0%,主要原因是</w:t>
      </w:r>
      <w:r>
        <w:rPr>
          <w:rFonts w:hint="default" w:ascii="Times New Roman" w:hAnsi="Times New Roman" w:eastAsia="仿宋_GB2312" w:cs="Times New Roman"/>
          <w:color w:val="auto"/>
          <w:kern w:val="2"/>
          <w:sz w:val="32"/>
          <w:szCs w:val="32"/>
          <w:lang w:val="zh-CN" w:eastAsia="zh-CN" w:bidi="ar-SA"/>
        </w:rPr>
        <w:t>落实中央八项规定精神厉行节约</w:t>
      </w:r>
      <w:r>
        <w:rPr>
          <w:rFonts w:ascii="Times New Roman" w:eastAsia="仿宋_GB2312"/>
          <w:b w:val="0"/>
          <w:sz w:val="32"/>
          <w:szCs w:val="32"/>
        </w:rPr>
        <w:t>；较上年减少0.48万元，降低31.5%，主要原因是</w:t>
      </w:r>
      <w:r>
        <w:rPr>
          <w:rFonts w:hint="default" w:ascii="Times New Roman" w:hAnsi="Times New Roman" w:eastAsia="仿宋_GB2312" w:cs="Times New Roman"/>
          <w:color w:val="auto"/>
          <w:kern w:val="2"/>
          <w:sz w:val="32"/>
          <w:szCs w:val="32"/>
          <w:lang w:val="zh-CN" w:eastAsia="zh-CN" w:bidi="ar-SA"/>
        </w:rPr>
        <w:t>落实中央八项规定精神厉行节约</w:t>
      </w:r>
      <w:r>
        <w:rPr>
          <w:rFonts w:ascii="Times New Roman" w:eastAsia="仿宋_GB2312"/>
          <w:b w:val="0"/>
          <w:sz w:val="32"/>
          <w:szCs w:val="32"/>
        </w:rPr>
        <w:t>。</w:t>
      </w:r>
    </w:p>
    <w:p w14:paraId="6AE74F7E">
      <w:pPr>
        <w:adjustRightInd w:val="0"/>
        <w:snapToGrid w:val="0"/>
        <w:spacing w:line="580" w:lineRule="exact"/>
        <w:ind w:firstLine="643" w:firstLineChars="200"/>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本单位2024年度公务接待费支出预算为0万元，支出决算0万元，完成预算的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%。公务接待费支出较预算增加0万元，增长0%,主要原因是</w:t>
      </w:r>
      <w:r>
        <w:rPr>
          <w:rFonts w:hint="eastAsia" w:ascii="仿宋_GB2312" w:eastAsia="仿宋_GB2312" w:cs="DengXian-Regular"/>
          <w:sz w:val="32"/>
          <w:szCs w:val="32"/>
        </w:rPr>
        <w:t>未发生公务接待费支出</w:t>
      </w:r>
      <w:r>
        <w:rPr>
          <w:rFonts w:ascii="Times New Roman" w:eastAsia="仿宋_GB2312"/>
          <w:b w:val="0"/>
          <w:sz w:val="32"/>
          <w:szCs w:val="32"/>
        </w:rPr>
        <w:t>；较上年度增加0万元，增长0%,主要原因是</w:t>
      </w:r>
      <w:r>
        <w:rPr>
          <w:rFonts w:hint="eastAsia" w:ascii="仿宋_GB2312" w:eastAsia="仿宋_GB2312" w:cs="DengXian-Regular"/>
          <w:sz w:val="32"/>
          <w:szCs w:val="32"/>
        </w:rPr>
        <w:t>未发生公务接待费支出</w:t>
      </w:r>
      <w:r>
        <w:rPr>
          <w:rFonts w:ascii="Times New Roman" w:eastAsia="仿宋_GB2312"/>
          <w:b w:val="0"/>
          <w:sz w:val="32"/>
          <w:szCs w:val="32"/>
        </w:rPr>
        <w:t>。本年度共发生公务接待0批次、0人次。</w:t>
      </w:r>
      <w:r>
        <w:rPr>
          <w:rFonts w:hint="eastAsia" w:ascii="仿宋_GB2312" w:eastAsia="仿宋_GB2312" w:cs="DengXian-Regular"/>
          <w:sz w:val="32"/>
          <w:szCs w:val="32"/>
        </w:rPr>
        <w:t>与202</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度</w:t>
      </w:r>
      <w:r>
        <w:rPr>
          <w:rFonts w:hint="eastAsia" w:ascii="仿宋_GB2312" w:eastAsia="仿宋_GB2312" w:cs="DengXian-Regular"/>
          <w:sz w:val="32"/>
          <w:szCs w:val="32"/>
        </w:rPr>
        <w:t>决算支出持平。</w:t>
      </w:r>
    </w:p>
    <w:p w14:paraId="14B04596">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14:paraId="182DB9D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本单位2024年度机关运行经费支出37.76万元，较2023年度减少8.73万元，降低18.8%。主要原因是</w:t>
      </w:r>
      <w:r>
        <w:rPr>
          <w:rFonts w:hint="eastAsia" w:ascii="Times New Roman" w:eastAsia="仿宋_GB2312"/>
          <w:b w:val="0"/>
          <w:sz w:val="32"/>
          <w:szCs w:val="32"/>
        </w:rPr>
        <w:t>公务员在职去世1人，退休2人；</w:t>
      </w:r>
      <w:r>
        <w:rPr>
          <w:rFonts w:hint="eastAsia" w:ascii="仿宋_GB2312" w:hAnsi="仿宋" w:eastAsia="仿宋_GB2312"/>
          <w:sz w:val="32"/>
          <w:szCs w:val="32"/>
        </w:rPr>
        <w:t>全额事业考录1人</w:t>
      </w:r>
      <w:r>
        <w:rPr>
          <w:rFonts w:hint="eastAsia" w:ascii="仿宋_GB2312" w:hAnsi="仿宋" w:eastAsia="仿宋_GB2312"/>
          <w:sz w:val="32"/>
          <w:szCs w:val="32"/>
          <w:lang w:eastAsia="zh-CN"/>
        </w:rPr>
        <w:t>；</w:t>
      </w:r>
      <w:r>
        <w:rPr>
          <w:rFonts w:hint="eastAsia" w:ascii="Times New Roman" w:eastAsia="仿宋_GB2312"/>
          <w:b w:val="0"/>
          <w:sz w:val="32"/>
          <w:szCs w:val="32"/>
        </w:rPr>
        <w:t>落实中央八项规定精神厉行节约</w:t>
      </w:r>
      <w:r>
        <w:rPr>
          <w:rFonts w:ascii="Times New Roman" w:eastAsia="仿宋_GB2312"/>
          <w:b w:val="0"/>
          <w:sz w:val="32"/>
          <w:szCs w:val="32"/>
        </w:rPr>
        <w:t>。</w:t>
      </w:r>
    </w:p>
    <w:p w14:paraId="0DA8DDCD">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14:paraId="374FB110">
      <w:pPr>
        <w:adjustRightInd w:val="0"/>
        <w:snapToGrid w:val="0"/>
        <w:spacing w:line="600" w:lineRule="exact"/>
        <w:ind w:firstLine="640" w:firstLineChars="200"/>
        <w:rPr>
          <w:rFonts w:ascii="Times New Roman" w:eastAsia="仿宋_GB2312"/>
          <w:sz w:val="32"/>
          <w:szCs w:val="32"/>
        </w:rPr>
      </w:pPr>
      <w:r>
        <w:rPr>
          <w:rFonts w:ascii="Times New Roman" w:eastAsia="仿宋_GB2312"/>
          <w:b w:val="0"/>
          <w:sz w:val="32"/>
          <w:szCs w:val="32"/>
        </w:rPr>
        <w:t>本单位2024年度政府采购支出总额0万元，从采购类型来看，政府采购货物支出0万元、政府采购工程支出0万元、政府采购服务支出0万元。授予中小企业合同金额0万元，占政府采购支出总额的0%，其中授予小微企业合同金额0万元，占政府采购支出总额的0%。</w:t>
      </w:r>
      <w:r>
        <w:rPr>
          <w:rFonts w:hint="eastAsia" w:ascii="Times New Roman" w:hAnsi="Times New Roman" w:eastAsia="仿宋_GB2312" w:cs="Times New Roman"/>
          <w:color w:val="auto"/>
          <w:kern w:val="2"/>
          <w:sz w:val="32"/>
          <w:szCs w:val="32"/>
          <w:lang w:val="zh-CN" w:eastAsia="zh-CN" w:bidi="ar-SA"/>
        </w:rPr>
        <w:t>与年初预算持平，与20</w:t>
      </w:r>
      <w:r>
        <w:rPr>
          <w:rFonts w:hint="eastAsia" w:ascii="Times New Roman" w:hAnsi="Times New Roman" w:eastAsia="仿宋_GB2312" w:cs="Times New Roman"/>
          <w:color w:val="auto"/>
          <w:kern w:val="2"/>
          <w:sz w:val="32"/>
          <w:szCs w:val="32"/>
          <w:lang w:val="en-US" w:eastAsia="zh-CN" w:bidi="ar-SA"/>
        </w:rPr>
        <w:t>23</w:t>
      </w:r>
      <w:r>
        <w:rPr>
          <w:rFonts w:hint="eastAsia" w:ascii="Times New Roman" w:hAnsi="Times New Roman" w:eastAsia="仿宋_GB2312" w:cs="Times New Roman"/>
          <w:color w:val="auto"/>
          <w:kern w:val="2"/>
          <w:sz w:val="32"/>
          <w:szCs w:val="32"/>
          <w:lang w:val="zh-CN" w:eastAsia="zh-CN" w:bidi="ar-SA"/>
        </w:rPr>
        <w:t>年度决算支出持平。</w:t>
      </w:r>
    </w:p>
    <w:p w14:paraId="320876E9">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14:paraId="14EA8D5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截至2024年12月31日，本单位共有车辆1辆，比上年增加0辆，</w:t>
      </w:r>
      <w:r>
        <w:rPr>
          <w:rFonts w:hint="eastAsia" w:ascii="Times New Roman" w:hAnsi="Times New Roman" w:eastAsia="仿宋_GB2312" w:cs="Times New Roman"/>
          <w:color w:val="auto"/>
          <w:kern w:val="2"/>
          <w:sz w:val="32"/>
          <w:szCs w:val="32"/>
          <w:lang w:val="zh-CN" w:eastAsia="zh-CN" w:bidi="ar-SA"/>
        </w:rPr>
        <w:t>与年初预算持平，与20</w:t>
      </w:r>
      <w:r>
        <w:rPr>
          <w:rFonts w:hint="eastAsia" w:ascii="Times New Roman" w:hAnsi="Times New Roman" w:eastAsia="仿宋_GB2312" w:cs="Times New Roman"/>
          <w:color w:val="auto"/>
          <w:kern w:val="2"/>
          <w:sz w:val="32"/>
          <w:szCs w:val="32"/>
          <w:lang w:val="en-US" w:eastAsia="zh-CN" w:bidi="ar-SA"/>
        </w:rPr>
        <w:t>23</w:t>
      </w:r>
      <w:r>
        <w:rPr>
          <w:rFonts w:hint="eastAsia" w:ascii="Times New Roman" w:hAnsi="Times New Roman" w:eastAsia="仿宋_GB2312" w:cs="Times New Roman"/>
          <w:color w:val="auto"/>
          <w:kern w:val="2"/>
          <w:sz w:val="32"/>
          <w:szCs w:val="32"/>
          <w:lang w:val="zh-CN" w:eastAsia="zh-CN" w:bidi="ar-SA"/>
        </w:rPr>
        <w:t>年度决算支出持平。</w:t>
      </w:r>
      <w:r>
        <w:rPr>
          <w:rFonts w:ascii="Times New Roman" w:eastAsia="仿宋_GB2312"/>
          <w:b w:val="0"/>
          <w:sz w:val="32"/>
          <w:szCs w:val="32"/>
        </w:rPr>
        <w:t>其中，副部（省）级及以上领导用车0辆，主要负责人用车0辆，机要通信用车1辆，应急保障用车0辆，执法执勤用车0辆，特种专业技术用车0辆，离退休干部用车0辆，其他用车0辆。</w:t>
      </w:r>
      <w:r>
        <w:rPr>
          <w:rFonts w:hint="eastAsia" w:ascii="Times New Roman" w:hAnsi="Times New Roman" w:eastAsia="仿宋_GB2312" w:cs="Times New Roman"/>
          <w:color w:val="auto"/>
          <w:kern w:val="2"/>
          <w:sz w:val="32"/>
          <w:szCs w:val="32"/>
          <w:lang w:val="zh-CN" w:eastAsia="zh-CN" w:bidi="ar-SA"/>
        </w:rPr>
        <w:t>与年初预算持平，与20</w:t>
      </w:r>
      <w:r>
        <w:rPr>
          <w:rFonts w:hint="eastAsia" w:ascii="Times New Roman" w:hAnsi="Times New Roman" w:eastAsia="仿宋_GB2312" w:cs="Times New Roman"/>
          <w:color w:val="auto"/>
          <w:kern w:val="2"/>
          <w:sz w:val="32"/>
          <w:szCs w:val="32"/>
          <w:lang w:val="en-US" w:eastAsia="zh-CN" w:bidi="ar-SA"/>
        </w:rPr>
        <w:t>23</w:t>
      </w:r>
      <w:r>
        <w:rPr>
          <w:rFonts w:hint="eastAsia" w:ascii="Times New Roman" w:hAnsi="Times New Roman" w:eastAsia="仿宋_GB2312" w:cs="Times New Roman"/>
          <w:color w:val="auto"/>
          <w:kern w:val="2"/>
          <w:sz w:val="32"/>
          <w:szCs w:val="32"/>
          <w:lang w:val="zh-CN" w:eastAsia="zh-CN" w:bidi="ar-SA"/>
        </w:rPr>
        <w:t>年度决算支出持平。</w:t>
      </w:r>
      <w:r>
        <w:rPr>
          <w:rFonts w:ascii="Times New Roman" w:eastAsia="仿宋_GB2312"/>
          <w:b w:val="0"/>
          <w:sz w:val="32"/>
          <w:szCs w:val="32"/>
        </w:rPr>
        <w:t>单位价值100万元（含）以上设备（不含车辆）0台（套）。</w:t>
      </w:r>
      <w:r>
        <w:rPr>
          <w:rFonts w:hint="eastAsia" w:ascii="Times New Roman" w:hAnsi="Times New Roman" w:eastAsia="仿宋_GB2312" w:cs="Times New Roman"/>
          <w:color w:val="auto"/>
          <w:kern w:val="2"/>
          <w:sz w:val="32"/>
          <w:szCs w:val="32"/>
          <w:lang w:val="zh-CN" w:eastAsia="zh-CN" w:bidi="ar-SA"/>
        </w:rPr>
        <w:t>与年初预算持平，与20</w:t>
      </w:r>
      <w:r>
        <w:rPr>
          <w:rFonts w:hint="eastAsia" w:ascii="Times New Roman" w:hAnsi="Times New Roman" w:eastAsia="仿宋_GB2312" w:cs="Times New Roman"/>
          <w:color w:val="auto"/>
          <w:kern w:val="2"/>
          <w:sz w:val="32"/>
          <w:szCs w:val="32"/>
          <w:lang w:val="en-US" w:eastAsia="zh-CN" w:bidi="ar-SA"/>
        </w:rPr>
        <w:t>23</w:t>
      </w:r>
      <w:r>
        <w:rPr>
          <w:rFonts w:hint="eastAsia" w:ascii="Times New Roman" w:hAnsi="Times New Roman" w:eastAsia="仿宋_GB2312" w:cs="Times New Roman"/>
          <w:color w:val="auto"/>
          <w:kern w:val="2"/>
          <w:sz w:val="32"/>
          <w:szCs w:val="32"/>
          <w:lang w:val="zh-CN" w:eastAsia="zh-CN" w:bidi="ar-SA"/>
        </w:rPr>
        <w:t>年度决算支出持平。</w:t>
      </w:r>
    </w:p>
    <w:p w14:paraId="150C5142">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14:paraId="3E7DEBB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14:paraId="79210FB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根据预算绩效管理要求，本单位组织对2024年度本级预算项目支出全面开展绩效自评，共涉及资金</w:t>
      </w:r>
      <w:r>
        <w:rPr>
          <w:rFonts w:hint="eastAsia" w:ascii="Times New Roman" w:eastAsia="仿宋_GB2312"/>
          <w:b w:val="0"/>
          <w:sz w:val="32"/>
          <w:szCs w:val="32"/>
          <w:lang w:val="en-US" w:eastAsia="zh-CN"/>
        </w:rPr>
        <w:t>0</w:t>
      </w:r>
      <w:r>
        <w:rPr>
          <w:rFonts w:ascii="Times New Roman" w:eastAsia="仿宋_GB2312"/>
          <w:b w:val="0"/>
          <w:sz w:val="32"/>
          <w:szCs w:val="32"/>
        </w:rPr>
        <w:t>万元（决算金额）。其中，一般公共预算项目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万元，占一般公共预算项目支出总额的</w:t>
      </w:r>
      <w:r>
        <w:rPr>
          <w:rFonts w:hint="eastAsia" w:ascii="Times New Roman" w:eastAsia="仿宋_GB2312"/>
          <w:b w:val="0"/>
          <w:sz w:val="32"/>
          <w:szCs w:val="32"/>
          <w:lang w:val="en-US" w:eastAsia="zh-CN"/>
        </w:rPr>
        <w:t>0</w:t>
      </w:r>
      <w:r>
        <w:rPr>
          <w:rFonts w:ascii="Times New Roman" w:eastAsia="仿宋_GB2312"/>
          <w:b w:val="0"/>
          <w:sz w:val="32"/>
          <w:szCs w:val="32"/>
        </w:rPr>
        <w:t>%；政府性基金预算项目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万元，占政府性基金预算项目支出总额的</w:t>
      </w:r>
      <w:r>
        <w:rPr>
          <w:rFonts w:hint="eastAsia" w:ascii="Times New Roman" w:eastAsia="仿宋_GB2312"/>
          <w:b w:val="0"/>
          <w:sz w:val="32"/>
          <w:szCs w:val="32"/>
          <w:lang w:val="en-US" w:eastAsia="zh-CN"/>
        </w:rPr>
        <w:t>0</w:t>
      </w:r>
      <w:r>
        <w:rPr>
          <w:rFonts w:ascii="Times New Roman" w:eastAsia="仿宋_GB2312"/>
          <w:b w:val="0"/>
          <w:sz w:val="32"/>
          <w:szCs w:val="32"/>
        </w:rPr>
        <w:t>%；国有资本经营预算项目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万元，占国有资本经营预算项目支出总额的</w:t>
      </w:r>
      <w:r>
        <w:rPr>
          <w:rFonts w:hint="eastAsia" w:ascii="Times New Roman" w:eastAsia="仿宋_GB2312"/>
          <w:b w:val="0"/>
          <w:sz w:val="32"/>
          <w:szCs w:val="32"/>
          <w:lang w:val="en-US" w:eastAsia="zh-CN"/>
        </w:rPr>
        <w:t>0</w:t>
      </w:r>
      <w:r>
        <w:rPr>
          <w:rFonts w:ascii="Times New Roman" w:eastAsia="仿宋_GB2312"/>
          <w:b w:val="0"/>
          <w:sz w:val="32"/>
          <w:szCs w:val="32"/>
        </w:rPr>
        <w:t>%。</w:t>
      </w:r>
    </w:p>
    <w:p w14:paraId="76108F8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组织对</w:t>
      </w:r>
      <w:r>
        <w:rPr>
          <w:rFonts w:hint="eastAsia" w:ascii="Times New Roman" w:eastAsia="仿宋_GB2312"/>
          <w:b w:val="0"/>
          <w:sz w:val="32"/>
          <w:szCs w:val="32"/>
          <w:lang w:val="en-US" w:eastAsia="zh-CN"/>
        </w:rPr>
        <w:t>0</w:t>
      </w:r>
      <w:r>
        <w:rPr>
          <w:rFonts w:ascii="Times New Roman" w:eastAsia="仿宋_GB2312"/>
          <w:b w:val="0"/>
          <w:sz w:val="32"/>
          <w:szCs w:val="32"/>
        </w:rPr>
        <w:t>个项目开展了部门重点评价，涉及一般公共预算支出</w:t>
      </w:r>
      <w:r>
        <w:rPr>
          <w:rFonts w:hint="eastAsia" w:ascii="Times New Roman" w:eastAsia="仿宋_GB2312"/>
          <w:b w:val="0"/>
          <w:sz w:val="32"/>
          <w:szCs w:val="32"/>
          <w:lang w:val="en-US" w:eastAsia="zh-CN"/>
        </w:rPr>
        <w:t>0</w:t>
      </w:r>
      <w:r>
        <w:rPr>
          <w:rFonts w:ascii="Times New Roman" w:eastAsia="仿宋_GB2312"/>
          <w:b w:val="0"/>
          <w:sz w:val="32"/>
          <w:szCs w:val="32"/>
        </w:rPr>
        <w:t>万元，政府性基金预算支出</w:t>
      </w:r>
      <w:r>
        <w:rPr>
          <w:rFonts w:hint="eastAsia" w:ascii="Times New Roman" w:eastAsia="仿宋_GB2312"/>
          <w:b w:val="0"/>
          <w:sz w:val="32"/>
          <w:szCs w:val="32"/>
          <w:lang w:val="en-US" w:eastAsia="zh-CN"/>
        </w:rPr>
        <w:t>0</w:t>
      </w:r>
      <w:r>
        <w:rPr>
          <w:rFonts w:ascii="Times New Roman" w:eastAsia="仿宋_GB2312"/>
          <w:b w:val="0"/>
          <w:sz w:val="32"/>
          <w:szCs w:val="32"/>
        </w:rPr>
        <w:t>万元，国有资本经营预算支出</w:t>
      </w:r>
      <w:r>
        <w:rPr>
          <w:rFonts w:hint="eastAsia" w:ascii="Times New Roman" w:eastAsia="仿宋_GB2312"/>
          <w:b w:val="0"/>
          <w:sz w:val="32"/>
          <w:szCs w:val="32"/>
          <w:lang w:val="en-US" w:eastAsia="zh-CN"/>
        </w:rPr>
        <w:t>0</w:t>
      </w:r>
      <w:r>
        <w:rPr>
          <w:rFonts w:ascii="Times New Roman" w:eastAsia="仿宋_GB2312"/>
          <w:b w:val="0"/>
          <w:sz w:val="32"/>
          <w:szCs w:val="32"/>
        </w:rPr>
        <w:t>万元</w:t>
      </w:r>
      <w:r>
        <w:rPr>
          <w:rFonts w:hint="eastAsia" w:ascii="Times New Roman" w:eastAsia="仿宋_GB2312"/>
          <w:b w:val="0"/>
          <w:sz w:val="32"/>
          <w:szCs w:val="32"/>
          <w:lang w:val="en-US" w:eastAsia="zh-CN"/>
        </w:rPr>
        <w:t>0</w:t>
      </w:r>
      <w:r>
        <w:rPr>
          <w:rFonts w:ascii="Times New Roman" w:eastAsia="仿宋_GB2312"/>
          <w:b w:val="0"/>
          <w:sz w:val="32"/>
          <w:szCs w:val="32"/>
        </w:rPr>
        <w:t>。</w:t>
      </w:r>
    </w:p>
    <w:p w14:paraId="5EECC708">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14:paraId="3581F969">
      <w:pPr>
        <w:widowControl/>
        <w:spacing w:before="0" w:beforeLines="0" w:beforeAutospacing="0" w:after="0" w:afterLines="0" w:afterAutospacing="0" w:line="360" w:lineRule="auto"/>
        <w:ind w:firstLine="960" w:firstLineChars="300"/>
        <w:jc w:val="left"/>
        <w:rPr>
          <w:rFonts w:hint="eastAsia" w:ascii="Times New Roman" w:eastAsia="仿宋_GB2312"/>
          <w:b w:val="0"/>
          <w:sz w:val="32"/>
          <w:szCs w:val="32"/>
          <w:lang w:eastAsia="zh-CN"/>
        </w:rPr>
      </w:pPr>
      <w:r>
        <w:rPr>
          <w:rFonts w:hint="eastAsia" w:ascii="Times New Roman" w:eastAsia="仿宋_GB2312"/>
          <w:b w:val="0"/>
          <w:sz w:val="32"/>
          <w:szCs w:val="32"/>
          <w:lang w:eastAsia="zh-CN"/>
        </w:rPr>
        <w:t>无</w:t>
      </w:r>
    </w:p>
    <w:p w14:paraId="26D5B9E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w:t>
      </w:r>
    </w:p>
    <w:p w14:paraId="409796B2">
      <w:pPr>
        <w:widowControl/>
        <w:spacing w:before="0" w:beforeLines="0" w:beforeAutospacing="0" w:after="0" w:afterLines="0" w:afterAutospacing="0" w:line="360" w:lineRule="auto"/>
        <w:ind w:firstLine="960" w:firstLineChars="300"/>
        <w:jc w:val="left"/>
        <w:rPr>
          <w:rFonts w:hint="eastAsia" w:ascii="Times New Roman" w:eastAsia="仿宋_GB2312"/>
          <w:sz w:val="32"/>
          <w:szCs w:val="32"/>
          <w:lang w:eastAsia="zh-CN"/>
        </w:rPr>
      </w:pPr>
      <w:r>
        <w:rPr>
          <w:rFonts w:hint="eastAsia" w:ascii="Times New Roman" w:eastAsia="仿宋_GB2312"/>
          <w:sz w:val="32"/>
          <w:szCs w:val="32"/>
          <w:lang w:eastAsia="zh-CN"/>
        </w:rPr>
        <w:t>无</w:t>
      </w:r>
    </w:p>
    <w:p w14:paraId="061EEB50">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14:paraId="0F1CC6E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1.本单位2024年度政府性基金预算财政拨款收入支出决算表（公开07表）、国有资本经营预算财政拨款支出决算表（公开08表）无相应收支，故空表列示。</w:t>
      </w:r>
    </w:p>
    <w:p w14:paraId="5DAE365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2.由于决算公开表格中金额数值应当保留两位小数，公开数据为四舍五入计算结果，个别数据合计项与分项之和存在小数点后差额，特此说明。</w:t>
      </w:r>
    </w:p>
    <w:p w14:paraId="7A137A43">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3BB2B0A9">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第四部分名词解释</w:t>
      </w:r>
    </w:p>
    <w:p w14:paraId="7C7FF38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14:paraId="1ECF83F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14:paraId="7999309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14:paraId="32B21068">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14:paraId="432C748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14:paraId="69192C5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14:paraId="73AC64A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14:paraId="2B2B2E9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14:paraId="6405686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14:paraId="3C20E32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14:paraId="4F39B7B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b w:val="0"/>
          <w:sz w:val="32"/>
          <w:szCs w:val="32"/>
        </w:rPr>
        <w:t>指事业单位在专业业务活动及其辅助活动之外开展非独立核算经营活动发生的支出。</w:t>
      </w:r>
    </w:p>
    <w:p w14:paraId="6530689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4C79617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14:paraId="3FAC8FB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3554A51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14:paraId="3568A8F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14:paraId="5EB4155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14:paraId="79946E8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A2BE797-5189-48E0-AC18-57B0AE4372BB}"/>
  </w:font>
  <w:font w:name="黑体">
    <w:panose1 w:val="02010609060101010101"/>
    <w:charset w:val="86"/>
    <w:family w:val="auto"/>
    <w:pitch w:val="default"/>
    <w:sig w:usb0="800002BF" w:usb1="38CF7CFA" w:usb2="00000016" w:usb3="00000000" w:csb0="00040001" w:csb1="00000000"/>
    <w:embedRegular r:id="rId2" w:fontKey="{3213F2FB-24A0-438E-8FC7-2043D591AD7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77B30FFB-7FF1-400B-9E2B-93857A21A3B7}"/>
  </w:font>
  <w:font w:name="仿宋">
    <w:panose1 w:val="02010609060101010101"/>
    <w:charset w:val="86"/>
    <w:family w:val="modern"/>
    <w:pitch w:val="default"/>
    <w:sig w:usb0="800002BF" w:usb1="38CF7CFA" w:usb2="00000016" w:usb3="00000000" w:csb0="00040001" w:csb1="00000000"/>
    <w:embedRegular r:id="rId4" w:fontKey="{EE1E1FA4-F5B9-4E74-A6B5-C591C253439B}"/>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embedRegular r:id="rId5" w:fontKey="{630E66EE-ACA1-421C-B4D4-8A75285D140F}"/>
  </w:font>
  <w:font w:name="方正楷体_GBK">
    <w:altName w:val="Arial Unicode MS"/>
    <w:panose1 w:val="02000000000000000000"/>
    <w:charset w:val="86"/>
    <w:family w:val="auto"/>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embedRegular r:id="rId6" w:fontKey="{4ED10171-4E9C-4066-9B2B-85418F68AAB7}"/>
  </w:font>
  <w:font w:name="仿宋_GB2312">
    <w:altName w:val="仿宋"/>
    <w:panose1 w:val="02010609030101010101"/>
    <w:charset w:val="86"/>
    <w:family w:val="auto"/>
    <w:pitch w:val="default"/>
    <w:sig w:usb0="00000000" w:usb1="00000000" w:usb2="00000000" w:usb3="00000000" w:csb0="00040000" w:csb1="00000000"/>
    <w:embedRegular r:id="rId7" w:fontKey="{F76729A4-E8AD-429B-BEF1-5D2D1BC83B96}"/>
  </w:font>
  <w:font w:name="方正仿宋_GBK">
    <w:altName w:val="Arial Unicode MS"/>
    <w:panose1 w:val="02000000000000000000"/>
    <w:charset w:val="86"/>
    <w:family w:val="auto"/>
    <w:pitch w:val="default"/>
    <w:sig w:usb0="00000000" w:usb1="00000000" w:usb2="00000000" w:usb3="00000000" w:csb0="00040000" w:csb1="00000000"/>
  </w:font>
  <w:font w:name="ArialUnicodeMS">
    <w:altName w:val="Malgun Gothic"/>
    <w:panose1 w:val="00000000000000000000"/>
    <w:charset w:val="81"/>
    <w:family w:val="auto"/>
    <w:pitch w:val="default"/>
    <w:sig w:usb0="00000000" w:usb1="00000000" w:usb2="00000010" w:usb3="00000000" w:csb0="00080001" w:csb1="00000000"/>
    <w:embedRegular r:id="rId8" w:fontKey="{F27CB0A7-02A8-477E-8C21-70905457F2B4}"/>
  </w:font>
  <w:font w:name="DejaVu Sans">
    <w:altName w:val="Segoe Print"/>
    <w:panose1 w:val="020B0603030804020204"/>
    <w:charset w:val="00"/>
    <w:family w:val="auto"/>
    <w:pitch w:val="default"/>
    <w:sig w:usb0="00000000" w:usb1="00000000" w:usb2="0A246029" w:usb3="0400200C" w:csb0="600001FF" w:csb1="DFFF0000"/>
  </w:font>
  <w:font w:name="方正仿宋_GB2312">
    <w:altName w:val="仿宋"/>
    <w:panose1 w:val="02000000000000000000"/>
    <w:charset w:val="86"/>
    <w:family w:val="auto"/>
    <w:pitch w:val="default"/>
    <w:sig w:usb0="00000000" w:usb1="00000000" w:usb2="00000012" w:usb3="00000000" w:csb0="00040001" w:csb1="00000000"/>
    <w:embedRegular r:id="rId9" w:fontKey="{0090ECE8-D93A-4F3B-8CC8-092C18F82CE4}"/>
  </w:font>
  <w:font w:name="DengXian-Regular">
    <w:altName w:val="华文中宋"/>
    <w:panose1 w:val="00000000000000000000"/>
    <w:charset w:val="00"/>
    <w:family w:val="auto"/>
    <w:pitch w:val="default"/>
    <w:sig w:usb0="00000000" w:usb1="00000000" w:usb2="00000010" w:usb3="00000000" w:csb0="00040001" w:csb1="00000000"/>
    <w:embedRegular r:id="rId10" w:fontKey="{47E5F056-B3A6-45E6-953E-80A0D0800E7C}"/>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2AF" w:usb1="01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8274F">
    <w:pPr>
      <w:pStyle w:val="13"/>
      <w:jc w:val="center"/>
    </w:pPr>
  </w:p>
  <w:p w14:paraId="392860A5">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7A2A">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D3D0A">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A56A2">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D9096">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081EC">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10665C"/>
    <w:rsid w:val="00236F8C"/>
    <w:rsid w:val="00822154"/>
    <w:rsid w:val="00A55E57"/>
    <w:rsid w:val="00C65689"/>
    <w:rsid w:val="00CC2C8E"/>
    <w:rsid w:val="01A03C5A"/>
    <w:rsid w:val="01A5267D"/>
    <w:rsid w:val="01AF6A8D"/>
    <w:rsid w:val="024808A2"/>
    <w:rsid w:val="025C3821"/>
    <w:rsid w:val="02DA3B1B"/>
    <w:rsid w:val="02E57B4D"/>
    <w:rsid w:val="02EB2DEB"/>
    <w:rsid w:val="03450B90"/>
    <w:rsid w:val="035428FE"/>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62434B"/>
    <w:rsid w:val="06B07006"/>
    <w:rsid w:val="06FC7C2A"/>
    <w:rsid w:val="07533AFE"/>
    <w:rsid w:val="07AC18F2"/>
    <w:rsid w:val="07B3657A"/>
    <w:rsid w:val="07C857D0"/>
    <w:rsid w:val="083F3A0A"/>
    <w:rsid w:val="08466812"/>
    <w:rsid w:val="08AB5AAF"/>
    <w:rsid w:val="09012C64"/>
    <w:rsid w:val="093B2E99"/>
    <w:rsid w:val="095D7943"/>
    <w:rsid w:val="09866E49"/>
    <w:rsid w:val="09C006C6"/>
    <w:rsid w:val="09E12061"/>
    <w:rsid w:val="0A10621F"/>
    <w:rsid w:val="0A464C4F"/>
    <w:rsid w:val="0A6729A3"/>
    <w:rsid w:val="0A694877"/>
    <w:rsid w:val="0AA954BE"/>
    <w:rsid w:val="0AE70639"/>
    <w:rsid w:val="0B4F5E6D"/>
    <w:rsid w:val="0B753AE2"/>
    <w:rsid w:val="0BB67D0A"/>
    <w:rsid w:val="0BC56230"/>
    <w:rsid w:val="0BCF21BD"/>
    <w:rsid w:val="0C1A5FA0"/>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0FB14C1F"/>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68A2B4A"/>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5F1B39"/>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1A5DB2"/>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39AC"/>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213769"/>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C901AD"/>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412F1B"/>
    <w:rsid w:val="314655C1"/>
    <w:rsid w:val="31B0194C"/>
    <w:rsid w:val="31CE17D1"/>
    <w:rsid w:val="32270449"/>
    <w:rsid w:val="323E4515"/>
    <w:rsid w:val="3286389B"/>
    <w:rsid w:val="32994FDB"/>
    <w:rsid w:val="32CF5C94"/>
    <w:rsid w:val="32D337C7"/>
    <w:rsid w:val="32E200EC"/>
    <w:rsid w:val="32E5408B"/>
    <w:rsid w:val="32EB0D70"/>
    <w:rsid w:val="331A3317"/>
    <w:rsid w:val="332824BC"/>
    <w:rsid w:val="332868BB"/>
    <w:rsid w:val="333211F3"/>
    <w:rsid w:val="33504B41"/>
    <w:rsid w:val="338B4A07"/>
    <w:rsid w:val="33944811"/>
    <w:rsid w:val="33CE0488"/>
    <w:rsid w:val="341D31EE"/>
    <w:rsid w:val="34262463"/>
    <w:rsid w:val="34296F31"/>
    <w:rsid w:val="34340A27"/>
    <w:rsid w:val="346A2989"/>
    <w:rsid w:val="3483776C"/>
    <w:rsid w:val="348865E9"/>
    <w:rsid w:val="348F70D5"/>
    <w:rsid w:val="349D2BAD"/>
    <w:rsid w:val="34B25886"/>
    <w:rsid w:val="35277FF8"/>
    <w:rsid w:val="35763460"/>
    <w:rsid w:val="35776F72"/>
    <w:rsid w:val="35997371"/>
    <w:rsid w:val="35DD4D47"/>
    <w:rsid w:val="360134DF"/>
    <w:rsid w:val="360B1E2F"/>
    <w:rsid w:val="360D500F"/>
    <w:rsid w:val="36265547"/>
    <w:rsid w:val="36330424"/>
    <w:rsid w:val="36F2069F"/>
    <w:rsid w:val="36FA696C"/>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1C6950"/>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3B7498"/>
    <w:rsid w:val="3B4410EE"/>
    <w:rsid w:val="3B56159C"/>
    <w:rsid w:val="3B596DF7"/>
    <w:rsid w:val="3B7D732B"/>
    <w:rsid w:val="3BD30423"/>
    <w:rsid w:val="3C6C0B58"/>
    <w:rsid w:val="3CB52EF4"/>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AC0010"/>
    <w:rsid w:val="40C652D1"/>
    <w:rsid w:val="410D0AE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4D040B"/>
    <w:rsid w:val="46663E71"/>
    <w:rsid w:val="466A37AC"/>
    <w:rsid w:val="468A1A00"/>
    <w:rsid w:val="46CB071B"/>
    <w:rsid w:val="46D95064"/>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8FA4FA2"/>
    <w:rsid w:val="49067B2F"/>
    <w:rsid w:val="49677E31"/>
    <w:rsid w:val="496C2225"/>
    <w:rsid w:val="49A35E02"/>
    <w:rsid w:val="49AE2880"/>
    <w:rsid w:val="49B52386"/>
    <w:rsid w:val="49F42EAF"/>
    <w:rsid w:val="4A337323"/>
    <w:rsid w:val="4A5B28DC"/>
    <w:rsid w:val="4A6C6005"/>
    <w:rsid w:val="4AA06B93"/>
    <w:rsid w:val="4ADB18EB"/>
    <w:rsid w:val="4B3605FD"/>
    <w:rsid w:val="4B3A6FE7"/>
    <w:rsid w:val="4B96118E"/>
    <w:rsid w:val="4BAE1B66"/>
    <w:rsid w:val="4BC806E6"/>
    <w:rsid w:val="4BED4708"/>
    <w:rsid w:val="4BF133DC"/>
    <w:rsid w:val="4C2E4987"/>
    <w:rsid w:val="4C4117A4"/>
    <w:rsid w:val="4C507D4A"/>
    <w:rsid w:val="4CDF5563"/>
    <w:rsid w:val="4CEE4E53"/>
    <w:rsid w:val="4CFB2214"/>
    <w:rsid w:val="4D2C4D26"/>
    <w:rsid w:val="4D335E0E"/>
    <w:rsid w:val="4D4E4EA3"/>
    <w:rsid w:val="4D512B68"/>
    <w:rsid w:val="4D624ADE"/>
    <w:rsid w:val="4D9A5B1B"/>
    <w:rsid w:val="4DA55D85"/>
    <w:rsid w:val="4DBB20DB"/>
    <w:rsid w:val="4DDC3F22"/>
    <w:rsid w:val="4DE66FB2"/>
    <w:rsid w:val="4DEC6CB8"/>
    <w:rsid w:val="4E1040C7"/>
    <w:rsid w:val="4E1760BF"/>
    <w:rsid w:val="4E30647F"/>
    <w:rsid w:val="4E9E172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927E71"/>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525179"/>
    <w:rsid w:val="535C4392"/>
    <w:rsid w:val="537648BE"/>
    <w:rsid w:val="538E2D0B"/>
    <w:rsid w:val="53922782"/>
    <w:rsid w:val="539C1424"/>
    <w:rsid w:val="53A639C0"/>
    <w:rsid w:val="53F00A24"/>
    <w:rsid w:val="53F63DBA"/>
    <w:rsid w:val="5448624E"/>
    <w:rsid w:val="546E2B1A"/>
    <w:rsid w:val="5482555F"/>
    <w:rsid w:val="54954A2A"/>
    <w:rsid w:val="54A31DD8"/>
    <w:rsid w:val="54AA6F8B"/>
    <w:rsid w:val="54D26583"/>
    <w:rsid w:val="55363E67"/>
    <w:rsid w:val="555A6901"/>
    <w:rsid w:val="556E6DF7"/>
    <w:rsid w:val="55965CE3"/>
    <w:rsid w:val="559D47CE"/>
    <w:rsid w:val="55BE1959"/>
    <w:rsid w:val="55E63C8D"/>
    <w:rsid w:val="55F32C33"/>
    <w:rsid w:val="561A6109"/>
    <w:rsid w:val="56232437"/>
    <w:rsid w:val="56541A75"/>
    <w:rsid w:val="568832FC"/>
    <w:rsid w:val="568C4181"/>
    <w:rsid w:val="570220D2"/>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62B08"/>
    <w:rsid w:val="5A3B4B4E"/>
    <w:rsid w:val="5A4804CA"/>
    <w:rsid w:val="5A594C85"/>
    <w:rsid w:val="5A8842AA"/>
    <w:rsid w:val="5AEB1E3C"/>
    <w:rsid w:val="5B2507CA"/>
    <w:rsid w:val="5B2A474A"/>
    <w:rsid w:val="5B2D237E"/>
    <w:rsid w:val="5B784C68"/>
    <w:rsid w:val="5B830730"/>
    <w:rsid w:val="5BBB2DD6"/>
    <w:rsid w:val="5BE263B6"/>
    <w:rsid w:val="5C8E5C5A"/>
    <w:rsid w:val="5C965E61"/>
    <w:rsid w:val="5CF0089C"/>
    <w:rsid w:val="5CF5796F"/>
    <w:rsid w:val="5D02324E"/>
    <w:rsid w:val="5D242A11"/>
    <w:rsid w:val="5D4245E1"/>
    <w:rsid w:val="5D9217C2"/>
    <w:rsid w:val="5DAD06BF"/>
    <w:rsid w:val="5DC6139E"/>
    <w:rsid w:val="5DC92CE9"/>
    <w:rsid w:val="5DE23CB3"/>
    <w:rsid w:val="5DE97EEC"/>
    <w:rsid w:val="5DFA5EB0"/>
    <w:rsid w:val="5E000E4D"/>
    <w:rsid w:val="5E0B583E"/>
    <w:rsid w:val="5E201A7B"/>
    <w:rsid w:val="5EA45884"/>
    <w:rsid w:val="5EBD0484"/>
    <w:rsid w:val="5F2C5C7C"/>
    <w:rsid w:val="5F36141C"/>
    <w:rsid w:val="5F6A121F"/>
    <w:rsid w:val="5FC5273F"/>
    <w:rsid w:val="5FF15C19"/>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254882"/>
    <w:rsid w:val="64372F20"/>
    <w:rsid w:val="643E5217"/>
    <w:rsid w:val="648944D0"/>
    <w:rsid w:val="648B4066"/>
    <w:rsid w:val="64DC72D7"/>
    <w:rsid w:val="64FA42B4"/>
    <w:rsid w:val="653619A6"/>
    <w:rsid w:val="65610A02"/>
    <w:rsid w:val="65A11EA3"/>
    <w:rsid w:val="65AC3D66"/>
    <w:rsid w:val="65BB5334"/>
    <w:rsid w:val="663E1DBA"/>
    <w:rsid w:val="665D0213"/>
    <w:rsid w:val="668506C7"/>
    <w:rsid w:val="669E59F1"/>
    <w:rsid w:val="669F37ED"/>
    <w:rsid w:val="66A2024B"/>
    <w:rsid w:val="66CB1D0F"/>
    <w:rsid w:val="66CB5E2D"/>
    <w:rsid w:val="6704732B"/>
    <w:rsid w:val="670F6731"/>
    <w:rsid w:val="67585CB0"/>
    <w:rsid w:val="67770F0C"/>
    <w:rsid w:val="67B03535"/>
    <w:rsid w:val="67CB3E7A"/>
    <w:rsid w:val="68174F69"/>
    <w:rsid w:val="682C436A"/>
    <w:rsid w:val="68382778"/>
    <w:rsid w:val="68391F41"/>
    <w:rsid w:val="68436B8C"/>
    <w:rsid w:val="68797358"/>
    <w:rsid w:val="6884624F"/>
    <w:rsid w:val="68A519DF"/>
    <w:rsid w:val="68C4160B"/>
    <w:rsid w:val="68C41C30"/>
    <w:rsid w:val="68CF3BA4"/>
    <w:rsid w:val="69257FA7"/>
    <w:rsid w:val="693F26C7"/>
    <w:rsid w:val="697E12B2"/>
    <w:rsid w:val="69AE1C43"/>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6C0101"/>
    <w:rsid w:val="6D8D136C"/>
    <w:rsid w:val="6DBF2759"/>
    <w:rsid w:val="6DC96F36"/>
    <w:rsid w:val="6DFA3EBF"/>
    <w:rsid w:val="6E3E63D2"/>
    <w:rsid w:val="6E5F7BE6"/>
    <w:rsid w:val="6E6918C6"/>
    <w:rsid w:val="6EEB4AC4"/>
    <w:rsid w:val="6F212DD6"/>
    <w:rsid w:val="6F3B5912"/>
    <w:rsid w:val="6FA14A81"/>
    <w:rsid w:val="6FA3261F"/>
    <w:rsid w:val="6FB44BAA"/>
    <w:rsid w:val="6FBD3249"/>
    <w:rsid w:val="700D6539"/>
    <w:rsid w:val="701B5890"/>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C56BF4"/>
    <w:rsid w:val="76FD6F97"/>
    <w:rsid w:val="770218E8"/>
    <w:rsid w:val="779469CE"/>
    <w:rsid w:val="77C875A5"/>
    <w:rsid w:val="78A27DF6"/>
    <w:rsid w:val="79285B3A"/>
    <w:rsid w:val="79490B03"/>
    <w:rsid w:val="79625CA9"/>
    <w:rsid w:val="79A91196"/>
    <w:rsid w:val="7A0B32D3"/>
    <w:rsid w:val="7AC13CD3"/>
    <w:rsid w:val="7AE10264"/>
    <w:rsid w:val="7AE4248E"/>
    <w:rsid w:val="7B163A7D"/>
    <w:rsid w:val="7B4A207F"/>
    <w:rsid w:val="7B936F45"/>
    <w:rsid w:val="7BA47419"/>
    <w:rsid w:val="7BB10D45"/>
    <w:rsid w:val="7BB44151"/>
    <w:rsid w:val="7C656A39"/>
    <w:rsid w:val="7CB93996"/>
    <w:rsid w:val="7CBE0F99"/>
    <w:rsid w:val="7D4E45F1"/>
    <w:rsid w:val="7D655B69"/>
    <w:rsid w:val="7DFB6D82"/>
    <w:rsid w:val="7E1D71D1"/>
    <w:rsid w:val="7E246254"/>
    <w:rsid w:val="7E553215"/>
    <w:rsid w:val="7E6D090F"/>
    <w:rsid w:val="7ECC66B2"/>
    <w:rsid w:val="7F1C0F37"/>
    <w:rsid w:val="7F2914C3"/>
    <w:rsid w:val="7F5F2ED6"/>
    <w:rsid w:val="7FA837EF"/>
    <w:rsid w:val="7FC36955"/>
    <w:rsid w:val="7FE903A0"/>
    <w:rsid w:val="7FF07065"/>
    <w:rsid w:val="7FF97946"/>
    <w:rsid w:val="7FFE7888"/>
    <w:rsid w:val="EDF32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20"/>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index 5"/>
    <w:basedOn w:val="1"/>
    <w:next w:val="1"/>
    <w:qFormat/>
    <w:uiPriority w:val="0"/>
    <w:pPr>
      <w:ind w:left="1680"/>
    </w:pPr>
    <w:rPr>
      <w:rFonts w:ascii="Calibri" w:hAnsi="Calibri" w:eastAsia="宋体" w:cs="Times New Roman"/>
    </w:rPr>
  </w:style>
  <w:style w:type="paragraph" w:styleId="7">
    <w:name w:val="annotation text"/>
    <w:basedOn w:val="1"/>
    <w:semiHidden/>
    <w:unhideWhenUsed/>
    <w:qFormat/>
    <w:uiPriority w:val="99"/>
    <w:pPr>
      <w:jc w:val="left"/>
    </w:pPr>
  </w:style>
  <w:style w:type="paragraph" w:styleId="8">
    <w:name w:val="Body Text"/>
    <w:basedOn w:val="1"/>
    <w:next w:val="9"/>
    <w:qFormat/>
    <w:uiPriority w:val="0"/>
    <w:pPr>
      <w:widowControl/>
      <w:spacing w:before="100" w:beforeAutospacing="1" w:after="100" w:afterAutospacing="1"/>
      <w:jc w:val="left"/>
    </w:pPr>
    <w:rPr>
      <w:rFonts w:ascii="宋体" w:hAnsi="宋体" w:cs="宋体"/>
      <w:kern w:val="0"/>
      <w:sz w:val="24"/>
    </w:rPr>
  </w:style>
  <w:style w:type="paragraph" w:customStyle="1" w:styleId="9">
    <w:name w:val="正文部分 Char Char Char"/>
    <w:basedOn w:val="8"/>
    <w:next w:val="10"/>
    <w:qFormat/>
    <w:uiPriority w:val="0"/>
    <w:pPr>
      <w:spacing w:line="460" w:lineRule="exact"/>
      <w:textAlignment w:val="baseline"/>
    </w:pPr>
    <w:rPr>
      <w:rFonts w:hAnsi="Calibri"/>
      <w:sz w:val="24"/>
      <w:szCs w:val="24"/>
    </w:rPr>
  </w:style>
  <w:style w:type="paragraph" w:customStyle="1" w:styleId="10">
    <w:name w:val="章标题"/>
    <w:basedOn w:val="11"/>
    <w:qFormat/>
    <w:uiPriority w:val="0"/>
    <w:pPr>
      <w:spacing w:line="360" w:lineRule="auto"/>
    </w:pPr>
  </w:style>
  <w:style w:type="paragraph" w:styleId="11">
    <w:name w:val="Title"/>
    <w:basedOn w:val="1"/>
    <w:next w:val="1"/>
    <w:qFormat/>
    <w:uiPriority w:val="0"/>
    <w:pPr>
      <w:keepNext/>
      <w:keepLines/>
      <w:spacing w:before="480" w:after="240"/>
      <w:jc w:val="center"/>
    </w:pPr>
    <w:rPr>
      <w:rFonts w:ascii="Calibri Light" w:hAnsi="Calibri Light" w:eastAsia="宋体" w:cs="宋体"/>
      <w:b/>
      <w:bCs/>
      <w:color w:val="2C6FAC"/>
      <w:sz w:val="36"/>
      <w:szCs w:val="36"/>
    </w:rPr>
  </w:style>
  <w:style w:type="paragraph" w:styleId="12">
    <w:name w:val="Balloon Text"/>
    <w:basedOn w:val="1"/>
    <w:link w:val="29"/>
    <w:unhideWhenUsed/>
    <w:qFormat/>
    <w:uiPriority w:val="99"/>
    <w:rPr>
      <w:rFonts w:cstheme="minorBidi"/>
      <w:kern w:val="2"/>
      <w:sz w:val="18"/>
      <w:szCs w:val="18"/>
    </w:rPr>
  </w:style>
  <w:style w:type="paragraph" w:styleId="13">
    <w:name w:val="footer"/>
    <w:basedOn w:val="1"/>
    <w:link w:val="21"/>
    <w:qFormat/>
    <w:uiPriority w:val="99"/>
    <w:pPr>
      <w:tabs>
        <w:tab w:val="center" w:pos="4153"/>
        <w:tab w:val="right" w:pos="8306"/>
      </w:tabs>
      <w:snapToGrid w:val="0"/>
      <w:jc w:val="left"/>
    </w:pPr>
    <w:rPr>
      <w:rFonts w:cstheme="minorBidi"/>
      <w:kern w:val="2"/>
      <w:sz w:val="18"/>
      <w:szCs w:val="18"/>
    </w:rPr>
  </w:style>
  <w:style w:type="paragraph" w:styleId="14">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7">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customStyle="1" w:styleId="20">
    <w:name w:val="标题 2 Char"/>
    <w:link w:val="3"/>
    <w:qFormat/>
    <w:uiPriority w:val="0"/>
    <w:rPr>
      <w:rFonts w:ascii="Calibri Light" w:hAnsi="Calibri Light" w:eastAsia="宋体" w:cs="Times New Roman"/>
      <w:b/>
      <w:bCs/>
      <w:sz w:val="28"/>
      <w:szCs w:val="32"/>
    </w:rPr>
  </w:style>
  <w:style w:type="character" w:customStyle="1" w:styleId="21">
    <w:name w:val="页脚 Char"/>
    <w:basedOn w:val="18"/>
    <w:link w:val="13"/>
    <w:qFormat/>
    <w:uiPriority w:val="99"/>
    <w:rPr>
      <w:rFonts w:asciiTheme="minorHAnsi" w:hAnsiTheme="minorHAnsi" w:eastAsiaTheme="minorEastAsia" w:cstheme="minorBidi"/>
      <w:sz w:val="18"/>
      <w:szCs w:val="18"/>
      <w:lang w:val="en-US" w:eastAsia="zh-CN" w:bidi="ar-SA"/>
    </w:rPr>
  </w:style>
  <w:style w:type="character" w:customStyle="1" w:styleId="22">
    <w:name w:val="页眉 Char"/>
    <w:basedOn w:val="18"/>
    <w:link w:val="14"/>
    <w:qFormat/>
    <w:uiPriority w:val="0"/>
    <w:rPr>
      <w:rFonts w:asciiTheme="minorHAnsi" w:hAnsiTheme="minorHAnsi" w:eastAsiaTheme="minorEastAsia" w:cstheme="minorBidi"/>
      <w:sz w:val="18"/>
      <w:szCs w:val="18"/>
      <w:lang w:val="en-US" w:eastAsia="zh-CN" w:bidi="ar-SA"/>
    </w:rPr>
  </w:style>
  <w:style w:type="character" w:customStyle="1" w:styleId="23">
    <w:name w:val="font11"/>
    <w:basedOn w:val="18"/>
    <w:qFormat/>
    <w:uiPriority w:val="0"/>
    <w:rPr>
      <w:rFonts w:hint="eastAsia" w:ascii="宋体" w:hAnsi="宋体" w:eastAsia="宋体" w:cs="宋体"/>
      <w:color w:val="000000"/>
      <w:sz w:val="20"/>
      <w:szCs w:val="20"/>
      <w:u w:val="none"/>
      <w:lang w:val="en-US" w:eastAsia="zh-CN" w:bidi="ar-SA"/>
    </w:rPr>
  </w:style>
  <w:style w:type="character" w:customStyle="1" w:styleId="24">
    <w:name w:val="font01"/>
    <w:basedOn w:val="18"/>
    <w:qFormat/>
    <w:uiPriority w:val="0"/>
    <w:rPr>
      <w:rFonts w:hint="eastAsia" w:ascii="宋体" w:hAnsi="宋体" w:eastAsia="宋体" w:cs="宋体"/>
      <w:color w:val="000000"/>
      <w:sz w:val="22"/>
      <w:szCs w:val="22"/>
      <w:u w:val="none"/>
      <w:lang w:val="en-US" w:eastAsia="zh-CN" w:bidi="ar-SA"/>
    </w:rPr>
  </w:style>
  <w:style w:type="character" w:customStyle="1" w:styleId="25">
    <w:name w:val="font41"/>
    <w:basedOn w:val="18"/>
    <w:qFormat/>
    <w:uiPriority w:val="0"/>
    <w:rPr>
      <w:rFonts w:hint="eastAsia" w:ascii="宋体" w:hAnsi="宋体" w:eastAsia="宋体" w:cs="宋体"/>
      <w:color w:val="000000"/>
      <w:sz w:val="24"/>
      <w:szCs w:val="24"/>
      <w:u w:val="none"/>
      <w:lang w:val="en-US" w:eastAsia="zh-CN" w:bidi="ar-SA"/>
    </w:rPr>
  </w:style>
  <w:style w:type="character" w:customStyle="1" w:styleId="26">
    <w:name w:val="font31"/>
    <w:basedOn w:val="18"/>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7">
    <w:name w:val="font91"/>
    <w:basedOn w:val="18"/>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8">
    <w:name w:val="font51"/>
    <w:basedOn w:val="18"/>
    <w:qFormat/>
    <w:uiPriority w:val="0"/>
    <w:rPr>
      <w:rFonts w:hint="eastAsia" w:ascii="宋体" w:hAnsi="宋体" w:eastAsia="宋体" w:cs="宋体"/>
      <w:color w:val="000000"/>
      <w:sz w:val="24"/>
      <w:szCs w:val="24"/>
      <w:u w:val="none"/>
      <w:lang w:val="en-US" w:eastAsia="zh-CN" w:bidi="ar-SA"/>
    </w:rPr>
  </w:style>
  <w:style w:type="character" w:customStyle="1" w:styleId="29">
    <w:name w:val="批注框文本 Char"/>
    <w:basedOn w:val="18"/>
    <w:link w:val="12"/>
    <w:semiHidden/>
    <w:qFormat/>
    <w:uiPriority w:val="99"/>
    <w:rPr>
      <w:rFonts w:asciiTheme="minorHAnsi" w:hAnsiTheme="minorHAnsi" w:eastAsiaTheme="minorEastAsia" w:cstheme="minorBidi"/>
      <w:sz w:val="18"/>
      <w:szCs w:val="18"/>
      <w:lang w:val="en-US" w:eastAsia="zh-CN" w:bidi="ar-SA"/>
    </w:rPr>
  </w:style>
  <w:style w:type="paragraph" w:customStyle="1" w:styleId="30">
    <w:name w:val="Default"/>
    <w:next w:val="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583.06</c:v>
                </c:pt>
                <c:pt idx="1">
                  <c:v>604.49</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extLst>
      <c:ext uri="{0b15fc19-7d7d-44ad-8c2d-2c3a37ce22c3}">
        <chartProps xmlns="https://web.wps.cn/et/2018/main" chartId="{8ce86d91-e247-47b6-92ce-939e805e7e7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6044923.9</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4d8cb05-c1ac-45b2-a0dc-0295a7dad81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6044923.9</c:v>
                </c:pt>
                <c:pt idx="1">
                  <c:v>0</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02e350c-d7f2-46a8-8244-6e0fb148e87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Lbl>
              <c:idx val="0"/>
              <c:layout>
                <c:manualLayout>
                  <c:x val="-0.0164290891519691"/>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583.06</c:v>
                </c:pt>
                <c:pt idx="1">
                  <c:v>583.06</c:v>
                </c:pt>
                <c:pt idx="2">
                  <c:v>583.06</c:v>
                </c:pt>
                <c:pt idx="3">
                  <c:v>583.06</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dLbl>
              <c:idx val="0"/>
              <c:layout>
                <c:manualLayout>
                  <c:x val="0.00277844890070065"/>
                  <c:y val="-0.02889927751806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31449213769655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31449213769655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46436337279536"/>
                  <c:y val="-0.026561835954101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604.49</c:v>
                </c:pt>
                <c:pt idx="1">
                  <c:v>604.49</c:v>
                </c:pt>
                <c:pt idx="2">
                  <c:v>604.49</c:v>
                </c:pt>
                <c:pt idx="3">
                  <c:v>604.49</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6222fe4-0a70-4f44-bd19-dec9242918f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704.42</c:v>
                </c:pt>
                <c:pt idx="1">
                  <c:v>704.42</c:v>
                </c:pt>
                <c:pt idx="2">
                  <c:v>704.42</c:v>
                </c:pt>
                <c:pt idx="3">
                  <c:v>704.42</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dLbl>
              <c:idx val="0"/>
              <c:layout>
                <c:manualLayout>
                  <c:x val="0.00277844890070065"/>
                  <c:y val="0.002337441563960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604.49</c:v>
                </c:pt>
                <c:pt idx="1">
                  <c:v>604.49</c:v>
                </c:pt>
                <c:pt idx="2">
                  <c:v>604.49</c:v>
                </c:pt>
                <c:pt idx="3">
                  <c:v>604.49</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bf70dc6c-d07d-4245-8f23-39194e91d29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节能环保支出</c:v>
                </c:pt>
                <c:pt idx="3">
                  <c:v>住房保障支出</c:v>
                </c:pt>
              </c:strCache>
            </c:strRef>
          </c:cat>
          <c:val>
            <c:numRef>
              <c:f>Sheet1!$B$2:$B$5</c:f>
              <c:numCache>
                <c:formatCode>General</c:formatCode>
                <c:ptCount val="4"/>
                <c:pt idx="0">
                  <c:v>110.31</c:v>
                </c:pt>
                <c:pt idx="1">
                  <c:v>23.05</c:v>
                </c:pt>
                <c:pt idx="2">
                  <c:v>425.25</c:v>
                </c:pt>
                <c:pt idx="3">
                  <c:v>45.89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dfee3a8-9519-404e-821c-cc1c23c6bdc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34</Pages>
  <Words>3572</Words>
  <Characters>4256</Characters>
  <Lines>86</Lines>
  <Paragraphs>24</Paragraphs>
  <TotalTime>1</TotalTime>
  <ScaleCrop>false</ScaleCrop>
  <LinksUpToDate>false</LinksUpToDate>
  <CharactersWithSpaces>4566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2023-08-04T15:55:00Z</dcterms:created>
  <dc:creator>王明新TIAD</dc:creator>
  <cp:lastModifiedBy>艾</cp:lastModifiedBy>
  <cp:lastPrinted>2023-08-04T09:00:00Z</cp:lastPrinted>
  <dcterms:modified xsi:type="dcterms:W3CDTF">2025-09-30T08:54:15Z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eyJoZGlkIjoiYjM2MDVlMmIyZGI2MTdhYzQyYWNmODllMWM3YWZhNjMiLCJ1c2VySWQiOiI1MzUyNTQ5NzcifQ==</vt:lpwstr>
  </property>
</Properties>
</file>