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3B0B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7EE9109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7370685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518C47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关于衡水市第七届人民代表大会</w:t>
      </w:r>
    </w:p>
    <w:p w14:paraId="579EDA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次会议第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150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号建议的答复</w:t>
      </w:r>
    </w:p>
    <w:p w14:paraId="594444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 w:themeColor="text1"/>
          <w:sz w:val="32"/>
          <w:szCs w:val="24"/>
          <w:lang w:val="zh-CN"/>
          <w14:textFill>
            <w14:solidFill>
              <w14:schemeClr w14:val="tx1"/>
            </w14:solidFill>
          </w14:textFill>
        </w:rPr>
      </w:pPr>
    </w:p>
    <w:p w14:paraId="450A62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刘乃恒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DFD13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您提出的“关于对商砼行业绩效引领性企业提高执行标准的建议”收悉。现答复如下：</w:t>
      </w:r>
    </w:p>
    <w:p w14:paraId="2C864B8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6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6"/>
          <w:lang w:eastAsia="zh-CN"/>
        </w:rPr>
        <w:t>一、关于“在评选引领性企业条件上设两个硬杠”的建议，我</w:t>
      </w:r>
      <w:r>
        <w:rPr>
          <w:rFonts w:hint="eastAsia" w:eastAsia="仿宋_GB2312" w:cs="Times New Roman"/>
          <w:color w:val="000000"/>
          <w:sz w:val="32"/>
          <w:szCs w:val="36"/>
          <w:lang w:eastAsia="zh-CN"/>
        </w:rPr>
        <w:t>局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6"/>
          <w:lang w:eastAsia="zh-CN"/>
        </w:rPr>
        <w:t>高度认可，新能源车辆的使用有利于大气污染治理。目前工业企业绩效分级工作的标准由生态环境部及省级部门制定，您提到的河北省大气办《关于修订预拌混凝土企业环保绩效引领性指标的通知》中就对引领性企业商品凝土运输的新能源车辆比例进行了相关规定。省生态环境厅负责商砼行业绩效引领性企业核定和复核，我们将在相关绩效分级标准修订时将您的意见积极向上反馈。</w:t>
      </w:r>
    </w:p>
    <w:p w14:paraId="76A98BA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6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6"/>
          <w:lang w:eastAsia="zh-CN"/>
        </w:rPr>
        <w:t>二、关于“借鉴石家庄、邯郸、邢台、唐山等市的先进经验的建议，我局高度重视，目前我市在重污染天气应急响应期间，对商砼企业的车辆运输管控是严格按照生态环境部、河北省相关政策要求“分类分级”采取差异化管控措施。对于商砼行业绩效非引领性企业：在黄色预警期间，停止使用国四及以下重型载货车辆（含燃气）进行运输。在橙色及以上预警期间，停止公路运输；对于商砼行业绩效引领性企业：在黄色预警期间，停止使用国四及以下重型载货车辆（含燃气）进行运输。在橙色预警期间，采用纯电动、燃料电池重型载货车辆或国六排放阶段重型载货车辆（含燃气）进行运输。在红色预警期间，采用纯电动、燃料电池重型载货车辆进行运输。</w:t>
      </w:r>
    </w:p>
    <w:p w14:paraId="36F167A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您对</w:t>
      </w:r>
      <w:r>
        <w:rPr>
          <w:rFonts w:hint="eastAsia" w:eastAsia="仿宋_GB2312" w:cs="Times New Roman"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的办理和答复有何意见，请填写在“征询意见表”中，并用“专用信封”</w:t>
      </w:r>
      <w:r>
        <w:rPr>
          <w:rFonts w:hint="eastAsia" w:eastAsia="仿宋_GB2312" w:cs="Times New Roman"/>
          <w:sz w:val="32"/>
          <w:szCs w:val="32"/>
          <w:lang w:eastAsia="zh-CN"/>
        </w:rPr>
        <w:t>反馈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寄回，以便我们进一步改进工作。</w:t>
      </w:r>
    </w:p>
    <w:p w14:paraId="6472A55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感谢您对我们工作的关心和支持。</w:t>
      </w:r>
    </w:p>
    <w:p w14:paraId="6F0087AC">
      <w:pPr>
        <w:pStyle w:val="2"/>
        <w:keepNext w:val="0"/>
        <w:keepLines w:val="0"/>
        <w:pageBreakBefore w:val="0"/>
        <w:kinsoku/>
        <w:topLinePunct w:val="0"/>
        <w:bidi w:val="0"/>
        <w:snapToGrid/>
        <w:spacing w:line="600" w:lineRule="exact"/>
        <w:rPr>
          <w:rFonts w:hint="default"/>
          <w:lang w:val="en-US" w:eastAsia="zh-CN"/>
        </w:rPr>
      </w:pPr>
    </w:p>
    <w:p w14:paraId="470F86B4">
      <w:pPr>
        <w:pStyle w:val="2"/>
        <w:keepNext w:val="0"/>
        <w:keepLines w:val="0"/>
        <w:pageBreakBefore w:val="0"/>
        <w:kinsoku/>
        <w:topLinePunct w:val="0"/>
        <w:bidi w:val="0"/>
        <w:snapToGrid/>
        <w:spacing w:line="600" w:lineRule="exact"/>
        <w:rPr>
          <w:rFonts w:hint="default"/>
          <w:lang w:val="en-US" w:eastAsia="zh-CN"/>
        </w:rPr>
      </w:pPr>
    </w:p>
    <w:p w14:paraId="3E86DECA">
      <w:pPr>
        <w:pStyle w:val="9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bidi w:val="0"/>
        <w:snapToGrid/>
        <w:spacing w:line="600" w:lineRule="exact"/>
        <w:ind w:left="0" w:leftChars="0" w:right="95" w:rightChars="43" w:firstLine="617" w:firstLineChars="193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衡水市生态环境局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</w:t>
      </w:r>
    </w:p>
    <w:p w14:paraId="5A035D27">
      <w:pPr>
        <w:pStyle w:val="9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bidi w:val="0"/>
        <w:snapToGrid/>
        <w:spacing w:line="600" w:lineRule="exact"/>
        <w:ind w:left="0" w:leftChars="0" w:right="95" w:rightChars="43" w:firstLine="617" w:firstLineChars="193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日     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</w:p>
    <w:p w14:paraId="30752DA1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107"/>
          <w:kern w:val="0"/>
          <w:sz w:val="32"/>
          <w:szCs w:val="32"/>
          <w:fitText w:val="533" w:id="1130829828"/>
          <w:lang w:val="en-US" w:eastAsia="zh-CN"/>
          <w14:textFill>
            <w14:solidFill>
              <w14:schemeClr w14:val="tx1"/>
            </w14:solidFill>
          </w14:textFill>
        </w:rPr>
      </w:pPr>
    </w:p>
    <w:p w14:paraId="6F06A466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w w:val="33"/>
          <w:kern w:val="0"/>
          <w:sz w:val="32"/>
          <w:szCs w:val="32"/>
          <w:fitText w:val="107" w:id="1130829828"/>
          <w:lang w:val="en-US" w:eastAsia="zh-CN"/>
          <w14:textFill>
            <w14:solidFill>
              <w14:schemeClr w14:val="tx1"/>
            </w14:solidFill>
          </w14:textFill>
        </w:rPr>
      </w:pPr>
    </w:p>
    <w:p w14:paraId="238CB235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8EBD566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80"/>
          <w:kern w:val="0"/>
          <w:sz w:val="32"/>
          <w:szCs w:val="32"/>
          <w:fitText w:val="1920" w:id="1130829828"/>
          <w:lang w:val="en-US" w:eastAsia="zh-CN"/>
          <w14:textFill>
            <w14:solidFill>
              <w14:schemeClr w14:val="tx1"/>
            </w14:solidFill>
          </w14:textFill>
        </w:rPr>
      </w:pPr>
    </w:p>
    <w:p w14:paraId="5CFE0AA6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213"/>
          <w:kern w:val="0"/>
          <w:sz w:val="32"/>
          <w:szCs w:val="32"/>
          <w:fitText w:val="1920" w:id="1130829828"/>
          <w:lang w:val="en-US" w:eastAsia="zh-CN"/>
          <w14:textFill>
            <w14:solidFill>
              <w14:schemeClr w14:val="tx1"/>
            </w14:solidFill>
          </w14:textFill>
        </w:rPr>
        <w:t>领导签</w:t>
      </w:r>
      <w:r>
        <w:rPr>
          <w:rFonts w:hint="default" w:ascii="Times New Roman" w:hAnsi="Times New Roman" w:eastAsia="仿宋_GB2312" w:cs="Times New Roman"/>
          <w:color w:val="000000" w:themeColor="text1"/>
          <w:spacing w:val="1"/>
          <w:kern w:val="0"/>
          <w:sz w:val="32"/>
          <w:szCs w:val="32"/>
          <w:fitText w:val="1920" w:id="1130829828"/>
          <w:lang w:val="en-US" w:eastAsia="zh-CN"/>
          <w14:textFill>
            <w14:solidFill>
              <w14:schemeClr w14:val="tx1"/>
            </w14:solidFill>
          </w14:textFill>
        </w:rPr>
        <w:t>发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薛志勇</w:t>
      </w:r>
    </w:p>
    <w:p w14:paraId="6CB4FB39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联系人及电话：刘亚慧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0318-2226908</w:t>
      </w:r>
    </w:p>
    <w:p w14:paraId="43268F9C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280"/>
          <w:kern w:val="0"/>
          <w:sz w:val="32"/>
          <w:szCs w:val="32"/>
          <w:fitText w:val="1920" w:id="1251173019"/>
          <w:lang w:val="en-US" w:eastAsia="zh-CN"/>
          <w14:textFill>
            <w14:solidFill>
              <w14:schemeClr w14:val="tx1"/>
            </w14:solidFill>
          </w14:textFill>
        </w:rPr>
        <w:t>抄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fitText w:val="1920" w:id="1251173019"/>
          <w:lang w:val="en-US"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衡水市人大常委会代表工作委员会</w:t>
      </w:r>
    </w:p>
    <w:p w14:paraId="79734D3A"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衡水市人民政府办公室</w:t>
      </w:r>
    </w:p>
    <w:sectPr>
      <w:footerReference r:id="rId5" w:type="default"/>
      <w:pgSz w:w="11906" w:h="16838"/>
      <w:pgMar w:top="1984" w:right="1587" w:bottom="1587" w:left="1587" w:header="708" w:footer="1304" w:gutter="0"/>
      <w:pgNumType w:fmt="decimal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9250CEC-45C4-4573-A9F2-BCC78D4D0994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CE71FD0E-ED79-4341-94E3-23F14F6043CA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FC1749A-C4C4-4BAD-AA2C-63656EDF5C2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B5D61AC8-0D35-449A-9155-4A68B3EE33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1EE98">
    <w:pPr>
      <w:pStyle w:val="3"/>
      <w:keepNext w:val="0"/>
      <w:keepLines w:val="0"/>
      <w:pageBreakBefore w:val="0"/>
      <w:widowControl w:val="0"/>
      <w:kinsoku/>
      <w:wordWrap/>
      <w:overflowPunct w:val="0"/>
      <w:topLinePunct w:val="0"/>
      <w:autoSpaceDE/>
      <w:autoSpaceDN/>
      <w:bidi w:val="0"/>
      <w:adjustRightInd w:val="0"/>
      <w:snapToGrid w:val="0"/>
      <w:spacing w:after="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F3DA4C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after="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F3DA4C">
                    <w:pPr>
                      <w:pStyle w:val="3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after="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MzRhMzY4MDdlMzFlYzYyNzYwYmU4ZWFkYTI5OGEifQ=="/>
  </w:docVars>
  <w:rsids>
    <w:rsidRoot w:val="00172A27"/>
    <w:rsid w:val="00323B43"/>
    <w:rsid w:val="003D37D8"/>
    <w:rsid w:val="00426133"/>
    <w:rsid w:val="004358AB"/>
    <w:rsid w:val="008B7726"/>
    <w:rsid w:val="00D31D50"/>
    <w:rsid w:val="0330070D"/>
    <w:rsid w:val="08126580"/>
    <w:rsid w:val="0BE9107E"/>
    <w:rsid w:val="0CCC2C9D"/>
    <w:rsid w:val="158E546B"/>
    <w:rsid w:val="1A2B500D"/>
    <w:rsid w:val="1C0C30A4"/>
    <w:rsid w:val="1C0F4EF3"/>
    <w:rsid w:val="1CA11007"/>
    <w:rsid w:val="1D845AC1"/>
    <w:rsid w:val="1DB5095C"/>
    <w:rsid w:val="22391BBE"/>
    <w:rsid w:val="23492A3B"/>
    <w:rsid w:val="248D13F3"/>
    <w:rsid w:val="26264DFC"/>
    <w:rsid w:val="26453F86"/>
    <w:rsid w:val="26FC12EC"/>
    <w:rsid w:val="2A9E7D48"/>
    <w:rsid w:val="2B0416B4"/>
    <w:rsid w:val="2E147327"/>
    <w:rsid w:val="2F081A5A"/>
    <w:rsid w:val="30395DBF"/>
    <w:rsid w:val="334055C3"/>
    <w:rsid w:val="338B2639"/>
    <w:rsid w:val="3C627296"/>
    <w:rsid w:val="3D3B3666"/>
    <w:rsid w:val="43C0514B"/>
    <w:rsid w:val="45354FF3"/>
    <w:rsid w:val="455462ED"/>
    <w:rsid w:val="45714218"/>
    <w:rsid w:val="48DD77D5"/>
    <w:rsid w:val="4AA40273"/>
    <w:rsid w:val="4DAD1E19"/>
    <w:rsid w:val="4FF361FE"/>
    <w:rsid w:val="51F953EC"/>
    <w:rsid w:val="520020A6"/>
    <w:rsid w:val="53D16D4D"/>
    <w:rsid w:val="591C5F7E"/>
    <w:rsid w:val="5ADB72E5"/>
    <w:rsid w:val="5EC52B08"/>
    <w:rsid w:val="60EF0D06"/>
    <w:rsid w:val="61D902B3"/>
    <w:rsid w:val="624F7A77"/>
    <w:rsid w:val="627C71B8"/>
    <w:rsid w:val="74285FA1"/>
    <w:rsid w:val="77B21E06"/>
    <w:rsid w:val="77C92F27"/>
    <w:rsid w:val="78A61277"/>
    <w:rsid w:val="7B214ABB"/>
    <w:rsid w:val="7E73175E"/>
    <w:rsid w:val="7EA2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仿宋_GB2312" w:hAnsi="Times New Roman" w:eastAsia="仿宋_GB2312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Text1I2"/>
    <w:basedOn w:val="8"/>
    <w:qFormat/>
    <w:uiPriority w:val="0"/>
    <w:pPr>
      <w:ind w:firstLine="420" w:firstLineChars="200"/>
    </w:pPr>
  </w:style>
  <w:style w:type="paragraph" w:customStyle="1" w:styleId="8">
    <w:name w:val="BodyTextIndent"/>
    <w:basedOn w:val="1"/>
    <w:qFormat/>
    <w:uiPriority w:val="0"/>
    <w:pPr>
      <w:ind w:firstLine="645"/>
      <w:textAlignment w:val="baseline"/>
    </w:pPr>
    <w:rPr>
      <w:rFonts w:ascii="仿宋_GB2312" w:eastAsia="仿宋_GB2312"/>
      <w:sz w:val="32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</Words>
  <Characters>703</Characters>
  <Lines>1</Lines>
  <Paragraphs>1</Paragraphs>
  <TotalTime>0</TotalTime>
  <ScaleCrop>false</ScaleCrop>
  <LinksUpToDate>false</LinksUpToDate>
  <CharactersWithSpaces>780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刘亚慧</cp:lastModifiedBy>
  <dcterms:modified xsi:type="dcterms:W3CDTF">2025-06-20T01:42:11Z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17ED70DBA6FF41C7BCC6D3C2C98A69EA_13</vt:lpwstr>
  </property>
  <property fmtid="{D5CDD505-2E9C-101B-9397-08002B2CF9AE}" pid="4" name="KSOTemplateDocerSaveRecord">
    <vt:lpwstr>eyJoZGlkIjoiNmViYzJjMTJkNmNiMjYxNzIyYTc5YmQxZDJlNDc4NjEiLCJ1c2VySWQiOiIxNjM2NDA2Nzc4In0=</vt:lpwstr>
  </property>
</Properties>
</file>