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ascii="微软雅黑" w:hAnsi="微软雅黑" w:eastAsia="微软雅黑" w:cs="微软雅黑"/>
          <w:b/>
          <w:color w:val="333333"/>
          <w:sz w:val="43"/>
          <w:szCs w:val="43"/>
        </w:rPr>
      </w:pPr>
      <w:r>
        <w:rPr>
          <w:rFonts w:hint="eastAsia" w:ascii="方正小标宋简体" w:hAnsi="方正小标宋简体" w:eastAsia="方正小标宋简体" w:cs="方正小标宋简体"/>
          <w:b w:val="0"/>
          <w:bCs/>
          <w:color w:val="333333"/>
          <w:sz w:val="44"/>
          <w:szCs w:val="44"/>
        </w:rPr>
        <w:t>《衡水市大气污染防治若干规定》公布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420"/>
        <w:jc w:val="center"/>
        <w:rPr>
          <w:rFonts w:hint="eastAsia" w:ascii="微软雅黑" w:hAnsi="微软雅黑" w:eastAsia="微软雅黑" w:cs="微软雅黑"/>
          <w:color w:val="333333"/>
          <w:sz w:val="21"/>
          <w:szCs w:val="21"/>
        </w:rPr>
      </w:pPr>
      <w:r>
        <w:rPr>
          <w:rFonts w:ascii="方正小标宋简体" w:hAnsi="方正小标宋简体" w:eastAsia="方正小标宋简体" w:cs="方正小标宋简体"/>
          <w:color w:val="333333"/>
          <w:kern w:val="0"/>
          <w:sz w:val="25"/>
          <w:szCs w:val="25"/>
          <w:lang w:val="en-US" w:eastAsia="zh-CN" w:bidi="ar"/>
        </w:rPr>
        <w:t>衡水市人民代表大会常务委员会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420"/>
        <w:jc w:val="center"/>
        <w:rPr>
          <w:rFonts w:hint="eastAsia" w:ascii="微软雅黑" w:hAnsi="微软雅黑" w:eastAsia="微软雅黑" w:cs="微软雅黑"/>
          <w:color w:val="333333"/>
          <w:sz w:val="21"/>
          <w:szCs w:val="21"/>
        </w:rPr>
      </w:pPr>
      <w:r>
        <w:rPr>
          <w:rFonts w:hint="eastAsia" w:ascii="方正小标宋简体" w:hAnsi="方正小标宋简体" w:eastAsia="方正小标宋简体" w:cs="方正小标宋简体"/>
          <w:color w:val="333333"/>
          <w:kern w:val="0"/>
          <w:sz w:val="25"/>
          <w:szCs w:val="25"/>
          <w:lang w:val="en-US" w:eastAsia="zh-CN" w:bidi="ar"/>
        </w:rPr>
        <w:t>公</w:t>
      </w:r>
      <w:r>
        <w:rPr>
          <w:rFonts w:hint="eastAsia" w:ascii="方正小标宋简体" w:hAnsi="方正小标宋简体" w:eastAsia="方正小标宋简体" w:cs="方正小标宋简体"/>
          <w:color w:val="333333"/>
          <w:kern w:val="0"/>
          <w:sz w:val="43"/>
          <w:szCs w:val="43"/>
          <w:lang w:val="en-US" w:eastAsia="zh-CN" w:bidi="ar"/>
        </w:rPr>
        <w:t>   </w:t>
      </w:r>
      <w:r>
        <w:rPr>
          <w:rFonts w:hint="eastAsia" w:ascii="方正小标宋简体" w:hAnsi="方正小标宋简体" w:eastAsia="方正小标宋简体" w:cs="方正小标宋简体"/>
          <w:color w:val="333333"/>
          <w:kern w:val="0"/>
          <w:sz w:val="25"/>
          <w:szCs w:val="25"/>
          <w:lang w:val="en-US" w:eastAsia="zh-CN" w:bidi="ar"/>
        </w:rPr>
        <w:t>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420"/>
        <w:jc w:val="center"/>
        <w:rPr>
          <w:rFonts w:hint="eastAsia" w:ascii="微软雅黑" w:hAnsi="微软雅黑" w:eastAsia="微软雅黑" w:cs="微软雅黑"/>
          <w:color w:val="333333"/>
          <w:sz w:val="21"/>
          <w:szCs w:val="21"/>
        </w:rPr>
      </w:pPr>
      <w:r>
        <w:rPr>
          <w:rFonts w:ascii="楷体" w:hAnsi="楷体" w:eastAsia="楷体" w:cs="楷体"/>
          <w:color w:val="333333"/>
          <w:kern w:val="0"/>
          <w:sz w:val="25"/>
          <w:szCs w:val="25"/>
          <w:lang w:val="en-US" w:eastAsia="zh-CN" w:bidi="ar"/>
        </w:rPr>
        <w:t>（</w:t>
      </w:r>
      <w:r>
        <w:rPr>
          <w:rFonts w:hint="eastAsia" w:ascii="楷体" w:hAnsi="楷体" w:eastAsia="楷体" w:cs="楷体"/>
          <w:color w:val="333333"/>
          <w:kern w:val="0"/>
          <w:sz w:val="25"/>
          <w:szCs w:val="25"/>
          <w:lang w:val="en-US" w:eastAsia="zh-CN" w:bidi="ar"/>
        </w:rPr>
        <w:t>第38号）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600" w:lineRule="atLeast"/>
        <w:ind w:left="0" w:right="0" w:firstLine="420"/>
        <w:jc w:val="left"/>
        <w:rPr>
          <w:rFonts w:hint="eastAsia" w:ascii="微软雅黑" w:hAnsi="微软雅黑" w:eastAsia="微软雅黑" w:cs="微软雅黑"/>
          <w:color w:val="333333"/>
          <w:sz w:val="25"/>
          <w:szCs w:val="25"/>
        </w:rPr>
      </w:pPr>
      <w:r>
        <w:rPr>
          <w:rFonts w:hint="eastAsia" w:ascii="宋体" w:hAnsi="宋体" w:eastAsia="宋体" w:cs="宋体"/>
          <w:color w:val="333333"/>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jc w:val="both"/>
        <w:rPr>
          <w:rFonts w:hint="eastAsia" w:ascii="微软雅黑" w:hAnsi="微软雅黑" w:eastAsia="微软雅黑" w:cs="微软雅黑"/>
          <w:color w:val="333333"/>
          <w:sz w:val="21"/>
          <w:szCs w:val="21"/>
        </w:rPr>
      </w:pPr>
      <w:r>
        <w:rPr>
          <w:rFonts w:ascii="仿宋" w:hAnsi="仿宋" w:eastAsia="仿宋" w:cs="仿宋"/>
          <w:color w:val="333333"/>
          <w:kern w:val="0"/>
          <w:sz w:val="25"/>
          <w:szCs w:val="25"/>
          <w:lang w:val="en-US" w:eastAsia="zh-CN" w:bidi="ar"/>
        </w:rPr>
        <w:t>《衡水市大气污染防治若干规定》</w:t>
      </w:r>
      <w:r>
        <w:rPr>
          <w:rFonts w:hint="eastAsia" w:ascii="仿宋" w:hAnsi="仿宋" w:eastAsia="仿宋" w:cs="仿宋"/>
          <w:color w:val="333333"/>
          <w:kern w:val="0"/>
          <w:sz w:val="25"/>
          <w:szCs w:val="25"/>
          <w:lang w:val="en-US" w:eastAsia="zh-CN" w:bidi="ar"/>
        </w:rPr>
        <w:t>已经2021年3月31日河北省第十三届人大常委会第二十二次会议批准，现予以公布，自2021年5月10日起施行。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jc w:val="right"/>
        <w:rPr>
          <w:rFonts w:hint="eastAsia" w:ascii="微软雅黑" w:hAnsi="微软雅黑" w:eastAsia="微软雅黑" w:cs="微软雅黑"/>
          <w:color w:val="333333"/>
          <w:sz w:val="21"/>
          <w:szCs w:val="21"/>
        </w:rPr>
      </w:pPr>
      <w:r>
        <w:rPr>
          <w:rFonts w:hint="eastAsia" w:ascii="仿宋" w:hAnsi="仿宋" w:eastAsia="仿宋" w:cs="仿宋"/>
          <w:color w:val="333333"/>
          <w:kern w:val="0"/>
          <w:sz w:val="31"/>
          <w:szCs w:val="3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jc w:val="right"/>
        <w:rPr>
          <w:rFonts w:hint="eastAsia" w:ascii="微软雅黑" w:hAnsi="微软雅黑" w:eastAsia="微软雅黑" w:cs="微软雅黑"/>
          <w:color w:val="333333"/>
          <w:sz w:val="21"/>
          <w:szCs w:val="21"/>
        </w:rPr>
      </w:pPr>
      <w:r>
        <w:rPr>
          <w:rFonts w:hint="eastAsia" w:ascii="仿宋" w:hAnsi="仿宋" w:eastAsia="仿宋" w:cs="仿宋"/>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衡水市人大常委会</w:t>
      </w:r>
      <w:r>
        <w:rPr>
          <w:rFonts w:hint="eastAsia" w:ascii="仿宋" w:hAnsi="仿宋" w:eastAsia="仿宋" w:cs="仿宋"/>
          <w:color w:val="333333"/>
          <w:kern w:val="0"/>
          <w:sz w:val="31"/>
          <w:szCs w:val="3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420"/>
        <w:jc w:val="righ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2021年4月7日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420"/>
        <w:jc w:val="left"/>
        <w:rPr>
          <w:rFonts w:hint="eastAsia" w:ascii="微软雅黑" w:hAnsi="微软雅黑" w:eastAsia="微软雅黑" w:cs="微软雅黑"/>
          <w:color w:val="333333"/>
          <w:sz w:val="21"/>
          <w:szCs w:val="21"/>
        </w:rPr>
      </w:pPr>
      <w:r>
        <w:rPr>
          <w:rFonts w:ascii="Calibri" w:hAnsi="Calibri" w:eastAsia="微软雅黑" w:cs="Calibri"/>
          <w:color w:val="33333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420"/>
        <w:jc w:val="center"/>
        <w:rPr>
          <w:rFonts w:hint="eastAsia" w:ascii="微软雅黑" w:hAnsi="微软雅黑" w:eastAsia="微软雅黑" w:cs="微软雅黑"/>
          <w:color w:val="333333"/>
          <w:sz w:val="21"/>
          <w:szCs w:val="21"/>
        </w:rPr>
      </w:pPr>
      <w:r>
        <w:rPr>
          <w:rFonts w:hint="eastAsia" w:ascii="方正小标宋简体" w:hAnsi="方正小标宋简体" w:eastAsia="方正小标宋简体" w:cs="方正小标宋简体"/>
          <w:color w:val="333333"/>
          <w:kern w:val="0"/>
          <w:sz w:val="25"/>
          <w:szCs w:val="25"/>
          <w:lang w:val="en-US" w:eastAsia="zh-CN" w:bidi="ar"/>
        </w:rPr>
        <w:t>衡水市大气污染防治若干规定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420"/>
        <w:jc w:val="center"/>
        <w:rPr>
          <w:rFonts w:hint="eastAsia" w:ascii="微软雅黑" w:hAnsi="微软雅黑" w:eastAsia="微软雅黑" w:cs="微软雅黑"/>
          <w:color w:val="333333"/>
          <w:sz w:val="21"/>
          <w:szCs w:val="21"/>
        </w:rPr>
      </w:pPr>
      <w:r>
        <w:rPr>
          <w:rFonts w:ascii="仿宋_GB2312" w:hAnsi="微软雅黑" w:eastAsia="仿宋_GB2312" w:cs="仿宋_GB2312"/>
          <w:color w:val="333333"/>
          <w:spacing w:val="0"/>
          <w:kern w:val="0"/>
          <w:sz w:val="25"/>
          <w:szCs w:val="25"/>
          <w:lang w:val="en-US" w:eastAsia="zh-CN" w:bidi="ar"/>
        </w:rPr>
        <w:t>（</w:t>
      </w:r>
      <w:r>
        <w:rPr>
          <w:rFonts w:hint="default" w:ascii="Times New Roman" w:hAnsi="Times New Roman" w:eastAsia="仿宋_GB2312" w:cs="Times New Roman"/>
          <w:color w:val="333333"/>
          <w:spacing w:val="0"/>
          <w:kern w:val="0"/>
          <w:sz w:val="25"/>
          <w:szCs w:val="25"/>
          <w:lang w:val="en-US" w:eastAsia="zh-CN" w:bidi="ar"/>
        </w:rPr>
        <w:t>2020</w:t>
      </w:r>
      <w:r>
        <w:rPr>
          <w:rFonts w:hint="eastAsia" w:ascii="仿宋_GB2312" w:hAnsi="微软雅黑" w:eastAsia="仿宋_GB2312" w:cs="仿宋_GB2312"/>
          <w:color w:val="333333"/>
          <w:spacing w:val="0"/>
          <w:kern w:val="0"/>
          <w:sz w:val="25"/>
          <w:szCs w:val="25"/>
          <w:lang w:val="en-US" w:eastAsia="zh-CN" w:bidi="ar"/>
        </w:rPr>
        <w:t>年</w:t>
      </w:r>
      <w:r>
        <w:rPr>
          <w:rFonts w:hint="default" w:ascii="Times New Roman" w:hAnsi="Times New Roman" w:eastAsia="仿宋_GB2312" w:cs="Times New Roman"/>
          <w:color w:val="333333"/>
          <w:spacing w:val="0"/>
          <w:kern w:val="0"/>
          <w:sz w:val="25"/>
          <w:szCs w:val="25"/>
          <w:lang w:val="en-US" w:eastAsia="zh-CN" w:bidi="ar"/>
        </w:rPr>
        <w:t>12</w:t>
      </w:r>
      <w:r>
        <w:rPr>
          <w:rFonts w:hint="eastAsia" w:ascii="仿宋_GB2312" w:hAnsi="微软雅黑" w:eastAsia="仿宋_GB2312" w:cs="仿宋_GB2312"/>
          <w:color w:val="333333"/>
          <w:spacing w:val="0"/>
          <w:kern w:val="0"/>
          <w:sz w:val="25"/>
          <w:szCs w:val="25"/>
          <w:lang w:val="en-US" w:eastAsia="zh-CN" w:bidi="ar"/>
        </w:rPr>
        <w:t>月</w:t>
      </w:r>
      <w:r>
        <w:rPr>
          <w:rFonts w:hint="default" w:ascii="Times New Roman" w:hAnsi="Times New Roman" w:eastAsia="仿宋_GB2312" w:cs="Times New Roman"/>
          <w:color w:val="333333"/>
          <w:spacing w:val="0"/>
          <w:kern w:val="0"/>
          <w:sz w:val="25"/>
          <w:szCs w:val="25"/>
          <w:lang w:val="en-US" w:eastAsia="zh-CN" w:bidi="ar"/>
        </w:rPr>
        <w:t>29</w:t>
      </w:r>
      <w:r>
        <w:rPr>
          <w:rFonts w:hint="eastAsia" w:ascii="仿宋_GB2312" w:hAnsi="微软雅黑" w:eastAsia="仿宋_GB2312" w:cs="仿宋_GB2312"/>
          <w:color w:val="333333"/>
          <w:spacing w:val="0"/>
          <w:kern w:val="0"/>
          <w:sz w:val="25"/>
          <w:szCs w:val="25"/>
          <w:lang w:val="en-US" w:eastAsia="zh-CN" w:bidi="ar"/>
        </w:rPr>
        <w:t>日衡水市六届人民代表大会常务委员会第三十一次会议通过，</w:t>
      </w:r>
      <w:r>
        <w:rPr>
          <w:rFonts w:hint="default" w:ascii="Times New Roman" w:hAnsi="Times New Roman" w:eastAsia="仿宋_GB2312" w:cs="Times New Roman"/>
          <w:color w:val="333333"/>
          <w:spacing w:val="0"/>
          <w:kern w:val="0"/>
          <w:sz w:val="25"/>
          <w:szCs w:val="25"/>
          <w:lang w:val="en-US" w:eastAsia="zh-CN" w:bidi="ar"/>
        </w:rPr>
        <w:t>2021</w:t>
      </w:r>
      <w:r>
        <w:rPr>
          <w:rFonts w:hint="eastAsia" w:ascii="仿宋_GB2312" w:hAnsi="微软雅黑" w:eastAsia="仿宋_GB2312" w:cs="仿宋_GB2312"/>
          <w:color w:val="333333"/>
          <w:spacing w:val="0"/>
          <w:kern w:val="0"/>
          <w:sz w:val="25"/>
          <w:szCs w:val="25"/>
          <w:lang w:val="en-US" w:eastAsia="zh-CN" w:bidi="ar"/>
        </w:rPr>
        <w:t>年</w:t>
      </w:r>
      <w:r>
        <w:rPr>
          <w:rFonts w:hint="default" w:ascii="Times New Roman" w:hAnsi="Times New Roman" w:eastAsia="仿宋_GB2312" w:cs="Times New Roman"/>
          <w:color w:val="333333"/>
          <w:spacing w:val="0"/>
          <w:kern w:val="0"/>
          <w:sz w:val="25"/>
          <w:szCs w:val="25"/>
          <w:lang w:val="en-US" w:eastAsia="zh-CN" w:bidi="ar"/>
        </w:rPr>
        <w:t>3</w:t>
      </w:r>
      <w:r>
        <w:rPr>
          <w:rFonts w:hint="eastAsia" w:ascii="仿宋_GB2312" w:hAnsi="微软雅黑" w:eastAsia="仿宋_GB2312" w:cs="仿宋_GB2312"/>
          <w:color w:val="333333"/>
          <w:spacing w:val="0"/>
          <w:kern w:val="0"/>
          <w:sz w:val="25"/>
          <w:szCs w:val="25"/>
          <w:lang w:val="en-US" w:eastAsia="zh-CN" w:bidi="ar"/>
        </w:rPr>
        <w:t>月</w:t>
      </w:r>
      <w:r>
        <w:rPr>
          <w:rFonts w:hint="default" w:ascii="Times New Roman" w:hAnsi="Times New Roman" w:eastAsia="仿宋_GB2312" w:cs="Times New Roman"/>
          <w:color w:val="333333"/>
          <w:spacing w:val="0"/>
          <w:kern w:val="0"/>
          <w:sz w:val="25"/>
          <w:szCs w:val="25"/>
          <w:lang w:val="en-US" w:eastAsia="zh-CN" w:bidi="ar"/>
        </w:rPr>
        <w:t>31</w:t>
      </w:r>
      <w:r>
        <w:rPr>
          <w:rFonts w:hint="eastAsia" w:ascii="仿宋_GB2312" w:hAnsi="微软雅黑" w:eastAsia="仿宋_GB2312" w:cs="仿宋_GB2312"/>
          <w:color w:val="333333"/>
          <w:spacing w:val="0"/>
          <w:kern w:val="0"/>
          <w:sz w:val="25"/>
          <w:szCs w:val="25"/>
          <w:lang w:val="en-US" w:eastAsia="zh-CN" w:bidi="ar"/>
        </w:rPr>
        <w:t>日河北省第十三届人民代表大会常务委员会第二十二次会议批准）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420"/>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31"/>
          <w:szCs w:val="3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第一条</w:t>
      </w:r>
      <w:r>
        <w:rPr>
          <w:rFonts w:hint="eastAsia" w:ascii="仿宋" w:hAnsi="仿宋" w:eastAsia="仿宋" w:cs="仿宋"/>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为了保护和改善生态环境，防治大气污染，保障公众健康，推进生态文明建设，促进经济社会可持续发展，根据《中华人民共和国大气污染防治法》《河北省大气污染防治条例》等有关法律法规，结合本市实际，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第二条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本规定适用于本市行政区域内的大气污染防治及其监督管理。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第三条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防治大气污染，应当以改善大气环境质量为目标，遵循属地管理、分级负责，源头治理、防治结合，党委领导、政府主导，社会协同、公众参与的原则。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第四条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各级人民政府对本行政区域内的大气环境质量负责。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市、县（市、区）人民政府应当将大气污染防治工作纳入国民经济和社会发展规划，加大对大气污染防治的财政投入，建立大气污染防治工作联防联控协调机制，统筹协调解决大气污染防治重大问题。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乡镇人民政府（街道办事处）在上级人民政府和有关部门的指导下，组织开展大气污染防治工作。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村（居）民委员会积极配合人民政府和有关部门做好大气污染防治工作。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6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第五条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生态环境主管部门对本行政区域内的大气污染防治实施统一监督管理。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6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市、县（市、区）人民政府其他有关部门在各自职责范围内对大气污染防治实施监督管理：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6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一）发展改革、工业和信息化部门负责煤炭消费总量控制，优化产业和能源结构以及布局调整，组织推动工业企业技术改造和升级、落后产能淘汰计划实施，加大清洁能源利用，发展循环经济，制定和完善大气环境保护等相关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6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（二）生态环境、公安、交通运输、商务等部门对机动车以及非道路移动机械、油气回收治理等实施监督管理；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6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（三）住房和城乡建设、自然资源和规划、交通运输、城市管理、工业和信息化等部门对建筑扬尘、矿山扬尘、道路扬尘、企业料堆场等实施监督管理；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6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（四）城市管理、公安、市场监督、农业农村、生态环境等部门对餐饮服务、露天烧烤、原煤散烧、秸秆禁烧等实施监督管理；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6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（五）农业农村、自然资源和规划等部门对农业生产、畜禽养殖造成的大气污染等实施监督管理；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6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（六）交通运输、农业农村主管部门对船舶大气污染物排放实施监督管理。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第六条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本市实行重点大气污染物排放总量控制制度，逐步削减重点大气污染物排放总量。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市人民政府结合经济社会发展水平、环境质量状况、产业结构，将重点大气污染物排放总量控制指标，分解落实到各县（市、区）人民政府。县（市、区）人民政</w:t>
      </w:r>
      <w:bookmarkStart w:id="0" w:name="_GoBack"/>
      <w:bookmarkEnd w:id="0"/>
      <w:r>
        <w:rPr>
          <w:rFonts w:hint="eastAsia" w:ascii="仿宋" w:hAnsi="仿宋" w:eastAsia="仿宋" w:cs="仿宋"/>
          <w:color w:val="333333"/>
          <w:kern w:val="0"/>
          <w:sz w:val="25"/>
          <w:szCs w:val="25"/>
          <w:lang w:val="en-US" w:eastAsia="zh-CN" w:bidi="ar"/>
        </w:rPr>
        <w:t>府按照公开、公平、公正的原则，将重点大气污染物排放总量控制指标分解落实到排污单位。排污单位不得超过总量控制指标排放大气污染物。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逐步推行重点大气污染物排放总量控制指标交易。市、县（市、区）人民政府在控制重点大气污染物排放总量的前提下，按照总量减少和优化配置环境资源的原则，对重点大气污染物排放总量控制指标推行减量置换和排污权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525" w:lineRule="atLeast"/>
        <w:ind w:left="0" w:right="0" w:firstLine="645"/>
        <w:jc w:val="left"/>
        <w:rPr>
          <w:rFonts w:hint="eastAsia" w:ascii="微软雅黑" w:hAnsi="微软雅黑" w:eastAsia="微软雅黑" w:cs="微软雅黑"/>
          <w:color w:val="333333"/>
          <w:sz w:val="25"/>
          <w:szCs w:val="25"/>
        </w:rPr>
      </w:pPr>
      <w:r>
        <w:rPr>
          <w:rStyle w:val="6"/>
          <w:rFonts w:hint="eastAsia" w:ascii="仿宋" w:hAnsi="仿宋" w:eastAsia="仿宋" w:cs="仿宋"/>
          <w:b/>
          <w:color w:val="333333"/>
          <w:sz w:val="25"/>
          <w:szCs w:val="25"/>
        </w:rPr>
        <w:t>第七条</w:t>
      </w:r>
      <w:r>
        <w:rPr>
          <w:rStyle w:val="6"/>
          <w:rFonts w:hint="eastAsia" w:ascii="仿宋" w:hAnsi="仿宋" w:eastAsia="仿宋" w:cs="仿宋"/>
          <w:b/>
          <w:color w:val="333333"/>
          <w:sz w:val="31"/>
          <w:szCs w:val="31"/>
        </w:rPr>
        <w:t>  </w:t>
      </w:r>
      <w:r>
        <w:rPr>
          <w:rFonts w:hint="eastAsia" w:ascii="仿宋" w:hAnsi="仿宋" w:eastAsia="仿宋" w:cs="仿宋"/>
          <w:color w:val="333333"/>
          <w:sz w:val="25"/>
          <w:szCs w:val="25"/>
        </w:rPr>
        <w:t>市、县（市、区）人民政府应当推广清洁能源的生产和使用，根据实际情况依法划定高污染燃料禁燃区，适时更新并向社会公布。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525" w:lineRule="atLeast"/>
        <w:ind w:left="0" w:right="0" w:firstLine="645"/>
        <w:jc w:val="left"/>
        <w:rPr>
          <w:rFonts w:hint="eastAsia" w:ascii="微软雅黑" w:hAnsi="微软雅黑" w:eastAsia="微软雅黑" w:cs="微软雅黑"/>
          <w:color w:val="333333"/>
          <w:sz w:val="25"/>
          <w:szCs w:val="25"/>
        </w:rPr>
      </w:pPr>
      <w:r>
        <w:rPr>
          <w:rFonts w:hint="eastAsia" w:ascii="仿宋" w:hAnsi="仿宋" w:eastAsia="仿宋" w:cs="仿宋"/>
          <w:color w:val="333333"/>
          <w:sz w:val="25"/>
          <w:szCs w:val="25"/>
        </w:rPr>
        <w:t>高污染燃料禁燃区内，禁止销售、燃用高污染燃料；禁止新建、扩建燃用高污染燃料的设施，已经建成的，应当在规定期限内改用清洁能源或者采取措施控制二氧化硫、氮氧化物和烟尘等排放；仍未达到大气污染物排放标准的，应当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525" w:lineRule="atLeast"/>
        <w:ind w:left="0" w:right="0" w:firstLine="645"/>
        <w:jc w:val="left"/>
        <w:rPr>
          <w:rFonts w:hint="eastAsia" w:ascii="微软雅黑" w:hAnsi="微软雅黑" w:eastAsia="微软雅黑" w:cs="微软雅黑"/>
          <w:color w:val="333333"/>
          <w:sz w:val="25"/>
          <w:szCs w:val="25"/>
        </w:rPr>
      </w:pPr>
      <w:r>
        <w:rPr>
          <w:rFonts w:hint="eastAsia" w:ascii="仿宋" w:hAnsi="仿宋" w:eastAsia="仿宋" w:cs="仿宋"/>
          <w:color w:val="333333"/>
          <w:sz w:val="25"/>
          <w:szCs w:val="25"/>
        </w:rPr>
        <w:t>本市高污染燃料禁燃区内，对禁止燃烧的高污染燃料范围执行最严格控制标准。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第八条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钢铁、建材、有色金属、石油、化工、制药、矿产开采、玻璃钢、橡胶等企业应当加强精细化管理，采取集中收集处理措施，或者采取密闭、围挡、遮盖、清扫、洒水等措施，严格控制、减少粉尘和气态污染物排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第九条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向大气排放污染物的重点排污单位以及市生态环境主管部门确定的其他排污单位，应当按照规定安装使用大气污染物排放自动监测设备，与生态环境主管部门监控设备联网，保证自动监测设备正常运行并依法向社会如实公开自动监测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自动监测设备因故障不能正常监测、采集、传输数据的，排污单位应当于发生故障后十二小时内向生态环境主管部门报告，并及时采取措施保证在五日内恢复正常运行。停运期间，排污单位应当采用手工监测的方式对污染物排放状况进行监测，并向生态环境主管部门报送手工监测数据。手工监测每天不少于四次，间隔不得超过六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第十条</w:t>
      </w:r>
      <w:r>
        <w:rPr>
          <w:rFonts w:hint="eastAsia" w:ascii="仿宋" w:hAnsi="仿宋" w:eastAsia="仿宋" w:cs="仿宋"/>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市、县(市、区)人民政府可以根据本地大气环境质量状况和不同类别机动车排气污染的程度，对机动车采取限制通行区域、通行时间的交通管制措施，并向社会公告。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本市实施非道路移动机械使用登记管理制度，非道路移动机械应当在检测合格后进行信息编码登记。县（市、区）生态环境主管部门负责本行政区域内非道路移动机械信息编码登记的具体工作。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交通运输、住房和城乡建设、水行政、城市管理等部门应当督促所有人或者使用人对使用的非道路移动机械在信息管理平台上进行信息编码登记。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第十一条</w:t>
      </w:r>
      <w:r>
        <w:rPr>
          <w:rFonts w:hint="eastAsia" w:ascii="仿宋" w:hAnsi="仿宋" w:eastAsia="仿宋" w:cs="仿宋"/>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本市储油（气）库、加油（气）站及油（气）罐车应当安装油（气）回收设施，并保证回收设施正常运行。上述设施的所有人或者使用人应当委托具有相应资质的检测单位进行定期检测。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525" w:lineRule="atLeast"/>
        <w:ind w:left="0" w:right="0" w:firstLine="645"/>
        <w:jc w:val="both"/>
        <w:rPr>
          <w:rFonts w:hint="eastAsia" w:ascii="微软雅黑" w:hAnsi="微软雅黑" w:eastAsia="微软雅黑" w:cs="微软雅黑"/>
          <w:color w:val="333333"/>
          <w:sz w:val="25"/>
          <w:szCs w:val="25"/>
        </w:rPr>
      </w:pPr>
      <w:r>
        <w:rPr>
          <w:rStyle w:val="6"/>
          <w:rFonts w:hint="eastAsia" w:ascii="仿宋" w:hAnsi="仿宋" w:eastAsia="仿宋" w:cs="仿宋"/>
          <w:b/>
          <w:color w:val="333333"/>
          <w:sz w:val="25"/>
          <w:szCs w:val="25"/>
        </w:rPr>
        <w:t>第十二条</w:t>
      </w:r>
      <w:r>
        <w:rPr>
          <w:rStyle w:val="6"/>
          <w:rFonts w:hint="eastAsia" w:ascii="仿宋" w:hAnsi="仿宋" w:eastAsia="仿宋" w:cs="仿宋"/>
          <w:b/>
          <w:color w:val="333333"/>
          <w:sz w:val="31"/>
          <w:szCs w:val="31"/>
        </w:rPr>
        <w:t>  </w:t>
      </w:r>
      <w:r>
        <w:rPr>
          <w:rFonts w:hint="eastAsia" w:ascii="仿宋" w:hAnsi="仿宋" w:eastAsia="仿宋" w:cs="仿宋"/>
          <w:color w:val="333333"/>
          <w:sz w:val="25"/>
          <w:szCs w:val="25"/>
        </w:rPr>
        <w:t>从事房屋建筑、市政基础设施建设、河道整治以及建筑物拆除等施工单位，应当按照施工现场作业规范操作，防止扬尘污染。</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第十三条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本市行政区域内应当促进秸秆肥料化、饲料化、能源化、基料化、原料化利用，逐步建立秸秆收集储运、综合利用体系。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禁止露天焚烧秸秆、落叶、枯草等产生烟尘污染的物质。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第十四条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本市行政区域内禁止露天焚烧电子废弃物、油毡、橡胶、塑料、皮革、沥青、垃圾以及其他产生有毒有害烟尘和恶臭气体的物质。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第十五条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市、县（市、区）人民政府应当依据重污染天气的预警等级，及时启动应急响应，向社会发布重污染天气预警信息，实施应急响应措施。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相关部门和排污单位应当严格落实应急响应措施。排污单位拒不按照相关规定执行限产、停产等重污染天气应急响应措施的</w:t>
      </w:r>
      <w:r>
        <w:rPr>
          <w:rFonts w:hint="eastAsia" w:ascii="宋体" w:hAnsi="宋体" w:eastAsia="宋体" w:cs="宋体"/>
          <w:color w:val="333333"/>
          <w:kern w:val="0"/>
          <w:sz w:val="25"/>
          <w:szCs w:val="25"/>
          <w:lang w:val="en-US" w:eastAsia="zh-CN" w:bidi="ar"/>
        </w:rPr>
        <w:t>，</w:t>
      </w:r>
      <w:r>
        <w:rPr>
          <w:rFonts w:hint="eastAsia" w:ascii="仿宋" w:hAnsi="仿宋" w:eastAsia="仿宋" w:cs="仿宋"/>
          <w:color w:val="333333"/>
          <w:kern w:val="0"/>
          <w:sz w:val="25"/>
          <w:szCs w:val="25"/>
          <w:lang w:val="en-US" w:eastAsia="zh-CN" w:bidi="ar"/>
        </w:rPr>
        <w:t>生态环境主管部门可以对其有关设施、设备、物品采取查封、扣押的行政强制措施。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第十六条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违反国家规定造成生态环境损害的，国家规定的机关或者法律规定的组织有权请求侵权人赔偿下列损失和费用：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（一）生态环境受到损害至修复完成期间服务功能丧失导致的损失；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（二）生态环境功能永久性损害造成的损失；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（三）生态环境损害调查、鉴定评估等费用；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（四）清除污染、修复生态环境费用；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（五）防止损害的发生和扩大所支出的合理费用。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第十七条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违反本规定第八条，未采取集中收集处理、密闭、围挡、遮盖、清扫、洒水等措施，控制、减少粉尘和气态污染物排放的，由生态环境主管部门责令改正，处二万元以上五万元以下罚款；情节较重的，处五万元以上十万元以下罚款；情节严重的，处十万元以上二十万元以下罚款；拒不改正的，可以自责令改正之日的次日起，按照原处罚数额按日连续处罚，并责令停产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525" w:lineRule="atLeast"/>
        <w:ind w:left="0" w:right="0" w:firstLine="645"/>
        <w:jc w:val="left"/>
        <w:rPr>
          <w:rFonts w:hint="eastAsia" w:ascii="微软雅黑" w:hAnsi="微软雅黑" w:eastAsia="微软雅黑" w:cs="微软雅黑"/>
          <w:color w:val="333333"/>
          <w:sz w:val="25"/>
          <w:szCs w:val="25"/>
        </w:rPr>
      </w:pPr>
      <w:r>
        <w:rPr>
          <w:rStyle w:val="6"/>
          <w:rFonts w:hint="eastAsia" w:ascii="仿宋" w:hAnsi="仿宋" w:eastAsia="仿宋" w:cs="仿宋"/>
          <w:b/>
          <w:color w:val="333333"/>
          <w:sz w:val="25"/>
          <w:szCs w:val="25"/>
        </w:rPr>
        <w:t>第十八条</w:t>
      </w:r>
      <w:r>
        <w:rPr>
          <w:rStyle w:val="6"/>
          <w:rFonts w:hint="eastAsia" w:ascii="仿宋" w:hAnsi="仿宋" w:eastAsia="仿宋" w:cs="仿宋"/>
          <w:b/>
          <w:color w:val="333333"/>
          <w:sz w:val="31"/>
          <w:szCs w:val="31"/>
        </w:rPr>
        <w:t>  </w:t>
      </w:r>
      <w:r>
        <w:rPr>
          <w:rFonts w:hint="eastAsia" w:ascii="仿宋" w:hAnsi="仿宋" w:eastAsia="仿宋" w:cs="仿宋"/>
          <w:color w:val="333333"/>
          <w:sz w:val="25"/>
          <w:szCs w:val="25"/>
        </w:rPr>
        <w:t>违反本规定第九条，应当安装使用自动监测设备的企业具有下列情形之一的，由生态环境主管部门责令限期改正，处二万元以上五万元以下罚款；情节较重的，处五万元以上十万元以下罚款；情节严重的，处十万元以上二十万元以下罚款；拒不改正的，责令停产整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（一）未按照规定安装大气污染物排放自动监测设备或者未按照规定与生态环境主管部门的监控设备联网，并保证监测设备正常运行的；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（二）破坏、损毁或者擅自移动、改变、拆除、闲置大气污染物排放自动监测设备的；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（三）自动监测设备因故障不能正常运行，排污单位未按照规定向生态环境主管部门报告或者未按照规定进行监测并报送手工监测数据的；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Fonts w:hint="eastAsia" w:ascii="仿宋" w:hAnsi="仿宋" w:eastAsia="仿宋" w:cs="仿宋"/>
          <w:color w:val="333333"/>
          <w:kern w:val="0"/>
          <w:sz w:val="25"/>
          <w:szCs w:val="25"/>
          <w:lang w:val="en-US" w:eastAsia="zh-CN" w:bidi="ar"/>
        </w:rPr>
        <w:t>（四）自动监测数据不公开或者篡改、伪造大气污染物自动监测数据的。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525" w:lineRule="atLeast"/>
        <w:ind w:left="0" w:right="0" w:firstLine="645"/>
        <w:jc w:val="both"/>
        <w:rPr>
          <w:rFonts w:hint="eastAsia" w:ascii="微软雅黑" w:hAnsi="微软雅黑" w:eastAsia="微软雅黑" w:cs="微软雅黑"/>
          <w:color w:val="333333"/>
          <w:sz w:val="25"/>
          <w:szCs w:val="25"/>
        </w:rPr>
      </w:pPr>
      <w:r>
        <w:rPr>
          <w:rStyle w:val="6"/>
          <w:rFonts w:hint="eastAsia" w:ascii="仿宋" w:hAnsi="仿宋" w:eastAsia="仿宋" w:cs="仿宋"/>
          <w:b/>
          <w:color w:val="333333"/>
          <w:sz w:val="25"/>
          <w:szCs w:val="25"/>
        </w:rPr>
        <w:t>第十九条</w:t>
      </w:r>
      <w:r>
        <w:rPr>
          <w:rStyle w:val="6"/>
          <w:rFonts w:hint="eastAsia" w:ascii="仿宋" w:hAnsi="仿宋" w:eastAsia="仿宋" w:cs="仿宋"/>
          <w:b/>
          <w:color w:val="333333"/>
          <w:sz w:val="31"/>
          <w:szCs w:val="31"/>
        </w:rPr>
        <w:t>  </w:t>
      </w:r>
      <w:r>
        <w:rPr>
          <w:rFonts w:hint="eastAsia" w:ascii="仿宋" w:hAnsi="仿宋" w:eastAsia="仿宋" w:cs="仿宋"/>
          <w:color w:val="333333"/>
          <w:sz w:val="25"/>
          <w:szCs w:val="25"/>
        </w:rPr>
        <w:t>违反本规定第十三条，露天焚烧秸秆、落叶、枯草等产生烟尘污染的物质的，由乡镇人民政府（街道办事处）责令改正，并可以处五百元以上二千元以下罚款。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525" w:lineRule="atLeast"/>
        <w:ind w:left="0" w:right="0" w:firstLine="645"/>
        <w:jc w:val="both"/>
        <w:rPr>
          <w:rFonts w:hint="eastAsia" w:ascii="微软雅黑" w:hAnsi="微软雅黑" w:eastAsia="微软雅黑" w:cs="微软雅黑"/>
          <w:color w:val="333333"/>
          <w:sz w:val="25"/>
          <w:szCs w:val="25"/>
        </w:rPr>
      </w:pPr>
      <w:r>
        <w:rPr>
          <w:rStyle w:val="6"/>
          <w:rFonts w:hint="eastAsia" w:ascii="仿宋" w:hAnsi="仿宋" w:eastAsia="仿宋" w:cs="仿宋"/>
          <w:b/>
          <w:color w:val="333333"/>
          <w:sz w:val="25"/>
          <w:szCs w:val="25"/>
        </w:rPr>
        <w:t>第二十条</w:t>
      </w:r>
      <w:r>
        <w:rPr>
          <w:rStyle w:val="6"/>
          <w:rFonts w:hint="eastAsia" w:ascii="仿宋" w:hAnsi="仿宋" w:eastAsia="仿宋" w:cs="仿宋"/>
          <w:b/>
          <w:color w:val="333333"/>
          <w:sz w:val="31"/>
          <w:szCs w:val="31"/>
        </w:rPr>
        <w:t>  </w:t>
      </w:r>
      <w:r>
        <w:rPr>
          <w:rFonts w:hint="eastAsia" w:ascii="仿宋" w:hAnsi="仿宋" w:eastAsia="仿宋" w:cs="仿宋"/>
          <w:color w:val="333333"/>
          <w:sz w:val="25"/>
          <w:szCs w:val="25"/>
        </w:rPr>
        <w:t>违反本规定第十五条，大气污染物排放重点企业不执行限产、停产等重污染天气应急响应措施的，由生态环境主管部门责令改正；拒不改正的，处十万元以上五十万元以下罚款。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525" w:lineRule="atLeast"/>
        <w:ind w:left="0" w:right="0" w:firstLine="645"/>
        <w:jc w:val="both"/>
        <w:rPr>
          <w:rFonts w:hint="eastAsia" w:ascii="微软雅黑" w:hAnsi="微软雅黑" w:eastAsia="微软雅黑" w:cs="微软雅黑"/>
          <w:color w:val="333333"/>
          <w:sz w:val="25"/>
          <w:szCs w:val="25"/>
        </w:rPr>
      </w:pPr>
      <w:r>
        <w:rPr>
          <w:rStyle w:val="6"/>
          <w:rFonts w:hint="eastAsia" w:ascii="仿宋" w:hAnsi="仿宋" w:eastAsia="仿宋" w:cs="仿宋"/>
          <w:b/>
          <w:color w:val="333333"/>
          <w:sz w:val="25"/>
          <w:szCs w:val="25"/>
        </w:rPr>
        <w:t>第二十一条</w:t>
      </w:r>
      <w:r>
        <w:rPr>
          <w:rStyle w:val="6"/>
          <w:rFonts w:hint="eastAsia" w:ascii="仿宋" w:hAnsi="仿宋" w:eastAsia="仿宋" w:cs="仿宋"/>
          <w:b/>
          <w:color w:val="333333"/>
          <w:sz w:val="31"/>
          <w:szCs w:val="31"/>
        </w:rPr>
        <w:t>  </w:t>
      </w:r>
      <w:r>
        <w:rPr>
          <w:rFonts w:hint="eastAsia" w:ascii="仿宋" w:hAnsi="仿宋" w:eastAsia="仿宋" w:cs="仿宋"/>
          <w:color w:val="333333"/>
          <w:sz w:val="25"/>
          <w:szCs w:val="25"/>
        </w:rPr>
        <w:t>对大气污染防治负有监督管理职责的有关部门及其工作人员违反本规定，玩忽职守、滥用职权、徇私舞弊的，对直接负责的主管人员和其他直接责任人员依法给予处分；构成犯罪的，依法追究刑事责任。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525" w:lineRule="atLeast"/>
        <w:ind w:left="0" w:right="0" w:firstLine="645"/>
        <w:jc w:val="left"/>
        <w:rPr>
          <w:rFonts w:hint="eastAsia" w:ascii="微软雅黑" w:hAnsi="微软雅黑" w:eastAsia="微软雅黑" w:cs="微软雅黑"/>
          <w:color w:val="333333"/>
          <w:sz w:val="25"/>
          <w:szCs w:val="25"/>
        </w:rPr>
      </w:pPr>
      <w:r>
        <w:rPr>
          <w:rStyle w:val="6"/>
          <w:rFonts w:hint="eastAsia" w:ascii="仿宋" w:hAnsi="仿宋" w:eastAsia="仿宋" w:cs="仿宋"/>
          <w:b/>
          <w:color w:val="333333"/>
          <w:sz w:val="25"/>
          <w:szCs w:val="25"/>
        </w:rPr>
        <w:t>第二十二条</w:t>
      </w:r>
      <w:r>
        <w:rPr>
          <w:rStyle w:val="6"/>
          <w:rFonts w:hint="eastAsia" w:ascii="仿宋" w:hAnsi="仿宋" w:eastAsia="仿宋" w:cs="仿宋"/>
          <w:b/>
          <w:color w:val="333333"/>
          <w:sz w:val="31"/>
          <w:szCs w:val="31"/>
        </w:rPr>
        <w:t>  </w:t>
      </w:r>
      <w:r>
        <w:rPr>
          <w:rFonts w:hint="eastAsia" w:ascii="仿宋" w:hAnsi="仿宋" w:eastAsia="仿宋" w:cs="仿宋"/>
          <w:color w:val="333333"/>
          <w:sz w:val="25"/>
          <w:szCs w:val="25"/>
        </w:rPr>
        <w:t>对违反本规定的行为，法律、行政法规和地方性法规已有处罚规定的，从其规定。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525" w:lineRule="atLeast"/>
        <w:ind w:left="0" w:right="0" w:firstLine="645"/>
        <w:jc w:val="left"/>
        <w:rPr>
          <w:rFonts w:hint="eastAsia" w:ascii="微软雅黑" w:hAnsi="微软雅黑" w:eastAsia="微软雅黑" w:cs="微软雅黑"/>
          <w:color w:val="333333"/>
          <w:sz w:val="25"/>
          <w:szCs w:val="25"/>
        </w:rPr>
      </w:pPr>
      <w:r>
        <w:rPr>
          <w:rStyle w:val="6"/>
          <w:rFonts w:hint="eastAsia" w:ascii="仿宋" w:hAnsi="仿宋" w:eastAsia="仿宋" w:cs="仿宋"/>
          <w:b/>
          <w:color w:val="333333"/>
          <w:sz w:val="25"/>
          <w:szCs w:val="25"/>
        </w:rPr>
        <w:t>第二十三条</w:t>
      </w:r>
      <w:r>
        <w:rPr>
          <w:rStyle w:val="6"/>
          <w:rFonts w:hint="eastAsia" w:ascii="仿宋" w:hAnsi="仿宋" w:eastAsia="仿宋" w:cs="仿宋"/>
          <w:b/>
          <w:color w:val="333333"/>
          <w:sz w:val="31"/>
          <w:szCs w:val="31"/>
        </w:rPr>
        <w:t>  </w:t>
      </w:r>
      <w:r>
        <w:rPr>
          <w:rFonts w:hint="eastAsia" w:ascii="仿宋" w:hAnsi="仿宋" w:eastAsia="仿宋" w:cs="仿宋"/>
          <w:color w:val="333333"/>
          <w:sz w:val="25"/>
          <w:szCs w:val="25"/>
        </w:rPr>
        <w:t>本规定关于县（市、区）人民政府的规定，适用于衡水市高新技术开发区管委会、滨湖新区管委会。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jc w:val="left"/>
        <w:rPr>
          <w:rFonts w:hint="eastAsia" w:ascii="微软雅黑" w:hAnsi="微软雅黑" w:eastAsia="微软雅黑" w:cs="微软雅黑"/>
          <w:color w:val="333333"/>
          <w:sz w:val="21"/>
          <w:szCs w:val="21"/>
        </w:rPr>
      </w:pPr>
      <w:r>
        <w:rPr>
          <w:rStyle w:val="6"/>
          <w:rFonts w:hint="eastAsia" w:ascii="仿宋" w:hAnsi="仿宋" w:eastAsia="仿宋" w:cs="仿宋"/>
          <w:b/>
          <w:color w:val="333333"/>
          <w:kern w:val="0"/>
          <w:sz w:val="25"/>
          <w:szCs w:val="25"/>
          <w:lang w:val="en-US" w:eastAsia="zh-CN" w:bidi="ar"/>
        </w:rPr>
        <w:t>第二十四条</w:t>
      </w:r>
      <w:r>
        <w:rPr>
          <w:rStyle w:val="6"/>
          <w:rFonts w:hint="eastAsia" w:ascii="仿宋" w:hAnsi="仿宋" w:eastAsia="仿宋" w:cs="仿宋"/>
          <w:b/>
          <w:color w:val="333333"/>
          <w:kern w:val="0"/>
          <w:sz w:val="31"/>
          <w:szCs w:val="31"/>
          <w:lang w:val="en-US" w:eastAsia="zh-CN" w:bidi="ar"/>
        </w:rPr>
        <w:t>  </w:t>
      </w:r>
      <w:r>
        <w:rPr>
          <w:rFonts w:hint="eastAsia" w:ascii="仿宋" w:hAnsi="仿宋" w:eastAsia="仿宋" w:cs="仿宋"/>
          <w:color w:val="333333"/>
          <w:kern w:val="0"/>
          <w:sz w:val="25"/>
          <w:szCs w:val="25"/>
          <w:lang w:val="en-US" w:eastAsia="zh-CN" w:bidi="ar"/>
        </w:rPr>
        <w:t>本规定自2021年5月10日起施行。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600" w:lineRule="atLeast"/>
        <w:ind w:left="0" w:right="0" w:firstLine="420"/>
        <w:jc w:val="left"/>
        <w:rPr>
          <w:rFonts w:hint="eastAsia" w:ascii="微软雅黑" w:hAnsi="微软雅黑" w:eastAsia="微软雅黑" w:cs="微软雅黑"/>
          <w:color w:val="333333"/>
          <w:sz w:val="25"/>
          <w:szCs w:val="2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105E9"/>
    <w:rsid w:val="000303E2"/>
    <w:rsid w:val="00034D4E"/>
    <w:rsid w:val="00152950"/>
    <w:rsid w:val="001E328F"/>
    <w:rsid w:val="00320076"/>
    <w:rsid w:val="006F4D1E"/>
    <w:rsid w:val="00707626"/>
    <w:rsid w:val="007A4797"/>
    <w:rsid w:val="007D469D"/>
    <w:rsid w:val="00B108EC"/>
    <w:rsid w:val="00B43187"/>
    <w:rsid w:val="00BF493A"/>
    <w:rsid w:val="00D449B0"/>
    <w:rsid w:val="01037B12"/>
    <w:rsid w:val="01096F20"/>
    <w:rsid w:val="01100B9E"/>
    <w:rsid w:val="011E20FF"/>
    <w:rsid w:val="01486B29"/>
    <w:rsid w:val="0156376E"/>
    <w:rsid w:val="01747C32"/>
    <w:rsid w:val="018F6DBF"/>
    <w:rsid w:val="01923B40"/>
    <w:rsid w:val="01A569F4"/>
    <w:rsid w:val="01BF7411"/>
    <w:rsid w:val="01D9640D"/>
    <w:rsid w:val="01EF5D9D"/>
    <w:rsid w:val="023D3B2D"/>
    <w:rsid w:val="025C3B15"/>
    <w:rsid w:val="025C5EED"/>
    <w:rsid w:val="02682081"/>
    <w:rsid w:val="02AB593E"/>
    <w:rsid w:val="02C5140C"/>
    <w:rsid w:val="02D05E29"/>
    <w:rsid w:val="02DB5AEA"/>
    <w:rsid w:val="02F10677"/>
    <w:rsid w:val="02FF0B69"/>
    <w:rsid w:val="03012AA7"/>
    <w:rsid w:val="03510DAD"/>
    <w:rsid w:val="03557508"/>
    <w:rsid w:val="03586CFE"/>
    <w:rsid w:val="035C7926"/>
    <w:rsid w:val="036B260E"/>
    <w:rsid w:val="037B7D4F"/>
    <w:rsid w:val="038D6525"/>
    <w:rsid w:val="03A51BD5"/>
    <w:rsid w:val="03A81508"/>
    <w:rsid w:val="03AC745E"/>
    <w:rsid w:val="03BD381D"/>
    <w:rsid w:val="03D92257"/>
    <w:rsid w:val="03DA6BE0"/>
    <w:rsid w:val="03E352B9"/>
    <w:rsid w:val="03F16665"/>
    <w:rsid w:val="0446618C"/>
    <w:rsid w:val="044D6EB7"/>
    <w:rsid w:val="04807E1F"/>
    <w:rsid w:val="04921E95"/>
    <w:rsid w:val="04B24659"/>
    <w:rsid w:val="04E33C94"/>
    <w:rsid w:val="05074EAC"/>
    <w:rsid w:val="0508111A"/>
    <w:rsid w:val="051223B9"/>
    <w:rsid w:val="05217D92"/>
    <w:rsid w:val="054154A7"/>
    <w:rsid w:val="054424D1"/>
    <w:rsid w:val="05896D24"/>
    <w:rsid w:val="0597148E"/>
    <w:rsid w:val="05A06A18"/>
    <w:rsid w:val="05A567F6"/>
    <w:rsid w:val="05AB7285"/>
    <w:rsid w:val="05B41BDA"/>
    <w:rsid w:val="05DA1F81"/>
    <w:rsid w:val="060319F6"/>
    <w:rsid w:val="060503E4"/>
    <w:rsid w:val="06671138"/>
    <w:rsid w:val="069061F7"/>
    <w:rsid w:val="06C24A50"/>
    <w:rsid w:val="06C974AF"/>
    <w:rsid w:val="06D14429"/>
    <w:rsid w:val="06DF1716"/>
    <w:rsid w:val="06FC5158"/>
    <w:rsid w:val="06FC6663"/>
    <w:rsid w:val="07643EFF"/>
    <w:rsid w:val="0771051B"/>
    <w:rsid w:val="077A0FEE"/>
    <w:rsid w:val="07C020F4"/>
    <w:rsid w:val="07D274DA"/>
    <w:rsid w:val="07DD4B75"/>
    <w:rsid w:val="07EB4BCB"/>
    <w:rsid w:val="07FC6C35"/>
    <w:rsid w:val="0804729F"/>
    <w:rsid w:val="0806242C"/>
    <w:rsid w:val="08084196"/>
    <w:rsid w:val="080B4BCB"/>
    <w:rsid w:val="082E726D"/>
    <w:rsid w:val="08481DE1"/>
    <w:rsid w:val="084B0F2C"/>
    <w:rsid w:val="08614A9A"/>
    <w:rsid w:val="08677C41"/>
    <w:rsid w:val="08677FAB"/>
    <w:rsid w:val="08682AE4"/>
    <w:rsid w:val="0868551A"/>
    <w:rsid w:val="08A67FA0"/>
    <w:rsid w:val="08E36F40"/>
    <w:rsid w:val="08F96602"/>
    <w:rsid w:val="08FD57E1"/>
    <w:rsid w:val="09015695"/>
    <w:rsid w:val="090D0BE7"/>
    <w:rsid w:val="09341FE3"/>
    <w:rsid w:val="093746EB"/>
    <w:rsid w:val="0950777F"/>
    <w:rsid w:val="09621329"/>
    <w:rsid w:val="096514CC"/>
    <w:rsid w:val="09683D04"/>
    <w:rsid w:val="09884043"/>
    <w:rsid w:val="09884404"/>
    <w:rsid w:val="09C7191C"/>
    <w:rsid w:val="09DF048F"/>
    <w:rsid w:val="09EB3FDB"/>
    <w:rsid w:val="09FF0D86"/>
    <w:rsid w:val="0A117F2E"/>
    <w:rsid w:val="0A24579C"/>
    <w:rsid w:val="0A295A70"/>
    <w:rsid w:val="0A3D24E9"/>
    <w:rsid w:val="0A534D2F"/>
    <w:rsid w:val="0A603F0F"/>
    <w:rsid w:val="0A662810"/>
    <w:rsid w:val="0A775827"/>
    <w:rsid w:val="0AA013E6"/>
    <w:rsid w:val="0AB23766"/>
    <w:rsid w:val="0AB45AA9"/>
    <w:rsid w:val="0AC37C19"/>
    <w:rsid w:val="0AEA6A7F"/>
    <w:rsid w:val="0AFE3778"/>
    <w:rsid w:val="0AFF713B"/>
    <w:rsid w:val="0B1C70B6"/>
    <w:rsid w:val="0B2E595C"/>
    <w:rsid w:val="0B4A4C2A"/>
    <w:rsid w:val="0B584445"/>
    <w:rsid w:val="0B693091"/>
    <w:rsid w:val="0B7068DB"/>
    <w:rsid w:val="0BAD0220"/>
    <w:rsid w:val="0BB07D61"/>
    <w:rsid w:val="0BC1259B"/>
    <w:rsid w:val="0BD504D6"/>
    <w:rsid w:val="0C0C3273"/>
    <w:rsid w:val="0C400EDC"/>
    <w:rsid w:val="0C6B2661"/>
    <w:rsid w:val="0C726BB4"/>
    <w:rsid w:val="0D4A3DAF"/>
    <w:rsid w:val="0D5629A8"/>
    <w:rsid w:val="0D5B7A72"/>
    <w:rsid w:val="0D784211"/>
    <w:rsid w:val="0DD32243"/>
    <w:rsid w:val="0DDF08AE"/>
    <w:rsid w:val="0DF64BEB"/>
    <w:rsid w:val="0DF777F2"/>
    <w:rsid w:val="0E356678"/>
    <w:rsid w:val="0E3C3CFA"/>
    <w:rsid w:val="0E5563FA"/>
    <w:rsid w:val="0E7A2006"/>
    <w:rsid w:val="0E8A33B1"/>
    <w:rsid w:val="0E914791"/>
    <w:rsid w:val="0E9F64CB"/>
    <w:rsid w:val="0EB977F0"/>
    <w:rsid w:val="0EE5521F"/>
    <w:rsid w:val="0EF057FC"/>
    <w:rsid w:val="0EFC02BA"/>
    <w:rsid w:val="0F1A4214"/>
    <w:rsid w:val="0F223BE6"/>
    <w:rsid w:val="0F4058CE"/>
    <w:rsid w:val="0F547597"/>
    <w:rsid w:val="0F60101E"/>
    <w:rsid w:val="0F6323D4"/>
    <w:rsid w:val="0F6B4B13"/>
    <w:rsid w:val="0F826113"/>
    <w:rsid w:val="0F9950DC"/>
    <w:rsid w:val="0FB342F9"/>
    <w:rsid w:val="0FBF7B23"/>
    <w:rsid w:val="0FDE0BCC"/>
    <w:rsid w:val="0FE25F69"/>
    <w:rsid w:val="0FE46702"/>
    <w:rsid w:val="0FFD3E17"/>
    <w:rsid w:val="100927F6"/>
    <w:rsid w:val="10140935"/>
    <w:rsid w:val="10195AFA"/>
    <w:rsid w:val="1028625C"/>
    <w:rsid w:val="103C4CD6"/>
    <w:rsid w:val="10473CEC"/>
    <w:rsid w:val="109A6B24"/>
    <w:rsid w:val="10A14E8B"/>
    <w:rsid w:val="10AA1759"/>
    <w:rsid w:val="10B21AEA"/>
    <w:rsid w:val="10D70026"/>
    <w:rsid w:val="10E545C3"/>
    <w:rsid w:val="10E76381"/>
    <w:rsid w:val="10FB605C"/>
    <w:rsid w:val="10FC7FA1"/>
    <w:rsid w:val="110B435A"/>
    <w:rsid w:val="11944D1D"/>
    <w:rsid w:val="11A33A5E"/>
    <w:rsid w:val="11A73CDF"/>
    <w:rsid w:val="11AB28A9"/>
    <w:rsid w:val="11C04ED6"/>
    <w:rsid w:val="11D32C54"/>
    <w:rsid w:val="11DF7551"/>
    <w:rsid w:val="12111BBD"/>
    <w:rsid w:val="121F5BC2"/>
    <w:rsid w:val="12220182"/>
    <w:rsid w:val="122D25F8"/>
    <w:rsid w:val="123D3624"/>
    <w:rsid w:val="124576FA"/>
    <w:rsid w:val="125415AF"/>
    <w:rsid w:val="12676F53"/>
    <w:rsid w:val="1269424D"/>
    <w:rsid w:val="12755E3D"/>
    <w:rsid w:val="12A64B83"/>
    <w:rsid w:val="12B16CFE"/>
    <w:rsid w:val="12B75B9B"/>
    <w:rsid w:val="12C71536"/>
    <w:rsid w:val="12DE58D4"/>
    <w:rsid w:val="12F70AC5"/>
    <w:rsid w:val="131D20DC"/>
    <w:rsid w:val="132373DF"/>
    <w:rsid w:val="133852A0"/>
    <w:rsid w:val="134D5803"/>
    <w:rsid w:val="13577B51"/>
    <w:rsid w:val="13776DE6"/>
    <w:rsid w:val="137818A4"/>
    <w:rsid w:val="13907723"/>
    <w:rsid w:val="13987D48"/>
    <w:rsid w:val="13A6041B"/>
    <w:rsid w:val="13BE0FC0"/>
    <w:rsid w:val="13C25C72"/>
    <w:rsid w:val="13C57254"/>
    <w:rsid w:val="14204DDA"/>
    <w:rsid w:val="14304C24"/>
    <w:rsid w:val="143F5C82"/>
    <w:rsid w:val="14556D0C"/>
    <w:rsid w:val="14576B1C"/>
    <w:rsid w:val="14801334"/>
    <w:rsid w:val="148135E8"/>
    <w:rsid w:val="148A436C"/>
    <w:rsid w:val="14A46A7F"/>
    <w:rsid w:val="14A61E5B"/>
    <w:rsid w:val="14B33008"/>
    <w:rsid w:val="14DF2ED7"/>
    <w:rsid w:val="150F1A9E"/>
    <w:rsid w:val="151C0BA0"/>
    <w:rsid w:val="151E15F0"/>
    <w:rsid w:val="15B42941"/>
    <w:rsid w:val="15BD123B"/>
    <w:rsid w:val="15CD29D0"/>
    <w:rsid w:val="161C6456"/>
    <w:rsid w:val="16245FE2"/>
    <w:rsid w:val="165B04E3"/>
    <w:rsid w:val="168244A7"/>
    <w:rsid w:val="16AB5F12"/>
    <w:rsid w:val="16FB7E35"/>
    <w:rsid w:val="17602633"/>
    <w:rsid w:val="176914F5"/>
    <w:rsid w:val="17A25D32"/>
    <w:rsid w:val="17B15E89"/>
    <w:rsid w:val="17BD0B2A"/>
    <w:rsid w:val="17C70BD7"/>
    <w:rsid w:val="17D35E24"/>
    <w:rsid w:val="17E508A6"/>
    <w:rsid w:val="17E9429B"/>
    <w:rsid w:val="17F027E7"/>
    <w:rsid w:val="17F47B3E"/>
    <w:rsid w:val="183162C8"/>
    <w:rsid w:val="183F7F10"/>
    <w:rsid w:val="184261E6"/>
    <w:rsid w:val="18474EA5"/>
    <w:rsid w:val="18602843"/>
    <w:rsid w:val="18602BA8"/>
    <w:rsid w:val="18603935"/>
    <w:rsid w:val="1866415A"/>
    <w:rsid w:val="187349B7"/>
    <w:rsid w:val="187E49D2"/>
    <w:rsid w:val="18C929C6"/>
    <w:rsid w:val="18DD5447"/>
    <w:rsid w:val="18E92F9B"/>
    <w:rsid w:val="190836E9"/>
    <w:rsid w:val="191608B6"/>
    <w:rsid w:val="19365359"/>
    <w:rsid w:val="19756173"/>
    <w:rsid w:val="19934D5B"/>
    <w:rsid w:val="19987FF3"/>
    <w:rsid w:val="19AA0CFA"/>
    <w:rsid w:val="19CC7F09"/>
    <w:rsid w:val="1A0E1A37"/>
    <w:rsid w:val="1A2E7AAE"/>
    <w:rsid w:val="1A327464"/>
    <w:rsid w:val="1A481335"/>
    <w:rsid w:val="1A5204B5"/>
    <w:rsid w:val="1A710834"/>
    <w:rsid w:val="1AA25110"/>
    <w:rsid w:val="1AB62AD6"/>
    <w:rsid w:val="1ABC084E"/>
    <w:rsid w:val="1B3C058B"/>
    <w:rsid w:val="1B4F3292"/>
    <w:rsid w:val="1B586A8A"/>
    <w:rsid w:val="1B654BC7"/>
    <w:rsid w:val="1B8C6233"/>
    <w:rsid w:val="1BA52158"/>
    <w:rsid w:val="1BD646E3"/>
    <w:rsid w:val="1BF36BA9"/>
    <w:rsid w:val="1C0A7A1A"/>
    <w:rsid w:val="1C4A7C2A"/>
    <w:rsid w:val="1C4B6867"/>
    <w:rsid w:val="1C760FB0"/>
    <w:rsid w:val="1CDA2905"/>
    <w:rsid w:val="1CE460C1"/>
    <w:rsid w:val="1CE80FB2"/>
    <w:rsid w:val="1CF06D39"/>
    <w:rsid w:val="1D264A3C"/>
    <w:rsid w:val="1D28642F"/>
    <w:rsid w:val="1D501F5E"/>
    <w:rsid w:val="1D6365A4"/>
    <w:rsid w:val="1D8D5B79"/>
    <w:rsid w:val="1D8E2893"/>
    <w:rsid w:val="1D9B77A7"/>
    <w:rsid w:val="1DA355F8"/>
    <w:rsid w:val="1DB84530"/>
    <w:rsid w:val="1DEE73DC"/>
    <w:rsid w:val="1E2614A3"/>
    <w:rsid w:val="1E4A7A58"/>
    <w:rsid w:val="1E5940C0"/>
    <w:rsid w:val="1E5B7C8A"/>
    <w:rsid w:val="1E724B68"/>
    <w:rsid w:val="1E7D622C"/>
    <w:rsid w:val="1E8C25E7"/>
    <w:rsid w:val="1EA642FA"/>
    <w:rsid w:val="1EC54408"/>
    <w:rsid w:val="1ED26AD4"/>
    <w:rsid w:val="1EE92AFF"/>
    <w:rsid w:val="1EEE6A9E"/>
    <w:rsid w:val="1F2B21C7"/>
    <w:rsid w:val="1F50323F"/>
    <w:rsid w:val="1F6A5F4B"/>
    <w:rsid w:val="1F7249F8"/>
    <w:rsid w:val="1F726134"/>
    <w:rsid w:val="1F910AE4"/>
    <w:rsid w:val="1FAA537A"/>
    <w:rsid w:val="1FBC10EC"/>
    <w:rsid w:val="1FD14E06"/>
    <w:rsid w:val="1FD95EF3"/>
    <w:rsid w:val="20014E82"/>
    <w:rsid w:val="202B3680"/>
    <w:rsid w:val="20451572"/>
    <w:rsid w:val="20545CB8"/>
    <w:rsid w:val="20885507"/>
    <w:rsid w:val="20BE3C29"/>
    <w:rsid w:val="20C3545C"/>
    <w:rsid w:val="20C72B92"/>
    <w:rsid w:val="211E348C"/>
    <w:rsid w:val="213967C1"/>
    <w:rsid w:val="21511EF6"/>
    <w:rsid w:val="2168737D"/>
    <w:rsid w:val="21C00F04"/>
    <w:rsid w:val="21C91733"/>
    <w:rsid w:val="21CD37E8"/>
    <w:rsid w:val="221C4703"/>
    <w:rsid w:val="222839AD"/>
    <w:rsid w:val="22290E64"/>
    <w:rsid w:val="224A3A96"/>
    <w:rsid w:val="224F4AB7"/>
    <w:rsid w:val="22817B1E"/>
    <w:rsid w:val="228346C6"/>
    <w:rsid w:val="22847600"/>
    <w:rsid w:val="22A2595B"/>
    <w:rsid w:val="22C00C28"/>
    <w:rsid w:val="22C045EC"/>
    <w:rsid w:val="22F1086D"/>
    <w:rsid w:val="22FC5525"/>
    <w:rsid w:val="230329A0"/>
    <w:rsid w:val="232A461A"/>
    <w:rsid w:val="23674AE4"/>
    <w:rsid w:val="23B52FE5"/>
    <w:rsid w:val="23F77399"/>
    <w:rsid w:val="23FB6F82"/>
    <w:rsid w:val="23FC6754"/>
    <w:rsid w:val="242E397A"/>
    <w:rsid w:val="243D5001"/>
    <w:rsid w:val="245828BB"/>
    <w:rsid w:val="245C5E8A"/>
    <w:rsid w:val="24A772C6"/>
    <w:rsid w:val="24AF457F"/>
    <w:rsid w:val="24B120B0"/>
    <w:rsid w:val="24D15BF4"/>
    <w:rsid w:val="24D66110"/>
    <w:rsid w:val="24E529E7"/>
    <w:rsid w:val="253930F5"/>
    <w:rsid w:val="254416C3"/>
    <w:rsid w:val="25473BCD"/>
    <w:rsid w:val="257E1CB1"/>
    <w:rsid w:val="25933B74"/>
    <w:rsid w:val="259354A8"/>
    <w:rsid w:val="25A8571F"/>
    <w:rsid w:val="26356602"/>
    <w:rsid w:val="26366056"/>
    <w:rsid w:val="265A2F17"/>
    <w:rsid w:val="266121C0"/>
    <w:rsid w:val="268A76C0"/>
    <w:rsid w:val="26926697"/>
    <w:rsid w:val="26980319"/>
    <w:rsid w:val="26A15171"/>
    <w:rsid w:val="26D75515"/>
    <w:rsid w:val="26E004A8"/>
    <w:rsid w:val="26F87FE3"/>
    <w:rsid w:val="26FB573D"/>
    <w:rsid w:val="270034A4"/>
    <w:rsid w:val="276E2A80"/>
    <w:rsid w:val="27960ADB"/>
    <w:rsid w:val="27A13023"/>
    <w:rsid w:val="27CE4678"/>
    <w:rsid w:val="27E11D1A"/>
    <w:rsid w:val="27EE6673"/>
    <w:rsid w:val="27FA29B9"/>
    <w:rsid w:val="280B12E4"/>
    <w:rsid w:val="28233BD0"/>
    <w:rsid w:val="28293CC6"/>
    <w:rsid w:val="283C7A36"/>
    <w:rsid w:val="28553B24"/>
    <w:rsid w:val="28565C3A"/>
    <w:rsid w:val="285D26DD"/>
    <w:rsid w:val="287A42D4"/>
    <w:rsid w:val="287E7E80"/>
    <w:rsid w:val="288D6359"/>
    <w:rsid w:val="28917792"/>
    <w:rsid w:val="28A46D44"/>
    <w:rsid w:val="28A96CA5"/>
    <w:rsid w:val="28AE749B"/>
    <w:rsid w:val="28B44B3F"/>
    <w:rsid w:val="28CD2D5E"/>
    <w:rsid w:val="28E65BDB"/>
    <w:rsid w:val="28F360A2"/>
    <w:rsid w:val="28FD251D"/>
    <w:rsid w:val="29036ED9"/>
    <w:rsid w:val="29133DBF"/>
    <w:rsid w:val="29184AC9"/>
    <w:rsid w:val="291C6690"/>
    <w:rsid w:val="297148C9"/>
    <w:rsid w:val="297F4F60"/>
    <w:rsid w:val="299775A7"/>
    <w:rsid w:val="299A365F"/>
    <w:rsid w:val="29CD4974"/>
    <w:rsid w:val="29D73C30"/>
    <w:rsid w:val="29E02EAB"/>
    <w:rsid w:val="29F7181B"/>
    <w:rsid w:val="2A151978"/>
    <w:rsid w:val="2A223B7F"/>
    <w:rsid w:val="2A2354CC"/>
    <w:rsid w:val="2A4846EA"/>
    <w:rsid w:val="2A5F2928"/>
    <w:rsid w:val="2A7F79D9"/>
    <w:rsid w:val="2A8179C4"/>
    <w:rsid w:val="2A990566"/>
    <w:rsid w:val="2AAA58BC"/>
    <w:rsid w:val="2AB57345"/>
    <w:rsid w:val="2AE1384C"/>
    <w:rsid w:val="2AEC1958"/>
    <w:rsid w:val="2AFF7435"/>
    <w:rsid w:val="2B0B18A3"/>
    <w:rsid w:val="2B112038"/>
    <w:rsid w:val="2B482123"/>
    <w:rsid w:val="2B4D370C"/>
    <w:rsid w:val="2B5E235F"/>
    <w:rsid w:val="2B6610A9"/>
    <w:rsid w:val="2B7559C9"/>
    <w:rsid w:val="2B7A5C98"/>
    <w:rsid w:val="2B870913"/>
    <w:rsid w:val="2B8845AA"/>
    <w:rsid w:val="2B8B7258"/>
    <w:rsid w:val="2BAD4B01"/>
    <w:rsid w:val="2BB63F8D"/>
    <w:rsid w:val="2BFA511C"/>
    <w:rsid w:val="2C0B6A14"/>
    <w:rsid w:val="2C1C3609"/>
    <w:rsid w:val="2C1D7FDA"/>
    <w:rsid w:val="2C2B0779"/>
    <w:rsid w:val="2C360D39"/>
    <w:rsid w:val="2C486AC1"/>
    <w:rsid w:val="2C4D11F9"/>
    <w:rsid w:val="2C7F54B1"/>
    <w:rsid w:val="2C865513"/>
    <w:rsid w:val="2C9A0E6E"/>
    <w:rsid w:val="2CA81892"/>
    <w:rsid w:val="2CC350EE"/>
    <w:rsid w:val="2CC845C9"/>
    <w:rsid w:val="2CDF3605"/>
    <w:rsid w:val="2D123EFC"/>
    <w:rsid w:val="2D4A5F7F"/>
    <w:rsid w:val="2D4C3D1D"/>
    <w:rsid w:val="2D5436F7"/>
    <w:rsid w:val="2D653E2F"/>
    <w:rsid w:val="2D6B2DB1"/>
    <w:rsid w:val="2D7B2513"/>
    <w:rsid w:val="2D870300"/>
    <w:rsid w:val="2DA168DF"/>
    <w:rsid w:val="2DA25772"/>
    <w:rsid w:val="2DA75AEC"/>
    <w:rsid w:val="2DAD38F7"/>
    <w:rsid w:val="2DEC455D"/>
    <w:rsid w:val="2DF34866"/>
    <w:rsid w:val="2E116D7C"/>
    <w:rsid w:val="2E4F05EE"/>
    <w:rsid w:val="2E5D379F"/>
    <w:rsid w:val="2E5F332C"/>
    <w:rsid w:val="2E770BE6"/>
    <w:rsid w:val="2E963DD1"/>
    <w:rsid w:val="2EB227A6"/>
    <w:rsid w:val="2EE66BE8"/>
    <w:rsid w:val="2EFC000B"/>
    <w:rsid w:val="2F090FB4"/>
    <w:rsid w:val="2F0F7720"/>
    <w:rsid w:val="2F680A96"/>
    <w:rsid w:val="2F745934"/>
    <w:rsid w:val="2F857DEA"/>
    <w:rsid w:val="2F882E98"/>
    <w:rsid w:val="2F97474E"/>
    <w:rsid w:val="2FC51E4B"/>
    <w:rsid w:val="2FCB75D5"/>
    <w:rsid w:val="2FD23D79"/>
    <w:rsid w:val="30136775"/>
    <w:rsid w:val="301F733B"/>
    <w:rsid w:val="30215835"/>
    <w:rsid w:val="302D056A"/>
    <w:rsid w:val="3031313C"/>
    <w:rsid w:val="304C2A74"/>
    <w:rsid w:val="305A773C"/>
    <w:rsid w:val="306F0F79"/>
    <w:rsid w:val="307F014C"/>
    <w:rsid w:val="30B13D61"/>
    <w:rsid w:val="30B940C8"/>
    <w:rsid w:val="30D97491"/>
    <w:rsid w:val="30FA662E"/>
    <w:rsid w:val="310223B4"/>
    <w:rsid w:val="31060014"/>
    <w:rsid w:val="313511A7"/>
    <w:rsid w:val="31514FEF"/>
    <w:rsid w:val="315846EB"/>
    <w:rsid w:val="317819A7"/>
    <w:rsid w:val="31A57981"/>
    <w:rsid w:val="31BA5D41"/>
    <w:rsid w:val="31D63FC7"/>
    <w:rsid w:val="31DD54A6"/>
    <w:rsid w:val="31F530CB"/>
    <w:rsid w:val="32141C08"/>
    <w:rsid w:val="321B70FA"/>
    <w:rsid w:val="322339D3"/>
    <w:rsid w:val="323628B7"/>
    <w:rsid w:val="324E56E7"/>
    <w:rsid w:val="3254057F"/>
    <w:rsid w:val="326F707E"/>
    <w:rsid w:val="32800FC8"/>
    <w:rsid w:val="328655D7"/>
    <w:rsid w:val="328D2D46"/>
    <w:rsid w:val="32A61465"/>
    <w:rsid w:val="32B7688A"/>
    <w:rsid w:val="32CC567F"/>
    <w:rsid w:val="32CE0126"/>
    <w:rsid w:val="32DA3B9D"/>
    <w:rsid w:val="32E74509"/>
    <w:rsid w:val="32FE6A24"/>
    <w:rsid w:val="3353766D"/>
    <w:rsid w:val="338369C9"/>
    <w:rsid w:val="33B675B5"/>
    <w:rsid w:val="33C0236B"/>
    <w:rsid w:val="33DB4E55"/>
    <w:rsid w:val="33E521D5"/>
    <w:rsid w:val="33E90E84"/>
    <w:rsid w:val="34053446"/>
    <w:rsid w:val="341218B1"/>
    <w:rsid w:val="3419501F"/>
    <w:rsid w:val="342B2A7E"/>
    <w:rsid w:val="34311381"/>
    <w:rsid w:val="345478E3"/>
    <w:rsid w:val="346A668C"/>
    <w:rsid w:val="347A3CF0"/>
    <w:rsid w:val="34961D59"/>
    <w:rsid w:val="34CE764B"/>
    <w:rsid w:val="34DF4139"/>
    <w:rsid w:val="34E105E9"/>
    <w:rsid w:val="34E6024A"/>
    <w:rsid w:val="351C0060"/>
    <w:rsid w:val="35394BB1"/>
    <w:rsid w:val="353F1A43"/>
    <w:rsid w:val="354E56F2"/>
    <w:rsid w:val="355C0277"/>
    <w:rsid w:val="356F7C6A"/>
    <w:rsid w:val="35837887"/>
    <w:rsid w:val="359172ED"/>
    <w:rsid w:val="359D3550"/>
    <w:rsid w:val="35AC594E"/>
    <w:rsid w:val="35B011F3"/>
    <w:rsid w:val="35D67D7F"/>
    <w:rsid w:val="35F40442"/>
    <w:rsid w:val="3613448C"/>
    <w:rsid w:val="36460EE3"/>
    <w:rsid w:val="36510167"/>
    <w:rsid w:val="367A3FD9"/>
    <w:rsid w:val="36932597"/>
    <w:rsid w:val="369A147D"/>
    <w:rsid w:val="36AC0319"/>
    <w:rsid w:val="36CF516E"/>
    <w:rsid w:val="36D51732"/>
    <w:rsid w:val="37141897"/>
    <w:rsid w:val="37282C2E"/>
    <w:rsid w:val="373B2C77"/>
    <w:rsid w:val="373E46C3"/>
    <w:rsid w:val="373E555F"/>
    <w:rsid w:val="37903575"/>
    <w:rsid w:val="37B34436"/>
    <w:rsid w:val="37CC18AE"/>
    <w:rsid w:val="37D41E33"/>
    <w:rsid w:val="38043BF2"/>
    <w:rsid w:val="380939FF"/>
    <w:rsid w:val="382611AF"/>
    <w:rsid w:val="38316C60"/>
    <w:rsid w:val="386A151F"/>
    <w:rsid w:val="38B02E1F"/>
    <w:rsid w:val="38DB1212"/>
    <w:rsid w:val="38F074DC"/>
    <w:rsid w:val="38FC3722"/>
    <w:rsid w:val="390C3124"/>
    <w:rsid w:val="3913744E"/>
    <w:rsid w:val="39231C5C"/>
    <w:rsid w:val="392457ED"/>
    <w:rsid w:val="392B27C5"/>
    <w:rsid w:val="39302042"/>
    <w:rsid w:val="39367799"/>
    <w:rsid w:val="39551BC3"/>
    <w:rsid w:val="398D2F35"/>
    <w:rsid w:val="399C1147"/>
    <w:rsid w:val="39A61D1E"/>
    <w:rsid w:val="39D3638B"/>
    <w:rsid w:val="3ADA5FB0"/>
    <w:rsid w:val="3B114DF7"/>
    <w:rsid w:val="3B154B47"/>
    <w:rsid w:val="3B194DB1"/>
    <w:rsid w:val="3B3A4C59"/>
    <w:rsid w:val="3B71768F"/>
    <w:rsid w:val="3B8C61CB"/>
    <w:rsid w:val="3BBE2973"/>
    <w:rsid w:val="3BC07857"/>
    <w:rsid w:val="3BCB7EF3"/>
    <w:rsid w:val="3BD01A2D"/>
    <w:rsid w:val="3BE07C9B"/>
    <w:rsid w:val="3C294D90"/>
    <w:rsid w:val="3C2C2DB8"/>
    <w:rsid w:val="3C5E510D"/>
    <w:rsid w:val="3C694224"/>
    <w:rsid w:val="3C7654AB"/>
    <w:rsid w:val="3CA82CBC"/>
    <w:rsid w:val="3CD45084"/>
    <w:rsid w:val="3CE354DB"/>
    <w:rsid w:val="3D0839E4"/>
    <w:rsid w:val="3D1E2824"/>
    <w:rsid w:val="3D21268F"/>
    <w:rsid w:val="3D2837B6"/>
    <w:rsid w:val="3D564D4C"/>
    <w:rsid w:val="3D5F6180"/>
    <w:rsid w:val="3D8C6D7F"/>
    <w:rsid w:val="3DA82B2B"/>
    <w:rsid w:val="3DAD52F9"/>
    <w:rsid w:val="3DB6350E"/>
    <w:rsid w:val="3DC808B8"/>
    <w:rsid w:val="3DD92543"/>
    <w:rsid w:val="3DE419EC"/>
    <w:rsid w:val="3DF1215C"/>
    <w:rsid w:val="3E1D1A91"/>
    <w:rsid w:val="3E242DDB"/>
    <w:rsid w:val="3E4932A9"/>
    <w:rsid w:val="3E5F077F"/>
    <w:rsid w:val="3E6335FD"/>
    <w:rsid w:val="3E650C17"/>
    <w:rsid w:val="3E7B66BC"/>
    <w:rsid w:val="3EA120C4"/>
    <w:rsid w:val="3EB105F0"/>
    <w:rsid w:val="3F1B2681"/>
    <w:rsid w:val="3F212FD5"/>
    <w:rsid w:val="3F295CD9"/>
    <w:rsid w:val="3F495A7B"/>
    <w:rsid w:val="3F586741"/>
    <w:rsid w:val="3F601986"/>
    <w:rsid w:val="3F637DA1"/>
    <w:rsid w:val="3F6A5AC6"/>
    <w:rsid w:val="3F942BD8"/>
    <w:rsid w:val="3FA8691F"/>
    <w:rsid w:val="3FBD0075"/>
    <w:rsid w:val="3FC47D96"/>
    <w:rsid w:val="3FCA3353"/>
    <w:rsid w:val="3FCD1AE5"/>
    <w:rsid w:val="3FE628D7"/>
    <w:rsid w:val="3FEC667D"/>
    <w:rsid w:val="3FED5FFD"/>
    <w:rsid w:val="3FFD7015"/>
    <w:rsid w:val="401479C4"/>
    <w:rsid w:val="4023280F"/>
    <w:rsid w:val="402F6CBE"/>
    <w:rsid w:val="404B1399"/>
    <w:rsid w:val="405B2AA4"/>
    <w:rsid w:val="407543B2"/>
    <w:rsid w:val="407C5FF2"/>
    <w:rsid w:val="40830869"/>
    <w:rsid w:val="40907301"/>
    <w:rsid w:val="40934DB4"/>
    <w:rsid w:val="409E3068"/>
    <w:rsid w:val="409F2585"/>
    <w:rsid w:val="40A112BD"/>
    <w:rsid w:val="40B6395D"/>
    <w:rsid w:val="40CD0939"/>
    <w:rsid w:val="40CF620C"/>
    <w:rsid w:val="40D6145B"/>
    <w:rsid w:val="40DC5957"/>
    <w:rsid w:val="40E350B8"/>
    <w:rsid w:val="40EF6E71"/>
    <w:rsid w:val="41310A15"/>
    <w:rsid w:val="4138312D"/>
    <w:rsid w:val="413D2415"/>
    <w:rsid w:val="414E691C"/>
    <w:rsid w:val="41645C06"/>
    <w:rsid w:val="41743A85"/>
    <w:rsid w:val="418240EA"/>
    <w:rsid w:val="41BB6F0A"/>
    <w:rsid w:val="41D3234D"/>
    <w:rsid w:val="41D7187C"/>
    <w:rsid w:val="41DB4FA3"/>
    <w:rsid w:val="41E341AC"/>
    <w:rsid w:val="42006A87"/>
    <w:rsid w:val="420629E3"/>
    <w:rsid w:val="42164528"/>
    <w:rsid w:val="426B2669"/>
    <w:rsid w:val="42843FB3"/>
    <w:rsid w:val="428B58F2"/>
    <w:rsid w:val="428B6750"/>
    <w:rsid w:val="42DE30FA"/>
    <w:rsid w:val="42F06F9B"/>
    <w:rsid w:val="43052C89"/>
    <w:rsid w:val="43113B84"/>
    <w:rsid w:val="4334006D"/>
    <w:rsid w:val="435C080B"/>
    <w:rsid w:val="436338CB"/>
    <w:rsid w:val="43672BAC"/>
    <w:rsid w:val="437302BF"/>
    <w:rsid w:val="437457F4"/>
    <w:rsid w:val="43AF59B3"/>
    <w:rsid w:val="43B31C2F"/>
    <w:rsid w:val="43D608A7"/>
    <w:rsid w:val="43F0248A"/>
    <w:rsid w:val="44260040"/>
    <w:rsid w:val="44366A08"/>
    <w:rsid w:val="443D5ADF"/>
    <w:rsid w:val="44766B6E"/>
    <w:rsid w:val="44A778DD"/>
    <w:rsid w:val="44BB116B"/>
    <w:rsid w:val="44C51FD2"/>
    <w:rsid w:val="44DF24F2"/>
    <w:rsid w:val="44E4702B"/>
    <w:rsid w:val="44F250E5"/>
    <w:rsid w:val="44F532A1"/>
    <w:rsid w:val="45125B2A"/>
    <w:rsid w:val="454C1BFD"/>
    <w:rsid w:val="4550424D"/>
    <w:rsid w:val="45590916"/>
    <w:rsid w:val="45594657"/>
    <w:rsid w:val="455B74C1"/>
    <w:rsid w:val="45730632"/>
    <w:rsid w:val="4588224E"/>
    <w:rsid w:val="45AC0CB6"/>
    <w:rsid w:val="45B15363"/>
    <w:rsid w:val="45BF28DC"/>
    <w:rsid w:val="45DB16D2"/>
    <w:rsid w:val="45EC0194"/>
    <w:rsid w:val="460116DE"/>
    <w:rsid w:val="46133CA0"/>
    <w:rsid w:val="463B111A"/>
    <w:rsid w:val="46863414"/>
    <w:rsid w:val="468D756B"/>
    <w:rsid w:val="46C35AD1"/>
    <w:rsid w:val="47045BA9"/>
    <w:rsid w:val="470F1752"/>
    <w:rsid w:val="471128BA"/>
    <w:rsid w:val="476B4B19"/>
    <w:rsid w:val="47776DDA"/>
    <w:rsid w:val="47905B9A"/>
    <w:rsid w:val="47B41CDB"/>
    <w:rsid w:val="47BD7F70"/>
    <w:rsid w:val="47D31D48"/>
    <w:rsid w:val="47DD2D28"/>
    <w:rsid w:val="48084A07"/>
    <w:rsid w:val="480F1C05"/>
    <w:rsid w:val="48292E6F"/>
    <w:rsid w:val="484C0E26"/>
    <w:rsid w:val="48667CFF"/>
    <w:rsid w:val="486F1B7B"/>
    <w:rsid w:val="48837576"/>
    <w:rsid w:val="488A4285"/>
    <w:rsid w:val="48F529F7"/>
    <w:rsid w:val="493E3A61"/>
    <w:rsid w:val="494214DF"/>
    <w:rsid w:val="494434B1"/>
    <w:rsid w:val="496B4C5E"/>
    <w:rsid w:val="498E713E"/>
    <w:rsid w:val="49A42D19"/>
    <w:rsid w:val="49E7250B"/>
    <w:rsid w:val="4A196923"/>
    <w:rsid w:val="4A4033F1"/>
    <w:rsid w:val="4A66711A"/>
    <w:rsid w:val="4AB03D8A"/>
    <w:rsid w:val="4ACD6869"/>
    <w:rsid w:val="4B774492"/>
    <w:rsid w:val="4B8D5D7C"/>
    <w:rsid w:val="4B961EDC"/>
    <w:rsid w:val="4B9977F9"/>
    <w:rsid w:val="4BBE46EF"/>
    <w:rsid w:val="4BC55371"/>
    <w:rsid w:val="4BEC1CDF"/>
    <w:rsid w:val="4BED58C5"/>
    <w:rsid w:val="4C1307F0"/>
    <w:rsid w:val="4C150631"/>
    <w:rsid w:val="4C2A4187"/>
    <w:rsid w:val="4C4E7219"/>
    <w:rsid w:val="4C871A0E"/>
    <w:rsid w:val="4C8C4EC3"/>
    <w:rsid w:val="4CC25960"/>
    <w:rsid w:val="4CC471CC"/>
    <w:rsid w:val="4CDA2839"/>
    <w:rsid w:val="4CE51C9E"/>
    <w:rsid w:val="4CFE2A4B"/>
    <w:rsid w:val="4CFE518E"/>
    <w:rsid w:val="4D247307"/>
    <w:rsid w:val="4D2E48EF"/>
    <w:rsid w:val="4D39130E"/>
    <w:rsid w:val="4D3F17D6"/>
    <w:rsid w:val="4D5523DC"/>
    <w:rsid w:val="4D561CCB"/>
    <w:rsid w:val="4D66696D"/>
    <w:rsid w:val="4D993305"/>
    <w:rsid w:val="4DAC7DAD"/>
    <w:rsid w:val="4DB35A81"/>
    <w:rsid w:val="4DC63F50"/>
    <w:rsid w:val="4DCD6D5D"/>
    <w:rsid w:val="4DCF188B"/>
    <w:rsid w:val="4DF060D1"/>
    <w:rsid w:val="4E2775C9"/>
    <w:rsid w:val="4E355CDD"/>
    <w:rsid w:val="4E434A64"/>
    <w:rsid w:val="4E4E1682"/>
    <w:rsid w:val="4E5336B6"/>
    <w:rsid w:val="4E6579D2"/>
    <w:rsid w:val="4E80097A"/>
    <w:rsid w:val="4E8641DF"/>
    <w:rsid w:val="4E8F16B9"/>
    <w:rsid w:val="4E9412DA"/>
    <w:rsid w:val="4EB511B8"/>
    <w:rsid w:val="4ED36F93"/>
    <w:rsid w:val="4EEA6AAF"/>
    <w:rsid w:val="4F0D4850"/>
    <w:rsid w:val="4F423883"/>
    <w:rsid w:val="4F864F07"/>
    <w:rsid w:val="4F933BEB"/>
    <w:rsid w:val="4F9C5724"/>
    <w:rsid w:val="4FAE4434"/>
    <w:rsid w:val="4FC87AE2"/>
    <w:rsid w:val="4FCD7851"/>
    <w:rsid w:val="4FF30238"/>
    <w:rsid w:val="507747DA"/>
    <w:rsid w:val="507D01F2"/>
    <w:rsid w:val="508C775C"/>
    <w:rsid w:val="50915B74"/>
    <w:rsid w:val="50B718E5"/>
    <w:rsid w:val="50E5039E"/>
    <w:rsid w:val="510D2A98"/>
    <w:rsid w:val="51235467"/>
    <w:rsid w:val="51261407"/>
    <w:rsid w:val="513E6431"/>
    <w:rsid w:val="516006A1"/>
    <w:rsid w:val="51A03CD7"/>
    <w:rsid w:val="51E247E3"/>
    <w:rsid w:val="51E538A0"/>
    <w:rsid w:val="51FC389E"/>
    <w:rsid w:val="52162ECC"/>
    <w:rsid w:val="522040FE"/>
    <w:rsid w:val="522544E6"/>
    <w:rsid w:val="52377E4E"/>
    <w:rsid w:val="52474008"/>
    <w:rsid w:val="52501723"/>
    <w:rsid w:val="52540CD8"/>
    <w:rsid w:val="52657142"/>
    <w:rsid w:val="526713BE"/>
    <w:rsid w:val="52844538"/>
    <w:rsid w:val="52FB59CB"/>
    <w:rsid w:val="52FE16E4"/>
    <w:rsid w:val="53055199"/>
    <w:rsid w:val="531F6B7C"/>
    <w:rsid w:val="5334715E"/>
    <w:rsid w:val="536E0AD9"/>
    <w:rsid w:val="538B6BFD"/>
    <w:rsid w:val="53A912A1"/>
    <w:rsid w:val="53C51243"/>
    <w:rsid w:val="53FC15D5"/>
    <w:rsid w:val="545421D5"/>
    <w:rsid w:val="54596ABC"/>
    <w:rsid w:val="545C5ECB"/>
    <w:rsid w:val="547F48F5"/>
    <w:rsid w:val="549D30DC"/>
    <w:rsid w:val="54AB30E3"/>
    <w:rsid w:val="54D947C7"/>
    <w:rsid w:val="54DA46EC"/>
    <w:rsid w:val="55072BEA"/>
    <w:rsid w:val="550E0336"/>
    <w:rsid w:val="550F18CB"/>
    <w:rsid w:val="550F3384"/>
    <w:rsid w:val="551B6984"/>
    <w:rsid w:val="552B1E11"/>
    <w:rsid w:val="553D298F"/>
    <w:rsid w:val="55454548"/>
    <w:rsid w:val="5549655E"/>
    <w:rsid w:val="55684EBA"/>
    <w:rsid w:val="556B69E8"/>
    <w:rsid w:val="55881F15"/>
    <w:rsid w:val="55CE7FC3"/>
    <w:rsid w:val="55D67EDF"/>
    <w:rsid w:val="55F42EA1"/>
    <w:rsid w:val="56363F71"/>
    <w:rsid w:val="563A03F4"/>
    <w:rsid w:val="564968E9"/>
    <w:rsid w:val="564F07ED"/>
    <w:rsid w:val="56632820"/>
    <w:rsid w:val="567D2C85"/>
    <w:rsid w:val="56A03F4A"/>
    <w:rsid w:val="56A06EB4"/>
    <w:rsid w:val="56AD76E6"/>
    <w:rsid w:val="56B80F60"/>
    <w:rsid w:val="56B91A11"/>
    <w:rsid w:val="57106517"/>
    <w:rsid w:val="572D5B51"/>
    <w:rsid w:val="573727ED"/>
    <w:rsid w:val="57457DDA"/>
    <w:rsid w:val="576A70B8"/>
    <w:rsid w:val="576D262C"/>
    <w:rsid w:val="57716077"/>
    <w:rsid w:val="57734E8C"/>
    <w:rsid w:val="578046D4"/>
    <w:rsid w:val="578A4392"/>
    <w:rsid w:val="57A621C1"/>
    <w:rsid w:val="57B56A9D"/>
    <w:rsid w:val="57DE6D6F"/>
    <w:rsid w:val="57E05CF2"/>
    <w:rsid w:val="581341EE"/>
    <w:rsid w:val="58290ACA"/>
    <w:rsid w:val="58416AEF"/>
    <w:rsid w:val="584B7AD9"/>
    <w:rsid w:val="584F4522"/>
    <w:rsid w:val="589347BE"/>
    <w:rsid w:val="58AA523D"/>
    <w:rsid w:val="58B2287D"/>
    <w:rsid w:val="59041C48"/>
    <w:rsid w:val="59422872"/>
    <w:rsid w:val="594A2080"/>
    <w:rsid w:val="59500570"/>
    <w:rsid w:val="596553D1"/>
    <w:rsid w:val="5969345D"/>
    <w:rsid w:val="598D6D6F"/>
    <w:rsid w:val="599D103A"/>
    <w:rsid w:val="59B5337D"/>
    <w:rsid w:val="59B67E45"/>
    <w:rsid w:val="59CC1C9E"/>
    <w:rsid w:val="5A064E98"/>
    <w:rsid w:val="5A37536E"/>
    <w:rsid w:val="5A4573AB"/>
    <w:rsid w:val="5A4D440E"/>
    <w:rsid w:val="5A563AE3"/>
    <w:rsid w:val="5A742E05"/>
    <w:rsid w:val="5A8A644C"/>
    <w:rsid w:val="5A92037E"/>
    <w:rsid w:val="5A9D256D"/>
    <w:rsid w:val="5AAC5985"/>
    <w:rsid w:val="5ABE71BF"/>
    <w:rsid w:val="5AC83467"/>
    <w:rsid w:val="5AFB1AEA"/>
    <w:rsid w:val="5B14582F"/>
    <w:rsid w:val="5B1771E5"/>
    <w:rsid w:val="5B5438C6"/>
    <w:rsid w:val="5B567792"/>
    <w:rsid w:val="5B663791"/>
    <w:rsid w:val="5B763929"/>
    <w:rsid w:val="5B796C63"/>
    <w:rsid w:val="5B8E57AB"/>
    <w:rsid w:val="5B9642C3"/>
    <w:rsid w:val="5BCB655B"/>
    <w:rsid w:val="5C2B7208"/>
    <w:rsid w:val="5C500909"/>
    <w:rsid w:val="5C6C36E1"/>
    <w:rsid w:val="5C9174C5"/>
    <w:rsid w:val="5C9478C9"/>
    <w:rsid w:val="5CB81E13"/>
    <w:rsid w:val="5CBF3ECA"/>
    <w:rsid w:val="5CCE4988"/>
    <w:rsid w:val="5D281904"/>
    <w:rsid w:val="5D2943A6"/>
    <w:rsid w:val="5D2D1ECD"/>
    <w:rsid w:val="5D7207BB"/>
    <w:rsid w:val="5D7A51FC"/>
    <w:rsid w:val="5D862153"/>
    <w:rsid w:val="5D93539D"/>
    <w:rsid w:val="5D9A43F3"/>
    <w:rsid w:val="5E3A601C"/>
    <w:rsid w:val="5E5216EC"/>
    <w:rsid w:val="5E5E3E0C"/>
    <w:rsid w:val="5E776E59"/>
    <w:rsid w:val="5E841648"/>
    <w:rsid w:val="5EBD2154"/>
    <w:rsid w:val="5ECC4B73"/>
    <w:rsid w:val="5ED149A4"/>
    <w:rsid w:val="5EDC515B"/>
    <w:rsid w:val="5EDE43E4"/>
    <w:rsid w:val="5F0F3306"/>
    <w:rsid w:val="5F453A1C"/>
    <w:rsid w:val="5F646F7E"/>
    <w:rsid w:val="5F670112"/>
    <w:rsid w:val="5F75386C"/>
    <w:rsid w:val="5F822E5E"/>
    <w:rsid w:val="5FE463A2"/>
    <w:rsid w:val="5FE617EF"/>
    <w:rsid w:val="5FEA3877"/>
    <w:rsid w:val="5FF12BB9"/>
    <w:rsid w:val="60437B91"/>
    <w:rsid w:val="60641128"/>
    <w:rsid w:val="60942D82"/>
    <w:rsid w:val="609B7896"/>
    <w:rsid w:val="60B263E2"/>
    <w:rsid w:val="60B93B46"/>
    <w:rsid w:val="60DC1F2C"/>
    <w:rsid w:val="60EA39BB"/>
    <w:rsid w:val="60F375DE"/>
    <w:rsid w:val="60FC7B73"/>
    <w:rsid w:val="612355D7"/>
    <w:rsid w:val="613B1D7A"/>
    <w:rsid w:val="61723AB6"/>
    <w:rsid w:val="618715C5"/>
    <w:rsid w:val="61893E6C"/>
    <w:rsid w:val="61AB084A"/>
    <w:rsid w:val="61AC4938"/>
    <w:rsid w:val="61CD7594"/>
    <w:rsid w:val="61D5628A"/>
    <w:rsid w:val="61E510F5"/>
    <w:rsid w:val="61E85D5D"/>
    <w:rsid w:val="61EC563E"/>
    <w:rsid w:val="62373471"/>
    <w:rsid w:val="62575BBB"/>
    <w:rsid w:val="62877A75"/>
    <w:rsid w:val="62933A5F"/>
    <w:rsid w:val="62B15C80"/>
    <w:rsid w:val="62BA31C2"/>
    <w:rsid w:val="62F439CF"/>
    <w:rsid w:val="62F52848"/>
    <w:rsid w:val="63137233"/>
    <w:rsid w:val="631A2504"/>
    <w:rsid w:val="631A298F"/>
    <w:rsid w:val="632774E3"/>
    <w:rsid w:val="63336950"/>
    <w:rsid w:val="634902A2"/>
    <w:rsid w:val="63712856"/>
    <w:rsid w:val="63926B13"/>
    <w:rsid w:val="63BC53CB"/>
    <w:rsid w:val="63D81465"/>
    <w:rsid w:val="63DE2A1D"/>
    <w:rsid w:val="64093B40"/>
    <w:rsid w:val="6418304E"/>
    <w:rsid w:val="645C618E"/>
    <w:rsid w:val="648C49B2"/>
    <w:rsid w:val="64936B62"/>
    <w:rsid w:val="64CC3C13"/>
    <w:rsid w:val="64D54D42"/>
    <w:rsid w:val="651C0AC6"/>
    <w:rsid w:val="654903D6"/>
    <w:rsid w:val="654C3418"/>
    <w:rsid w:val="655055B9"/>
    <w:rsid w:val="6557348E"/>
    <w:rsid w:val="65647F6F"/>
    <w:rsid w:val="659B10BD"/>
    <w:rsid w:val="65BB63BF"/>
    <w:rsid w:val="65BF7E0B"/>
    <w:rsid w:val="65E72967"/>
    <w:rsid w:val="65FC7D56"/>
    <w:rsid w:val="65FF5C95"/>
    <w:rsid w:val="66056B80"/>
    <w:rsid w:val="66427291"/>
    <w:rsid w:val="664E00EF"/>
    <w:rsid w:val="665308DB"/>
    <w:rsid w:val="665357F3"/>
    <w:rsid w:val="66566643"/>
    <w:rsid w:val="66621774"/>
    <w:rsid w:val="669C391E"/>
    <w:rsid w:val="66B21C7B"/>
    <w:rsid w:val="66B746B1"/>
    <w:rsid w:val="66CD643A"/>
    <w:rsid w:val="66D62E2B"/>
    <w:rsid w:val="671077E0"/>
    <w:rsid w:val="67225451"/>
    <w:rsid w:val="672526F6"/>
    <w:rsid w:val="67285570"/>
    <w:rsid w:val="67462142"/>
    <w:rsid w:val="676D6BBD"/>
    <w:rsid w:val="677F6B0B"/>
    <w:rsid w:val="6783547B"/>
    <w:rsid w:val="679C6759"/>
    <w:rsid w:val="679D3C88"/>
    <w:rsid w:val="67AF1A44"/>
    <w:rsid w:val="680A308B"/>
    <w:rsid w:val="680B1FF4"/>
    <w:rsid w:val="68120274"/>
    <w:rsid w:val="68125676"/>
    <w:rsid w:val="682A7541"/>
    <w:rsid w:val="68783C9A"/>
    <w:rsid w:val="68874293"/>
    <w:rsid w:val="68A7281D"/>
    <w:rsid w:val="68EE4063"/>
    <w:rsid w:val="691D33D7"/>
    <w:rsid w:val="693B2780"/>
    <w:rsid w:val="694C13E0"/>
    <w:rsid w:val="69540990"/>
    <w:rsid w:val="69676A13"/>
    <w:rsid w:val="69A751D9"/>
    <w:rsid w:val="69C809C9"/>
    <w:rsid w:val="69CF2F91"/>
    <w:rsid w:val="69D42E14"/>
    <w:rsid w:val="69DB2950"/>
    <w:rsid w:val="6A0D3338"/>
    <w:rsid w:val="6A1515E0"/>
    <w:rsid w:val="6A1773BA"/>
    <w:rsid w:val="6A18211E"/>
    <w:rsid w:val="6A183BD6"/>
    <w:rsid w:val="6A4C0E10"/>
    <w:rsid w:val="6A804C74"/>
    <w:rsid w:val="6A9D223F"/>
    <w:rsid w:val="6A9F45A4"/>
    <w:rsid w:val="6AAF794F"/>
    <w:rsid w:val="6AC11A33"/>
    <w:rsid w:val="6ACA064C"/>
    <w:rsid w:val="6AFB4DE6"/>
    <w:rsid w:val="6AFD2AEA"/>
    <w:rsid w:val="6B061AFF"/>
    <w:rsid w:val="6B1174FC"/>
    <w:rsid w:val="6B31013B"/>
    <w:rsid w:val="6BAF39D8"/>
    <w:rsid w:val="6BB438C4"/>
    <w:rsid w:val="6BD54552"/>
    <w:rsid w:val="6BE8360C"/>
    <w:rsid w:val="6BEF3BE9"/>
    <w:rsid w:val="6C003A1C"/>
    <w:rsid w:val="6C026F34"/>
    <w:rsid w:val="6C254D4E"/>
    <w:rsid w:val="6C29196E"/>
    <w:rsid w:val="6C396975"/>
    <w:rsid w:val="6C3E0FDA"/>
    <w:rsid w:val="6C4E2818"/>
    <w:rsid w:val="6C676BCE"/>
    <w:rsid w:val="6C763457"/>
    <w:rsid w:val="6C782872"/>
    <w:rsid w:val="6C7877BD"/>
    <w:rsid w:val="6C975EA4"/>
    <w:rsid w:val="6CD2002C"/>
    <w:rsid w:val="6CFA417F"/>
    <w:rsid w:val="6CFE1C5F"/>
    <w:rsid w:val="6D177C4F"/>
    <w:rsid w:val="6D2A432B"/>
    <w:rsid w:val="6D331474"/>
    <w:rsid w:val="6D333E6B"/>
    <w:rsid w:val="6D6E57D4"/>
    <w:rsid w:val="6D9F3FE3"/>
    <w:rsid w:val="6DDD2134"/>
    <w:rsid w:val="6DE74482"/>
    <w:rsid w:val="6DF51AB4"/>
    <w:rsid w:val="6DF63EF1"/>
    <w:rsid w:val="6DF8218D"/>
    <w:rsid w:val="6E0411AE"/>
    <w:rsid w:val="6E160C73"/>
    <w:rsid w:val="6E1B0212"/>
    <w:rsid w:val="6E1E62B5"/>
    <w:rsid w:val="6E350C8B"/>
    <w:rsid w:val="6E581074"/>
    <w:rsid w:val="6E5D6F86"/>
    <w:rsid w:val="6E613580"/>
    <w:rsid w:val="6EC578D4"/>
    <w:rsid w:val="6ECA5BEB"/>
    <w:rsid w:val="6EDE7923"/>
    <w:rsid w:val="6EE103AB"/>
    <w:rsid w:val="6EF16111"/>
    <w:rsid w:val="6F0F2A58"/>
    <w:rsid w:val="6F2A5F30"/>
    <w:rsid w:val="6F2C734F"/>
    <w:rsid w:val="6F357AC1"/>
    <w:rsid w:val="6F470EBC"/>
    <w:rsid w:val="6F7030B4"/>
    <w:rsid w:val="6F766E82"/>
    <w:rsid w:val="6FA73D15"/>
    <w:rsid w:val="6FB60CAB"/>
    <w:rsid w:val="6FC7515A"/>
    <w:rsid w:val="6FE46767"/>
    <w:rsid w:val="6FEB6324"/>
    <w:rsid w:val="6FEC0325"/>
    <w:rsid w:val="6FFA602A"/>
    <w:rsid w:val="70061DC3"/>
    <w:rsid w:val="700D12F4"/>
    <w:rsid w:val="70175FCF"/>
    <w:rsid w:val="701B729D"/>
    <w:rsid w:val="70285D77"/>
    <w:rsid w:val="70356139"/>
    <w:rsid w:val="7038155C"/>
    <w:rsid w:val="703F6344"/>
    <w:rsid w:val="70550281"/>
    <w:rsid w:val="7068134D"/>
    <w:rsid w:val="70776018"/>
    <w:rsid w:val="707D21DC"/>
    <w:rsid w:val="708623A1"/>
    <w:rsid w:val="708D64B1"/>
    <w:rsid w:val="709662F9"/>
    <w:rsid w:val="70D15821"/>
    <w:rsid w:val="70D27D53"/>
    <w:rsid w:val="70EE19C8"/>
    <w:rsid w:val="70F2089B"/>
    <w:rsid w:val="7116112E"/>
    <w:rsid w:val="71474C48"/>
    <w:rsid w:val="718E3252"/>
    <w:rsid w:val="71B238F1"/>
    <w:rsid w:val="71B3010D"/>
    <w:rsid w:val="71B6147C"/>
    <w:rsid w:val="71BC0ADF"/>
    <w:rsid w:val="71E14696"/>
    <w:rsid w:val="72370827"/>
    <w:rsid w:val="723C3B9A"/>
    <w:rsid w:val="724B7A43"/>
    <w:rsid w:val="72A17111"/>
    <w:rsid w:val="72E65B96"/>
    <w:rsid w:val="72FC5252"/>
    <w:rsid w:val="72FC7752"/>
    <w:rsid w:val="730A37DE"/>
    <w:rsid w:val="731C250E"/>
    <w:rsid w:val="73646157"/>
    <w:rsid w:val="73875C13"/>
    <w:rsid w:val="739C7365"/>
    <w:rsid w:val="73B10F4F"/>
    <w:rsid w:val="73B11BCE"/>
    <w:rsid w:val="73E477B0"/>
    <w:rsid w:val="73F74310"/>
    <w:rsid w:val="7416303E"/>
    <w:rsid w:val="74306EF1"/>
    <w:rsid w:val="74350C8E"/>
    <w:rsid w:val="74480AED"/>
    <w:rsid w:val="745A401A"/>
    <w:rsid w:val="746D20CE"/>
    <w:rsid w:val="746E468B"/>
    <w:rsid w:val="747A3B97"/>
    <w:rsid w:val="74873548"/>
    <w:rsid w:val="74A70E57"/>
    <w:rsid w:val="74B9517F"/>
    <w:rsid w:val="74FF6089"/>
    <w:rsid w:val="75070866"/>
    <w:rsid w:val="750C60BB"/>
    <w:rsid w:val="751A5C43"/>
    <w:rsid w:val="751F79E8"/>
    <w:rsid w:val="752B3060"/>
    <w:rsid w:val="7532678B"/>
    <w:rsid w:val="75357B05"/>
    <w:rsid w:val="753D2454"/>
    <w:rsid w:val="753D4B01"/>
    <w:rsid w:val="753E4B03"/>
    <w:rsid w:val="75566EE2"/>
    <w:rsid w:val="75936891"/>
    <w:rsid w:val="75936E08"/>
    <w:rsid w:val="75AC4CB9"/>
    <w:rsid w:val="75B767BF"/>
    <w:rsid w:val="75C54327"/>
    <w:rsid w:val="75CD09C8"/>
    <w:rsid w:val="75D57CF2"/>
    <w:rsid w:val="75E64CB2"/>
    <w:rsid w:val="76310E4F"/>
    <w:rsid w:val="76726EBC"/>
    <w:rsid w:val="767C3A82"/>
    <w:rsid w:val="769F0EF6"/>
    <w:rsid w:val="76F219DA"/>
    <w:rsid w:val="76FC7A22"/>
    <w:rsid w:val="773417F2"/>
    <w:rsid w:val="77382391"/>
    <w:rsid w:val="774E1C3B"/>
    <w:rsid w:val="774E3C18"/>
    <w:rsid w:val="7796770D"/>
    <w:rsid w:val="77A3069A"/>
    <w:rsid w:val="77D72F9D"/>
    <w:rsid w:val="78035D58"/>
    <w:rsid w:val="78115097"/>
    <w:rsid w:val="78261052"/>
    <w:rsid w:val="78807845"/>
    <w:rsid w:val="7897183E"/>
    <w:rsid w:val="78A03779"/>
    <w:rsid w:val="78AE625B"/>
    <w:rsid w:val="78BE1FF5"/>
    <w:rsid w:val="78D60869"/>
    <w:rsid w:val="78D611D9"/>
    <w:rsid w:val="78FE557E"/>
    <w:rsid w:val="792B4B04"/>
    <w:rsid w:val="794E7054"/>
    <w:rsid w:val="795C5CDA"/>
    <w:rsid w:val="796E37C6"/>
    <w:rsid w:val="7973014E"/>
    <w:rsid w:val="797F187E"/>
    <w:rsid w:val="79AB19D6"/>
    <w:rsid w:val="79EA4FA6"/>
    <w:rsid w:val="7A16176E"/>
    <w:rsid w:val="7A5812E8"/>
    <w:rsid w:val="7A5E4E31"/>
    <w:rsid w:val="7A621D0F"/>
    <w:rsid w:val="7A7C0947"/>
    <w:rsid w:val="7A81503F"/>
    <w:rsid w:val="7A897E22"/>
    <w:rsid w:val="7A9B0D6D"/>
    <w:rsid w:val="7AF73F18"/>
    <w:rsid w:val="7B0D7017"/>
    <w:rsid w:val="7B3E0DF4"/>
    <w:rsid w:val="7B4026C8"/>
    <w:rsid w:val="7B68498A"/>
    <w:rsid w:val="7B742C9D"/>
    <w:rsid w:val="7B8A5884"/>
    <w:rsid w:val="7B9960E0"/>
    <w:rsid w:val="7B9E62AF"/>
    <w:rsid w:val="7BC1367C"/>
    <w:rsid w:val="7BD85CEF"/>
    <w:rsid w:val="7BE43FB6"/>
    <w:rsid w:val="7C087E51"/>
    <w:rsid w:val="7C0D52B1"/>
    <w:rsid w:val="7C205C6C"/>
    <w:rsid w:val="7C214D05"/>
    <w:rsid w:val="7C8100E7"/>
    <w:rsid w:val="7C922CE2"/>
    <w:rsid w:val="7C927805"/>
    <w:rsid w:val="7CA65D87"/>
    <w:rsid w:val="7CF66241"/>
    <w:rsid w:val="7CF67372"/>
    <w:rsid w:val="7CFD15BC"/>
    <w:rsid w:val="7D2F0E91"/>
    <w:rsid w:val="7D4C4024"/>
    <w:rsid w:val="7D9B51B9"/>
    <w:rsid w:val="7D9F2865"/>
    <w:rsid w:val="7DB464AB"/>
    <w:rsid w:val="7DD705D7"/>
    <w:rsid w:val="7DDB44EB"/>
    <w:rsid w:val="7DEF5154"/>
    <w:rsid w:val="7E2C7FB6"/>
    <w:rsid w:val="7E5F6DFC"/>
    <w:rsid w:val="7E8D55A4"/>
    <w:rsid w:val="7E970318"/>
    <w:rsid w:val="7EC34F97"/>
    <w:rsid w:val="7ECE67C2"/>
    <w:rsid w:val="7ED04F7C"/>
    <w:rsid w:val="7ED076B8"/>
    <w:rsid w:val="7EE96200"/>
    <w:rsid w:val="7F120C79"/>
    <w:rsid w:val="7F155392"/>
    <w:rsid w:val="7F3B3A49"/>
    <w:rsid w:val="7F5D6C4B"/>
    <w:rsid w:val="7F7C4DF1"/>
    <w:rsid w:val="7F857E35"/>
    <w:rsid w:val="7F8E580E"/>
    <w:rsid w:val="7FBD49BB"/>
    <w:rsid w:val="7FC63E27"/>
    <w:rsid w:val="7FDF431E"/>
    <w:rsid w:val="7FE5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2021-04-12T01:11:00Z</dcterms:created>
  <dc:creator>王奕菊</dc:creator>
  <cp:lastModifiedBy>_Candice_</cp:lastModifiedBy>
  <dcterms:modified xsi:type="dcterms:W3CDTF">2021-04-12T01:31:03Z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