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F05" w:rsidRDefault="009C6F05">
      <w:pPr>
        <w:jc w:val="center"/>
        <w:rPr>
          <w:rFonts w:ascii="宋体"/>
          <w:bCs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72660E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</w:t>
      </w:r>
      <w:r>
        <w:rPr>
          <w:rFonts w:ascii="宋体" w:hAnsi="宋体" w:hint="eastAsia"/>
          <w:sz w:val="84"/>
        </w:rPr>
        <w:t>20年</w:t>
      </w:r>
      <w:r w:rsidR="00941E43">
        <w:rPr>
          <w:rFonts w:ascii="宋体" w:hAnsi="宋体" w:hint="eastAsia"/>
          <w:sz w:val="84"/>
        </w:rPr>
        <w:t>10</w:t>
      </w:r>
      <w:r>
        <w:rPr>
          <w:rFonts w:ascii="宋体" w:hAnsi="宋体" w:hint="eastAsia"/>
          <w:sz w:val="84"/>
        </w:rPr>
        <w:t>月</w:t>
      </w:r>
    </w:p>
    <w:p w:rsidR="009C6F05" w:rsidRDefault="0072660E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9C6F05" w:rsidRDefault="0072660E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河北省衡水生态环境监测中心</w:t>
      </w:r>
    </w:p>
    <w:p w:rsidR="009C6F05" w:rsidRDefault="0072660E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二○二○年</w:t>
      </w:r>
      <w:r w:rsidR="00941E43">
        <w:rPr>
          <w:rFonts w:ascii="宋体" w:hAnsi="宋体" w:hint="eastAsia"/>
          <w:sz w:val="32"/>
        </w:rPr>
        <w:t>十</w:t>
      </w:r>
      <w:r>
        <w:rPr>
          <w:rFonts w:ascii="宋体" w:hAnsi="宋体" w:hint="eastAsia"/>
          <w:sz w:val="32"/>
        </w:rPr>
        <w:t>月</w:t>
      </w:r>
      <w:r w:rsidR="00941E43">
        <w:rPr>
          <w:rFonts w:ascii="宋体" w:hAnsi="宋体" w:hint="eastAsia"/>
          <w:sz w:val="32"/>
        </w:rPr>
        <w:t>二十一</w:t>
      </w:r>
      <w:r>
        <w:rPr>
          <w:rFonts w:ascii="宋体" w:hAnsi="宋体" w:hint="eastAsia"/>
          <w:sz w:val="32"/>
        </w:rPr>
        <w:t>日</w:t>
      </w:r>
    </w:p>
    <w:p w:rsidR="009C6F05" w:rsidRDefault="009C6F05">
      <w:pPr>
        <w:jc w:val="center"/>
        <w:rPr>
          <w:b/>
          <w:sz w:val="32"/>
          <w:szCs w:val="32"/>
        </w:rPr>
      </w:pPr>
    </w:p>
    <w:p w:rsidR="009C6F05" w:rsidRDefault="009C6F05">
      <w:pPr>
        <w:jc w:val="center"/>
        <w:rPr>
          <w:rFonts w:eastAsia="黑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72660E" w:rsidP="004E5077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监测报告</w:t>
      </w:r>
    </w:p>
    <w:p w:rsidR="009C6F05" w:rsidRDefault="0072660E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9C6F05" w:rsidRDefault="0072660E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3698"/>
        <w:gridCol w:w="1375"/>
        <w:gridCol w:w="3090"/>
      </w:tblGrid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9C6F05" w:rsidRDefault="0072660E">
            <w:pPr>
              <w:snapToGrid w:val="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9C6F05" w:rsidRDefault="0072660E" w:rsidP="00941E4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10</w:t>
            </w:r>
            <w:r w:rsidR="00CD55BE">
              <w:rPr>
                <w:rFonts w:ascii="宋体" w:hAnsi="宋体" w:hint="eastAsia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9</w:t>
            </w:r>
            <w:r w:rsidR="00E97B80">
              <w:rPr>
                <w:rFonts w:ascii="宋体" w:hAnsi="宋体" w:hint="eastAsia"/>
                <w:szCs w:val="21"/>
              </w:rPr>
              <w:t>-</w:t>
            </w:r>
            <w:bookmarkStart w:id="0" w:name="_GoBack"/>
            <w:bookmarkEnd w:id="0"/>
            <w:r w:rsidR="00522A1C">
              <w:rPr>
                <w:rFonts w:ascii="宋体" w:hAnsi="宋体"/>
                <w:szCs w:val="21"/>
              </w:rPr>
              <w:t>20</w:t>
            </w:r>
            <w:r w:rsidR="00522A1C">
              <w:rPr>
                <w:rFonts w:ascii="宋体" w:hAnsi="宋体" w:hint="eastAsia"/>
                <w:szCs w:val="21"/>
              </w:rPr>
              <w:t>20</w:t>
            </w:r>
            <w:r w:rsidR="00522A1C">
              <w:rPr>
                <w:rFonts w:ascii="宋体" w:hAnsi="宋体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10</w:t>
            </w:r>
            <w:r w:rsidR="00CD55BE">
              <w:rPr>
                <w:rFonts w:ascii="宋体" w:hAnsi="宋体" w:hint="eastAsia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9C6F05" w:rsidRDefault="0072660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地表水</w:t>
            </w:r>
          </w:p>
        </w:tc>
        <w:tc>
          <w:tcPr>
            <w:tcW w:w="690" w:type="pct"/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522A1C" w:rsidRDefault="0072660E" w:rsidP="00941E4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10</w:t>
            </w:r>
            <w:r w:rsidR="00CD55BE">
              <w:rPr>
                <w:rFonts w:ascii="宋体" w:hAnsi="宋体" w:hint="eastAsia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10</w:t>
            </w:r>
            <w:r w:rsidR="00CD55BE">
              <w:rPr>
                <w:rFonts w:ascii="宋体" w:hAnsi="宋体" w:hint="eastAsia"/>
                <w:szCs w:val="21"/>
              </w:rPr>
              <w:t>.</w:t>
            </w:r>
            <w:r w:rsidR="00941E43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9C6F05" w:rsidRDefault="0072660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河北省衡水生态环境监测中心</w:t>
            </w:r>
          </w:p>
        </w:tc>
      </w:tr>
    </w:tbl>
    <w:p w:rsidR="009C6F05" w:rsidRDefault="0072660E" w:rsidP="004E5077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4A0"/>
      </w:tblPr>
      <w:tblGrid>
        <w:gridCol w:w="492"/>
        <w:gridCol w:w="927"/>
        <w:gridCol w:w="6973"/>
        <w:gridCol w:w="1410"/>
      </w:tblGrid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监测项目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分析方法及国标代号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检出限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水温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水温的测定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温度计或颠倒温度计测定法》</w:t>
            </w:r>
            <w:r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98213E" w:rsidP="0098213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便携式</w:t>
            </w: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计法（B）《水和废水监测分析方法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3.1.</w:t>
            </w:r>
            <w:r>
              <w:rPr>
                <w:rFonts w:ascii="宋体" w:hAnsi="宋体" w:hint="eastAsia"/>
                <w:szCs w:val="21"/>
              </w:rPr>
              <w:t>6.2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98213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0.01</w:t>
            </w:r>
            <w:r w:rsidR="0072660E">
              <w:rPr>
                <w:rFonts w:ascii="宋体" w:hAnsi="宋体"/>
                <w:szCs w:val="21"/>
              </w:rPr>
              <w:t>(</w:t>
            </w:r>
            <w:r w:rsidR="0072660E">
              <w:rPr>
                <w:rFonts w:ascii="宋体" w:hAnsi="宋体" w:hint="eastAsia"/>
                <w:szCs w:val="21"/>
              </w:rPr>
              <w:t>无量纲</w:t>
            </w:r>
            <w:r w:rsidR="0072660E">
              <w:rPr>
                <w:rFonts w:ascii="宋体" w:hAnsi="宋体"/>
                <w:szCs w:val="21"/>
              </w:rPr>
              <w:t>)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电导率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便携式电导率仪法《水和废水监测分析方法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3.1.9.1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S/cm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溶解氧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溶解氧的测定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电化学探头法》</w:t>
            </w:r>
            <w:r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高锰酸盐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指数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高锰酸盐指数的测定》</w:t>
            </w:r>
            <w:r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五日生化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五日生化需氧量</w:t>
            </w:r>
            <w:r>
              <w:rPr>
                <w:rFonts w:ascii="宋体" w:hAnsi="宋体"/>
                <w:szCs w:val="21"/>
              </w:rPr>
              <w:t>(BOD</w:t>
            </w:r>
            <w:r>
              <w:rPr>
                <w:rFonts w:ascii="宋体" w:hAnsi="宋体"/>
                <w:szCs w:val="21"/>
                <w:vertAlign w:val="subscript"/>
              </w:rPr>
              <w:t>5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稀释与接种法》</w:t>
            </w:r>
            <w:r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氨氮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氨氮的测定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纳氏试剂分光光度法》</w:t>
            </w:r>
            <w:r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0.025mg/L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石油类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石油类的测定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紫外分光光度法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试行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总氮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总氮的测定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碱性过硫酸钾消解紫外分光光度法》</w:t>
            </w:r>
            <w:r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总磷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总磷的测定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钼酸铵分光光度法》</w:t>
            </w:r>
            <w:r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挥发酚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挥发酚的测定</w:t>
            </w:r>
            <w:r>
              <w:rPr>
                <w:rFonts w:ascii="宋体" w:hAnsi="宋体"/>
                <w:szCs w:val="21"/>
              </w:rPr>
              <w:t xml:space="preserve"> 4-</w:t>
            </w:r>
            <w:r>
              <w:rPr>
                <w:rFonts w:ascii="宋体" w:hAnsi="宋体" w:hint="eastAsia"/>
                <w:szCs w:val="21"/>
              </w:rPr>
              <w:t>氨基安替比林分光光度法》</w:t>
            </w:r>
            <w:r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0.0003mg/L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汞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汞、砷、硒、铋、锑的测定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铅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941E43" w:rsidRDefault="00941E43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941E43">
              <w:rPr>
                <w:rFonts w:ascii="宋体" w:hAnsi="宋体" w:hint="eastAsia"/>
                <w:szCs w:val="21"/>
              </w:rPr>
              <w:t>《水质 65种元素的测定 电感耦合等离子体质谱法》HJ 700-2014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0629C9" w:rsidRDefault="000629C9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0629C9">
              <w:rPr>
                <w:rFonts w:ascii="宋体" w:hAnsi="宋体" w:hint="eastAsia"/>
                <w:szCs w:val="21"/>
              </w:rPr>
              <w:t>0.09</w:t>
            </w:r>
            <w:r w:rsidRPr="000629C9">
              <w:rPr>
                <w:rFonts w:ascii="宋体"/>
                <w:szCs w:val="21"/>
              </w:rPr>
              <w:t>µ</w:t>
            </w:r>
            <w:r w:rsidRPr="000629C9"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化学需氧量的测定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重铬酸盐法》</w:t>
            </w:r>
            <w:r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0629C9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0629C9">
              <w:rPr>
                <w:rFonts w:ascii="宋体" w:hAnsi="宋体"/>
                <w:szCs w:val="21"/>
              </w:rPr>
              <w:t>4mg/L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941E43" w:rsidRDefault="000629C9">
            <w:pPr>
              <w:tabs>
                <w:tab w:val="left" w:pos="1980"/>
                <w:tab w:val="left" w:pos="2160"/>
              </w:tabs>
              <w:rPr>
                <w:rFonts w:ascii="宋体"/>
                <w:color w:val="FF0000"/>
                <w:szCs w:val="21"/>
              </w:rPr>
            </w:pPr>
            <w:r w:rsidRPr="00941E43">
              <w:rPr>
                <w:rFonts w:ascii="宋体" w:hAnsi="宋体" w:hint="eastAsia"/>
                <w:szCs w:val="21"/>
              </w:rPr>
              <w:t>《水质 65种元素的测定 电感耦合等离子体质谱法》HJ 700-2014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0629C9" w:rsidRDefault="000629C9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0629C9">
              <w:rPr>
                <w:rFonts w:ascii="宋体" w:hAnsi="宋体" w:hint="eastAsia"/>
                <w:szCs w:val="21"/>
              </w:rPr>
              <w:t>0.08</w:t>
            </w:r>
            <w:r w:rsidRPr="000629C9">
              <w:rPr>
                <w:rFonts w:ascii="宋体"/>
                <w:szCs w:val="21"/>
              </w:rPr>
              <w:t>µ</w:t>
            </w:r>
            <w:r w:rsidRPr="000629C9"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941E43" w:rsidRDefault="000629C9">
            <w:pPr>
              <w:tabs>
                <w:tab w:val="left" w:pos="1980"/>
                <w:tab w:val="left" w:pos="2160"/>
              </w:tabs>
              <w:rPr>
                <w:rFonts w:ascii="宋体" w:hAnsi="宋体"/>
                <w:color w:val="FF0000"/>
                <w:szCs w:val="21"/>
              </w:rPr>
            </w:pPr>
            <w:r w:rsidRPr="00941E43">
              <w:rPr>
                <w:rFonts w:ascii="宋体" w:hAnsi="宋体" w:hint="eastAsia"/>
                <w:szCs w:val="21"/>
              </w:rPr>
              <w:t>《水质 65种元素的测定 电感耦合等离子体质谱法》HJ 700-2014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0629C9" w:rsidRDefault="000629C9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0629C9">
              <w:rPr>
                <w:rFonts w:ascii="宋体" w:hAnsi="宋体" w:hint="eastAsia"/>
                <w:szCs w:val="21"/>
              </w:rPr>
              <w:t>0.7</w:t>
            </w:r>
            <w:r w:rsidRPr="000629C9">
              <w:rPr>
                <w:rFonts w:ascii="宋体"/>
                <w:szCs w:val="21"/>
              </w:rPr>
              <w:t>µ</w:t>
            </w:r>
            <w:r w:rsidRPr="000629C9"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氟化物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氟化物的测定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离子选择电极法》</w:t>
            </w:r>
            <w:r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硒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汞、砷、硒、铋和锑的测定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砷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汞、砷、硒、铋和锑的测定</w:t>
            </w:r>
            <w:r w:rsidR="009821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0.3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镉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941E43" w:rsidRDefault="000629C9">
            <w:pPr>
              <w:tabs>
                <w:tab w:val="left" w:pos="1980"/>
                <w:tab w:val="left" w:pos="2160"/>
              </w:tabs>
              <w:rPr>
                <w:rFonts w:ascii="宋体"/>
                <w:color w:val="FF0000"/>
                <w:szCs w:val="21"/>
              </w:rPr>
            </w:pPr>
            <w:r w:rsidRPr="00941E43">
              <w:rPr>
                <w:rFonts w:ascii="宋体" w:hAnsi="宋体" w:hint="eastAsia"/>
                <w:szCs w:val="21"/>
              </w:rPr>
              <w:t>《水质 65种元素的测定 电感耦合等离子体质谱法》HJ 700-2014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0629C9" w:rsidRDefault="000629C9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0629C9">
              <w:rPr>
                <w:rFonts w:ascii="宋体" w:hAnsi="宋体" w:hint="eastAsia"/>
                <w:szCs w:val="21"/>
              </w:rPr>
              <w:t>0.05</w:t>
            </w:r>
            <w:r w:rsidRPr="000629C9">
              <w:rPr>
                <w:rFonts w:ascii="宋体"/>
                <w:szCs w:val="21"/>
              </w:rPr>
              <w:t>µ</w:t>
            </w:r>
            <w:r w:rsidRPr="000629C9">
              <w:rPr>
                <w:rFonts w:ascii="宋体" w:hAnsi="宋体"/>
                <w:szCs w:val="21"/>
              </w:rPr>
              <w:t>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铬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六价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六价铬的测定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二苯碳酰二肼分光光度法》</w:t>
            </w:r>
            <w:r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Pr="000629C9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0629C9">
              <w:rPr>
                <w:rFonts w:ascii="宋体" w:hAnsi="宋体"/>
                <w:szCs w:val="21"/>
              </w:rPr>
              <w:t>0.004mg/L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氰化物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氰化物的测定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容量法和分光光度法》</w:t>
            </w:r>
            <w:r>
              <w:rPr>
                <w:rFonts w:ascii="宋体" w:hAnsi="宋体"/>
                <w:szCs w:val="21"/>
              </w:rPr>
              <w:t>HJ 484-2009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方法</w:t>
            </w: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ascii="宋体" w:hAnsi="宋体" w:hint="eastAsia"/>
                <w:szCs w:val="21"/>
              </w:rPr>
              <w:t>异烟酸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吡唑啉酮分光光度法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阴离子表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面活性剂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阴离子表面活性剂的测定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亚甲蓝分光光度法》</w:t>
            </w:r>
            <w:r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硫化物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硫化物的测定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亚甲基蓝分光光度法》</w:t>
            </w:r>
            <w:r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0.005mg/L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粪大肠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菌群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粪大肠菌群的测定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多管发酵法》</w:t>
            </w:r>
            <w:r>
              <w:rPr>
                <w:rFonts w:ascii="宋体" w:hAnsi="宋体"/>
                <w:szCs w:val="21"/>
              </w:rPr>
              <w:t>HJ/T 347.2-2018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20MPN/L</w:t>
            </w:r>
          </w:p>
        </w:tc>
      </w:tr>
      <w:tr w:rsidR="009C6F05" w:rsidTr="0098213E">
        <w:trPr>
          <w:trHeight w:val="454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浊度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98213E" w:rsidP="00140AEA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 w:rsidR="00140AE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浊度的测定</w:t>
            </w:r>
            <w:r w:rsidR="00140AEA">
              <w:rPr>
                <w:rFonts w:ascii="宋体" w:hAnsi="宋体" w:hint="eastAsia"/>
                <w:szCs w:val="21"/>
              </w:rPr>
              <w:t xml:space="preserve"> 浊度计</w:t>
            </w:r>
            <w:r>
              <w:rPr>
                <w:rFonts w:ascii="宋体" w:hAnsi="宋体" w:hint="eastAsia"/>
                <w:szCs w:val="21"/>
              </w:rPr>
              <w:t>法》</w:t>
            </w:r>
            <w:r>
              <w:rPr>
                <w:rFonts w:ascii="宋体" w:hAnsi="宋体"/>
                <w:szCs w:val="21"/>
              </w:rPr>
              <w:t xml:space="preserve">HJ </w:t>
            </w:r>
            <w:r w:rsidR="00140AEA">
              <w:rPr>
                <w:rFonts w:ascii="宋体" w:hAnsi="宋体" w:hint="eastAsia"/>
                <w:szCs w:val="21"/>
              </w:rPr>
              <w:t>1075</w:t>
            </w:r>
            <w:r>
              <w:rPr>
                <w:rFonts w:ascii="宋体" w:hAnsi="宋体"/>
                <w:szCs w:val="21"/>
              </w:rPr>
              <w:t>-20</w:t>
            </w:r>
            <w:r w:rsidR="00140AEA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1NTU</w:t>
            </w:r>
          </w:p>
        </w:tc>
      </w:tr>
    </w:tbl>
    <w:p w:rsidR="009C6F05" w:rsidRDefault="0072660E" w:rsidP="004E5077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9C6F05" w:rsidRDefault="0072660E">
      <w:pPr>
        <w:adjustRightInd w:val="0"/>
        <w:snapToGrid w:val="0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、监测结</w:t>
      </w:r>
      <w:r>
        <w:rPr>
          <w:rFonts w:hint="eastAsia"/>
          <w:b/>
          <w:sz w:val="28"/>
          <w:szCs w:val="28"/>
        </w:rPr>
        <w:t>论</w:t>
      </w:r>
    </w:p>
    <w:p w:rsidR="009C6F05" w:rsidRDefault="0072660E" w:rsidP="0049480E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20年</w:t>
      </w:r>
      <w:r w:rsidR="0063615C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月监测</w:t>
      </w:r>
      <w:r w:rsidR="00522A1C"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个断面（北小庄、干马桥、衡水闸、码头李、田村闸</w:t>
      </w:r>
      <w:r w:rsidR="00522A1C">
        <w:rPr>
          <w:rFonts w:ascii="宋体" w:hAnsi="宋体" w:hint="eastAsia"/>
          <w:sz w:val="24"/>
          <w:szCs w:val="24"/>
        </w:rPr>
        <w:t>、连村闸、小范桥、临河富庄桥、张帆庄</w:t>
      </w:r>
      <w:r>
        <w:rPr>
          <w:rFonts w:ascii="宋体" w:hAnsi="宋体" w:hint="eastAsia"/>
          <w:sz w:val="24"/>
          <w:szCs w:val="24"/>
        </w:rPr>
        <w:t>）。</w:t>
      </w:r>
    </w:p>
    <w:p w:rsidR="009C6F05" w:rsidRPr="0063615C" w:rsidRDefault="0072660E" w:rsidP="0049480E">
      <w:pPr>
        <w:spacing w:line="440" w:lineRule="exact"/>
        <w:ind w:firstLineChars="200" w:firstLine="480"/>
        <w:rPr>
          <w:rFonts w:ascii="宋体" w:cs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化学需氧量（0.80）、高锰酸盐指数（0.47）、生化需氧量（0.27）、氨氮（0.22）、总磷（0.15）</w:t>
      </w:r>
      <w:r w:rsidRPr="0063615C">
        <w:rPr>
          <w:rFonts w:ascii="宋体" w:hAnsi="宋体" w:cs="宋体" w:hint="eastAsia"/>
          <w:kern w:val="0"/>
          <w:sz w:val="24"/>
          <w:szCs w:val="24"/>
        </w:rPr>
        <w:t>。</w:t>
      </w:r>
      <w:r w:rsidRPr="0063615C">
        <w:rPr>
          <w:rFonts w:ascii="宋体" w:hAnsi="宋体" w:hint="eastAsia"/>
          <w:sz w:val="24"/>
          <w:szCs w:val="24"/>
        </w:rPr>
        <w:t>本月水质类别为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Ⅴ</w:t>
      </w:r>
      <w:r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72660E" w:rsidP="0049480E">
      <w:pPr>
        <w:spacing w:line="440" w:lineRule="exact"/>
        <w:ind w:firstLineChars="200" w:firstLine="480"/>
        <w:rPr>
          <w:rFonts w:ascii="宋体" w:cs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干马桥断面的超地表水三类标准的项目及超标倍数如下：</w:t>
      </w:r>
      <w:r w:rsidR="004F25BC" w:rsidRPr="0063615C">
        <w:rPr>
          <w:rFonts w:ascii="宋体" w:hAnsi="宋体" w:cs="宋体" w:hint="eastAsia"/>
          <w:kern w:val="0"/>
          <w:sz w:val="24"/>
          <w:szCs w:val="24"/>
        </w:rPr>
        <w:t>无</w:t>
      </w:r>
      <w:r w:rsidRPr="0063615C">
        <w:rPr>
          <w:rFonts w:ascii="宋体" w:hAnsi="宋体" w:cs="宋体" w:hint="eastAsia"/>
          <w:kern w:val="0"/>
          <w:sz w:val="24"/>
          <w:szCs w:val="24"/>
        </w:rPr>
        <w:t>。</w:t>
      </w:r>
      <w:r w:rsidRPr="0063615C">
        <w:rPr>
          <w:rFonts w:ascii="宋体" w:hAnsi="宋体" w:hint="eastAsia"/>
          <w:sz w:val="24"/>
          <w:szCs w:val="24"/>
        </w:rPr>
        <w:t>本月水质类别为</w:t>
      </w:r>
      <w:r w:rsidR="004F25BC" w:rsidRPr="0063615C">
        <w:rPr>
          <w:rFonts w:ascii="宋体" w:hAnsi="宋体" w:cs="宋体" w:hint="eastAsia"/>
          <w:kern w:val="0"/>
          <w:sz w:val="24"/>
          <w:szCs w:val="24"/>
        </w:rPr>
        <w:t>Ⅲ</w:t>
      </w:r>
      <w:r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3D4361" w:rsidP="0049480E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衡水闸断面的超地表水三类标准的项目及超标倍数如下：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总磷（0.90）、化学需氧量（0.35）、高锰酸盐指数（0.20）</w:t>
      </w:r>
      <w:r w:rsidRPr="0063615C">
        <w:rPr>
          <w:rFonts w:ascii="宋体" w:hAnsi="宋体" w:cs="宋体" w:hint="eastAsia"/>
          <w:kern w:val="0"/>
          <w:sz w:val="24"/>
          <w:szCs w:val="24"/>
        </w:rPr>
        <w:t>。</w:t>
      </w:r>
      <w:r w:rsidRPr="0063615C">
        <w:rPr>
          <w:rFonts w:ascii="宋体" w:hAnsi="宋体" w:hint="eastAsia"/>
          <w:sz w:val="24"/>
          <w:szCs w:val="24"/>
        </w:rPr>
        <w:t>本月水质类别为</w:t>
      </w:r>
      <w:r w:rsidRPr="0063615C">
        <w:rPr>
          <w:rFonts w:ascii="宋体" w:hAnsi="宋体" w:cs="宋体" w:hint="eastAsia"/>
          <w:kern w:val="0"/>
          <w:sz w:val="24"/>
          <w:szCs w:val="24"/>
        </w:rPr>
        <w:t>Ⅴ</w:t>
      </w:r>
      <w:r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72660E" w:rsidP="0049480E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3615C">
        <w:rPr>
          <w:rFonts w:ascii="宋体" w:hAnsi="宋体" w:hint="eastAsia"/>
          <w:sz w:val="24"/>
          <w:szCs w:val="24"/>
        </w:rPr>
        <w:t>码头李断面</w:t>
      </w:r>
      <w:r w:rsidRPr="0063615C">
        <w:rPr>
          <w:rFonts w:ascii="宋体" w:hAnsi="宋体" w:cs="宋体" w:hint="eastAsia"/>
          <w:sz w:val="24"/>
          <w:szCs w:val="24"/>
        </w:rPr>
        <w:t>的超地表水三类标准的项目及超标倍数如下：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高锰酸盐指数（1.13）、总磷（0.95）、化学需氧量（0.90）、氨氮（0.73）、氟化物（0.11）</w:t>
      </w:r>
      <w:r w:rsidRPr="0063615C">
        <w:rPr>
          <w:rFonts w:ascii="宋体" w:hAnsi="宋体" w:cs="宋体" w:hint="eastAsia"/>
          <w:kern w:val="0"/>
          <w:sz w:val="24"/>
          <w:szCs w:val="24"/>
        </w:rPr>
        <w:t>。</w:t>
      </w:r>
      <w:r w:rsidRPr="0063615C">
        <w:rPr>
          <w:rFonts w:ascii="宋体" w:hAnsi="宋体" w:hint="eastAsia"/>
          <w:sz w:val="24"/>
          <w:szCs w:val="24"/>
        </w:rPr>
        <w:t>本月水质类别为</w:t>
      </w:r>
      <w:r w:rsidRPr="0063615C">
        <w:rPr>
          <w:rFonts w:ascii="宋体" w:hAnsi="宋体" w:cs="宋体" w:hint="eastAsia"/>
          <w:kern w:val="0"/>
          <w:sz w:val="24"/>
          <w:szCs w:val="24"/>
        </w:rPr>
        <w:t>Ⅴ</w:t>
      </w:r>
      <w:r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72660E" w:rsidP="0049480E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田村闸断面</w:t>
      </w:r>
      <w:r w:rsidR="004F25BC" w:rsidRPr="0063615C">
        <w:rPr>
          <w:rFonts w:ascii="宋体" w:hAnsi="宋体" w:cs="宋体" w:hint="eastAsia"/>
          <w:sz w:val="24"/>
          <w:szCs w:val="24"/>
        </w:rPr>
        <w:t>的超地表水三类标准的项目及超标倍数如下：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无。</w:t>
      </w:r>
      <w:r w:rsidR="0063615C" w:rsidRPr="0063615C">
        <w:rPr>
          <w:rFonts w:ascii="宋体" w:hAnsi="宋体" w:hint="eastAsia"/>
          <w:sz w:val="24"/>
          <w:szCs w:val="24"/>
        </w:rPr>
        <w:t>本月水质类别为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Ⅱ</w:t>
      </w:r>
      <w:r w:rsidR="0063615C"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522A1C" w:rsidP="0049480E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无。</w:t>
      </w:r>
      <w:r w:rsidR="0063615C" w:rsidRPr="0063615C">
        <w:rPr>
          <w:rFonts w:ascii="宋体" w:hAnsi="宋体" w:hint="eastAsia"/>
          <w:sz w:val="24"/>
          <w:szCs w:val="24"/>
        </w:rPr>
        <w:t>本月水质类别为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Ⅲ</w:t>
      </w:r>
      <w:r w:rsidR="0063615C"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522A1C" w:rsidP="0049480E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 w:rsidR="0063615C" w:rsidRPr="0063615C">
        <w:rPr>
          <w:rFonts w:ascii="宋体" w:hAnsi="宋体" w:cs="宋体" w:hint="eastAsia"/>
          <w:kern w:val="0"/>
          <w:sz w:val="24"/>
          <w:szCs w:val="24"/>
        </w:rPr>
        <w:t>化学需氧量（0.20）</w:t>
      </w:r>
      <w:r w:rsidRPr="0063615C">
        <w:rPr>
          <w:rFonts w:ascii="宋体" w:hAnsi="宋体" w:cs="宋体" w:hint="eastAsia"/>
          <w:kern w:val="0"/>
          <w:sz w:val="24"/>
          <w:szCs w:val="24"/>
        </w:rPr>
        <w:t>。</w:t>
      </w:r>
      <w:r w:rsidRPr="0063615C">
        <w:rPr>
          <w:rFonts w:ascii="宋体" w:hAnsi="宋体" w:hint="eastAsia"/>
          <w:sz w:val="24"/>
          <w:szCs w:val="24"/>
        </w:rPr>
        <w:t>本月水质类别为</w:t>
      </w:r>
      <w:r w:rsidR="004F25BC" w:rsidRPr="0063615C">
        <w:rPr>
          <w:rFonts w:ascii="宋体" w:hAnsi="宋体" w:cs="宋体" w:hint="eastAsia"/>
          <w:kern w:val="0"/>
          <w:sz w:val="24"/>
          <w:szCs w:val="24"/>
        </w:rPr>
        <w:t>Ⅳ</w:t>
      </w:r>
      <w:r w:rsidRPr="0063615C">
        <w:rPr>
          <w:rFonts w:ascii="宋体" w:hAnsi="宋体" w:hint="eastAsia"/>
          <w:sz w:val="24"/>
          <w:szCs w:val="24"/>
        </w:rPr>
        <w:t>类。</w:t>
      </w:r>
    </w:p>
    <w:p w:rsidR="009C6F05" w:rsidRPr="0063615C" w:rsidRDefault="00522A1C" w:rsidP="0049480E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3615C">
        <w:rPr>
          <w:rFonts w:ascii="宋体" w:hAnsi="宋体" w:cs="宋体" w:hint="eastAsia"/>
          <w:sz w:val="24"/>
          <w:szCs w:val="24"/>
        </w:rPr>
        <w:t>临河富庄桥断面的超地表水三类标准的项目及超标倍数如下：</w:t>
      </w:r>
      <w:r w:rsidR="0049480E" w:rsidRPr="0063615C">
        <w:rPr>
          <w:rFonts w:ascii="宋体" w:hAnsi="宋体" w:cs="宋体" w:hint="eastAsia"/>
          <w:kern w:val="0"/>
          <w:sz w:val="24"/>
          <w:szCs w:val="24"/>
        </w:rPr>
        <w:t>无</w:t>
      </w:r>
      <w:r w:rsidRPr="0063615C">
        <w:rPr>
          <w:rFonts w:ascii="宋体" w:hAnsi="宋体" w:cs="宋体" w:hint="eastAsia"/>
          <w:kern w:val="0"/>
          <w:sz w:val="24"/>
          <w:szCs w:val="24"/>
        </w:rPr>
        <w:t>。</w:t>
      </w:r>
      <w:r w:rsidRPr="0063615C">
        <w:rPr>
          <w:rFonts w:ascii="宋体" w:hAnsi="宋体" w:hint="eastAsia"/>
          <w:sz w:val="24"/>
          <w:szCs w:val="24"/>
        </w:rPr>
        <w:t>本月水质类别为</w:t>
      </w:r>
      <w:r w:rsidR="0049480E" w:rsidRPr="0063615C">
        <w:rPr>
          <w:rFonts w:ascii="宋体" w:hAnsi="宋体" w:cs="宋体" w:hint="eastAsia"/>
          <w:kern w:val="0"/>
          <w:sz w:val="24"/>
          <w:szCs w:val="24"/>
        </w:rPr>
        <w:t>Ⅲ</w:t>
      </w:r>
      <w:r w:rsidRPr="0063615C">
        <w:rPr>
          <w:rFonts w:ascii="宋体" w:hAnsi="宋体" w:hint="eastAsia"/>
          <w:sz w:val="24"/>
          <w:szCs w:val="24"/>
        </w:rPr>
        <w:t>类。</w:t>
      </w:r>
    </w:p>
    <w:p w:rsidR="00522A1C" w:rsidRPr="0077513C" w:rsidRDefault="00522A1C" w:rsidP="0049480E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77513C">
        <w:rPr>
          <w:rFonts w:ascii="宋体" w:hAnsi="宋体" w:cs="宋体" w:hint="eastAsia"/>
          <w:sz w:val="24"/>
          <w:szCs w:val="24"/>
        </w:rPr>
        <w:t>张帆庄断面的超地表水三类标准的项目及超标倍数如下：</w:t>
      </w:r>
      <w:r w:rsidR="0063615C" w:rsidRPr="0077513C">
        <w:rPr>
          <w:rFonts w:ascii="宋体" w:hAnsi="宋体" w:cs="宋体" w:hint="eastAsia"/>
          <w:kern w:val="0"/>
          <w:sz w:val="24"/>
          <w:szCs w:val="24"/>
        </w:rPr>
        <w:t>化学需氧量（0.65）、高锰酸盐指数（0.57）</w:t>
      </w:r>
      <w:r w:rsidRPr="0077513C">
        <w:rPr>
          <w:rFonts w:ascii="宋体" w:hAnsi="宋体" w:cs="宋体" w:hint="eastAsia"/>
          <w:kern w:val="0"/>
          <w:sz w:val="24"/>
          <w:szCs w:val="24"/>
        </w:rPr>
        <w:t>。</w:t>
      </w:r>
      <w:r w:rsidRPr="0077513C">
        <w:rPr>
          <w:rFonts w:ascii="宋体" w:hAnsi="宋体" w:hint="eastAsia"/>
          <w:sz w:val="24"/>
          <w:szCs w:val="24"/>
        </w:rPr>
        <w:t>本月水质类别为</w:t>
      </w:r>
      <w:r w:rsidR="0063615C" w:rsidRPr="0077513C">
        <w:rPr>
          <w:rFonts w:ascii="宋体" w:hAnsi="宋体" w:cs="宋体" w:hint="eastAsia"/>
          <w:kern w:val="0"/>
          <w:sz w:val="24"/>
          <w:szCs w:val="24"/>
        </w:rPr>
        <w:t>Ⅴ</w:t>
      </w:r>
      <w:r w:rsidRPr="0077513C">
        <w:rPr>
          <w:rFonts w:ascii="宋体" w:hAnsi="宋体" w:hint="eastAsia"/>
          <w:sz w:val="24"/>
          <w:szCs w:val="24"/>
        </w:rPr>
        <w:t>类。</w:t>
      </w:r>
    </w:p>
    <w:p w:rsidR="009C6F05" w:rsidRDefault="0072660E" w:rsidP="0049480E">
      <w:pPr>
        <w:adjustRightInd w:val="0"/>
        <w:snapToGrid w:val="0"/>
        <w:spacing w:line="440" w:lineRule="exact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20年</w:t>
      </w:r>
      <w:r w:rsidR="0077513C">
        <w:rPr>
          <w:rFonts w:asci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 w:rsidR="0077513C">
        <w:rPr>
          <w:rFonts w:ascii="宋体" w:hAnsi="宋体" w:hint="eastAsia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日</w:t>
      </w:r>
    </w:p>
    <w:p w:rsidR="009C6F05" w:rsidRDefault="009C6F05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9C6F05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9C6F05" w:rsidRDefault="0072660E">
      <w:pPr>
        <w:adjustRightInd w:val="0"/>
        <w:snapToGrid w:val="0"/>
        <w:spacing w:line="360" w:lineRule="auto"/>
        <w:ind w:leftChars="13" w:left="276" w:hangingChars="89" w:hanging="249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1189"/>
        <w:gridCol w:w="755"/>
        <w:gridCol w:w="946"/>
        <w:gridCol w:w="756"/>
        <w:gridCol w:w="1006"/>
        <w:gridCol w:w="1006"/>
        <w:gridCol w:w="1006"/>
        <w:gridCol w:w="1255"/>
        <w:gridCol w:w="1006"/>
        <w:gridCol w:w="1006"/>
        <w:gridCol w:w="1006"/>
        <w:gridCol w:w="1255"/>
        <w:gridCol w:w="1056"/>
        <w:gridCol w:w="987"/>
      </w:tblGrid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10月10日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18.2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7.90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20.8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7.08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8.8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5.1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1.22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0.0009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0.00009L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36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10月9日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22.6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8.31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42.0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7.56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4.6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0.33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0.0005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0.00017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10月9日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23.2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7.44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147.7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6.96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7.2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2.9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0.83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0.00016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27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16321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小范桥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10月9日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18.8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8.35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124.2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10.79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6.0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2.7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0.0006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0.00047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24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16321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10月10日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18.5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8.15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21.3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7.53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12.8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3.8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1.73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0.02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0.0013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0.00009L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38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16321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田村闸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10月9日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18.6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8.39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84.7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9.79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3.9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0.5L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0.38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0.0005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0.00053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11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16321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连村闸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10月10日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18.7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8.15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89.1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7.90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4.8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3.0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0.30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0.00155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18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临河富庄桥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10月12日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19.2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8.61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216.9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9.76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4.5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2.0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0.33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0.00009L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17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张帆庄</w:t>
            </w:r>
          </w:p>
        </w:tc>
        <w:tc>
          <w:tcPr>
            <w:tcW w:w="382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10月10日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19.4</w:t>
            </w:r>
          </w:p>
        </w:tc>
        <w:tc>
          <w:tcPr>
            <w:tcW w:w="30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8.14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127.5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9.29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9.4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3.9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0.48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0.00009L</w:t>
            </w:r>
          </w:p>
        </w:tc>
        <w:tc>
          <w:tcPr>
            <w:tcW w:w="31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33</w:t>
            </w:r>
          </w:p>
        </w:tc>
      </w:tr>
    </w:tbl>
    <w:p w:rsidR="009C6F05" w:rsidRPr="00522A1C" w:rsidRDefault="009C6F05" w:rsidP="00522A1C">
      <w:pPr>
        <w:adjustRightInd w:val="0"/>
        <w:snapToGrid w:val="0"/>
        <w:rPr>
          <w:rFonts w:ascii="宋体" w:cs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993"/>
        <w:gridCol w:w="846"/>
        <w:gridCol w:w="993"/>
        <w:gridCol w:w="993"/>
        <w:gridCol w:w="993"/>
        <w:gridCol w:w="1115"/>
        <w:gridCol w:w="993"/>
        <w:gridCol w:w="1115"/>
        <w:gridCol w:w="993"/>
        <w:gridCol w:w="993"/>
        <w:gridCol w:w="1237"/>
        <w:gridCol w:w="993"/>
        <w:gridCol w:w="993"/>
        <w:gridCol w:w="981"/>
      </w:tblGrid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/>
                <w:szCs w:val="21"/>
              </w:rPr>
              <w:t>/L)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浊度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NTU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9.09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0.23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0.00204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0.0058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0.424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0.008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2200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31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1.30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0.13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0.00135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0.0084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0.192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0.0018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1200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20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11.9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0.38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0.00126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0.0454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0.410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0.0024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0.006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1500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38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小范桥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1.68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0.09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0.00198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0.0081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0.486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0.0012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0.00006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1400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16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9.27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0.39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0.00359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0.0134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1.11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0.0010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0.0013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0.00013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0.010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1300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33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田村闸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2.39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0.10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0.00808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0.0067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0.427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0.0009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0.00009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1500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16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连村闸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2.04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0.07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0.0124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0.456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0.0012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0.00033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1200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23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临河富庄桥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1.33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0.07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0.00146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0.0014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0.490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0.0010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1200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10</w:t>
            </w:r>
          </w:p>
        </w:tc>
      </w:tr>
      <w:tr w:rsidR="0077513C" w:rsidTr="0077513C">
        <w:trPr>
          <w:trHeight w:val="397"/>
        </w:trPr>
        <w:tc>
          <w:tcPr>
            <w:tcW w:w="443" w:type="pct"/>
            <w:vAlign w:val="center"/>
          </w:tcPr>
          <w:p w:rsidR="0077513C" w:rsidRDefault="0077513C" w:rsidP="00CD5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张帆庄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2.00</w:t>
            </w:r>
          </w:p>
        </w:tc>
        <w:tc>
          <w:tcPr>
            <w:tcW w:w="271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0.19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0.00752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0.0105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0.907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0.0066</w:t>
            </w:r>
          </w:p>
        </w:tc>
        <w:tc>
          <w:tcPr>
            <w:tcW w:w="357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0.00005L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0.010</w:t>
            </w:r>
          </w:p>
        </w:tc>
        <w:tc>
          <w:tcPr>
            <w:tcW w:w="318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1900</w:t>
            </w:r>
          </w:p>
        </w:tc>
        <w:tc>
          <w:tcPr>
            <w:tcW w:w="314" w:type="pct"/>
            <w:vAlign w:val="center"/>
          </w:tcPr>
          <w:p w:rsidR="0077513C" w:rsidRPr="0077513C" w:rsidRDefault="0077513C" w:rsidP="0077513C">
            <w:pPr>
              <w:jc w:val="center"/>
              <w:rPr>
                <w:rFonts w:ascii="宋体" w:hAnsi="宋体" w:cs="Arial"/>
                <w:szCs w:val="21"/>
              </w:rPr>
            </w:pPr>
            <w:r w:rsidRPr="0077513C">
              <w:rPr>
                <w:rFonts w:ascii="宋体" w:hAnsi="宋体" w:cs="Arial" w:hint="eastAsia"/>
                <w:szCs w:val="21"/>
              </w:rPr>
              <w:t>17</w:t>
            </w:r>
          </w:p>
        </w:tc>
      </w:tr>
    </w:tbl>
    <w:p w:rsidR="009C6F05" w:rsidRDefault="009C6F05" w:rsidP="00522A1C">
      <w:pPr>
        <w:adjustRightInd w:val="0"/>
        <w:snapToGrid w:val="0"/>
        <w:rPr>
          <w:rFonts w:ascii="宋体" w:cs="宋体"/>
          <w:szCs w:val="21"/>
        </w:rPr>
      </w:pPr>
    </w:p>
    <w:sectPr w:rsidR="009C6F05" w:rsidSect="009C6F05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9B" w:rsidRDefault="009D589B" w:rsidP="00522A1C">
      <w:r>
        <w:separator/>
      </w:r>
    </w:p>
  </w:endnote>
  <w:endnote w:type="continuationSeparator" w:id="1">
    <w:p w:rsidR="009D589B" w:rsidRDefault="009D589B" w:rsidP="0052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9B" w:rsidRDefault="009D589B" w:rsidP="00522A1C">
      <w:r>
        <w:separator/>
      </w:r>
    </w:p>
  </w:footnote>
  <w:footnote w:type="continuationSeparator" w:id="1">
    <w:p w:rsidR="009D589B" w:rsidRDefault="009D589B" w:rsidP="0052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20D91"/>
    <w:rsid w:val="000039B0"/>
    <w:rsid w:val="00004916"/>
    <w:rsid w:val="0001695B"/>
    <w:rsid w:val="00026539"/>
    <w:rsid w:val="00035C0D"/>
    <w:rsid w:val="00042F05"/>
    <w:rsid w:val="00043D4B"/>
    <w:rsid w:val="00060FE9"/>
    <w:rsid w:val="000629C9"/>
    <w:rsid w:val="00081FCE"/>
    <w:rsid w:val="00090777"/>
    <w:rsid w:val="00092002"/>
    <w:rsid w:val="000A5EE7"/>
    <w:rsid w:val="000B1A9D"/>
    <w:rsid w:val="000B2A0B"/>
    <w:rsid w:val="000B56F6"/>
    <w:rsid w:val="000C26A9"/>
    <w:rsid w:val="000C36BB"/>
    <w:rsid w:val="000C3CF5"/>
    <w:rsid w:val="000C540E"/>
    <w:rsid w:val="000D2373"/>
    <w:rsid w:val="000E0A70"/>
    <w:rsid w:val="000E2125"/>
    <w:rsid w:val="00106F37"/>
    <w:rsid w:val="001252C2"/>
    <w:rsid w:val="00133DA4"/>
    <w:rsid w:val="00140AEA"/>
    <w:rsid w:val="001574DE"/>
    <w:rsid w:val="00160C61"/>
    <w:rsid w:val="0016321D"/>
    <w:rsid w:val="001668DA"/>
    <w:rsid w:val="001679C1"/>
    <w:rsid w:val="00173CAB"/>
    <w:rsid w:val="0018296B"/>
    <w:rsid w:val="00194034"/>
    <w:rsid w:val="001A7CBB"/>
    <w:rsid w:val="001B4F95"/>
    <w:rsid w:val="001C3932"/>
    <w:rsid w:val="001D47A7"/>
    <w:rsid w:val="001E0571"/>
    <w:rsid w:val="001E7254"/>
    <w:rsid w:val="001F44CF"/>
    <w:rsid w:val="0020380E"/>
    <w:rsid w:val="0021560D"/>
    <w:rsid w:val="002252F8"/>
    <w:rsid w:val="00233CF5"/>
    <w:rsid w:val="0023580A"/>
    <w:rsid w:val="00242B4D"/>
    <w:rsid w:val="00246840"/>
    <w:rsid w:val="00262DB3"/>
    <w:rsid w:val="00276C62"/>
    <w:rsid w:val="00281221"/>
    <w:rsid w:val="002A2E59"/>
    <w:rsid w:val="002B2033"/>
    <w:rsid w:val="002B25BD"/>
    <w:rsid w:val="002D5BC4"/>
    <w:rsid w:val="002E58FD"/>
    <w:rsid w:val="002F2DD8"/>
    <w:rsid w:val="002F62B6"/>
    <w:rsid w:val="00307295"/>
    <w:rsid w:val="003109F6"/>
    <w:rsid w:val="003230CF"/>
    <w:rsid w:val="00325705"/>
    <w:rsid w:val="00331597"/>
    <w:rsid w:val="003330DB"/>
    <w:rsid w:val="003354D6"/>
    <w:rsid w:val="003412AD"/>
    <w:rsid w:val="00343CE8"/>
    <w:rsid w:val="00347D8D"/>
    <w:rsid w:val="00362222"/>
    <w:rsid w:val="00366E5C"/>
    <w:rsid w:val="00372E84"/>
    <w:rsid w:val="00375B45"/>
    <w:rsid w:val="00390AF9"/>
    <w:rsid w:val="00396E00"/>
    <w:rsid w:val="003B3570"/>
    <w:rsid w:val="003C335A"/>
    <w:rsid w:val="003D4361"/>
    <w:rsid w:val="003E17D2"/>
    <w:rsid w:val="003E573E"/>
    <w:rsid w:val="003F351D"/>
    <w:rsid w:val="003F4053"/>
    <w:rsid w:val="00403AF1"/>
    <w:rsid w:val="00412FA1"/>
    <w:rsid w:val="004151F4"/>
    <w:rsid w:val="00416248"/>
    <w:rsid w:val="00424952"/>
    <w:rsid w:val="00426C1E"/>
    <w:rsid w:val="004315C4"/>
    <w:rsid w:val="0043584E"/>
    <w:rsid w:val="00444134"/>
    <w:rsid w:val="0044571A"/>
    <w:rsid w:val="004530C3"/>
    <w:rsid w:val="004532DD"/>
    <w:rsid w:val="00463397"/>
    <w:rsid w:val="0047241C"/>
    <w:rsid w:val="00481C4E"/>
    <w:rsid w:val="004916BC"/>
    <w:rsid w:val="0049480E"/>
    <w:rsid w:val="00495DC6"/>
    <w:rsid w:val="004A0D6B"/>
    <w:rsid w:val="004C1DF8"/>
    <w:rsid w:val="004C2BF6"/>
    <w:rsid w:val="004D76F0"/>
    <w:rsid w:val="004E5077"/>
    <w:rsid w:val="004F2079"/>
    <w:rsid w:val="004F25BC"/>
    <w:rsid w:val="004F4684"/>
    <w:rsid w:val="00505C6A"/>
    <w:rsid w:val="005072EE"/>
    <w:rsid w:val="005100A6"/>
    <w:rsid w:val="0051433D"/>
    <w:rsid w:val="00516C1B"/>
    <w:rsid w:val="00522A1C"/>
    <w:rsid w:val="00524029"/>
    <w:rsid w:val="00526A48"/>
    <w:rsid w:val="00530B77"/>
    <w:rsid w:val="00542EAE"/>
    <w:rsid w:val="00543CE1"/>
    <w:rsid w:val="005532DB"/>
    <w:rsid w:val="00565886"/>
    <w:rsid w:val="005745B8"/>
    <w:rsid w:val="00585352"/>
    <w:rsid w:val="005867C4"/>
    <w:rsid w:val="005A041D"/>
    <w:rsid w:val="005D122E"/>
    <w:rsid w:val="005D2CB8"/>
    <w:rsid w:val="005D330C"/>
    <w:rsid w:val="005D53FA"/>
    <w:rsid w:val="005D7440"/>
    <w:rsid w:val="005E086D"/>
    <w:rsid w:val="005E1E04"/>
    <w:rsid w:val="005F3843"/>
    <w:rsid w:val="005F416D"/>
    <w:rsid w:val="005F57EB"/>
    <w:rsid w:val="005F7D0A"/>
    <w:rsid w:val="00601E03"/>
    <w:rsid w:val="006035BF"/>
    <w:rsid w:val="00606A4C"/>
    <w:rsid w:val="006141B0"/>
    <w:rsid w:val="00615DC2"/>
    <w:rsid w:val="0061770E"/>
    <w:rsid w:val="00621244"/>
    <w:rsid w:val="00623C7F"/>
    <w:rsid w:val="00626AC4"/>
    <w:rsid w:val="0063615C"/>
    <w:rsid w:val="0064407A"/>
    <w:rsid w:val="00651E08"/>
    <w:rsid w:val="006601FB"/>
    <w:rsid w:val="006779D6"/>
    <w:rsid w:val="00677AB6"/>
    <w:rsid w:val="00677F48"/>
    <w:rsid w:val="00683566"/>
    <w:rsid w:val="00683CE9"/>
    <w:rsid w:val="00683E6B"/>
    <w:rsid w:val="00687AF4"/>
    <w:rsid w:val="00690C5D"/>
    <w:rsid w:val="00694E7A"/>
    <w:rsid w:val="0069580E"/>
    <w:rsid w:val="006A1628"/>
    <w:rsid w:val="006A5BD2"/>
    <w:rsid w:val="006A789A"/>
    <w:rsid w:val="006B1328"/>
    <w:rsid w:val="006B496D"/>
    <w:rsid w:val="006C0C4E"/>
    <w:rsid w:val="006C44B2"/>
    <w:rsid w:val="006C6294"/>
    <w:rsid w:val="006D2E58"/>
    <w:rsid w:val="006D3715"/>
    <w:rsid w:val="006E49D0"/>
    <w:rsid w:val="006F338A"/>
    <w:rsid w:val="00702C14"/>
    <w:rsid w:val="007031B7"/>
    <w:rsid w:val="0070458E"/>
    <w:rsid w:val="00711158"/>
    <w:rsid w:val="00714BEB"/>
    <w:rsid w:val="0072660E"/>
    <w:rsid w:val="0073284D"/>
    <w:rsid w:val="00733980"/>
    <w:rsid w:val="007433CC"/>
    <w:rsid w:val="00747023"/>
    <w:rsid w:val="007578AF"/>
    <w:rsid w:val="0076430B"/>
    <w:rsid w:val="00770279"/>
    <w:rsid w:val="0077513C"/>
    <w:rsid w:val="0077538B"/>
    <w:rsid w:val="00775845"/>
    <w:rsid w:val="007810E7"/>
    <w:rsid w:val="00781E7F"/>
    <w:rsid w:val="007943F6"/>
    <w:rsid w:val="0079617F"/>
    <w:rsid w:val="007A2049"/>
    <w:rsid w:val="007A3884"/>
    <w:rsid w:val="007A6074"/>
    <w:rsid w:val="007C2518"/>
    <w:rsid w:val="007D6494"/>
    <w:rsid w:val="007E73D7"/>
    <w:rsid w:val="007F12DA"/>
    <w:rsid w:val="007F453D"/>
    <w:rsid w:val="007F57EA"/>
    <w:rsid w:val="008041D9"/>
    <w:rsid w:val="00805B1D"/>
    <w:rsid w:val="00806657"/>
    <w:rsid w:val="0080696A"/>
    <w:rsid w:val="008406BD"/>
    <w:rsid w:val="008419D3"/>
    <w:rsid w:val="00855F2F"/>
    <w:rsid w:val="00861E4E"/>
    <w:rsid w:val="008672E5"/>
    <w:rsid w:val="00872719"/>
    <w:rsid w:val="00876862"/>
    <w:rsid w:val="00877364"/>
    <w:rsid w:val="00890009"/>
    <w:rsid w:val="00892F14"/>
    <w:rsid w:val="008A0C74"/>
    <w:rsid w:val="008A1B7B"/>
    <w:rsid w:val="008A2229"/>
    <w:rsid w:val="008B495D"/>
    <w:rsid w:val="008C506A"/>
    <w:rsid w:val="008C584C"/>
    <w:rsid w:val="008D3504"/>
    <w:rsid w:val="008D63B8"/>
    <w:rsid w:val="008E636F"/>
    <w:rsid w:val="008F2D7D"/>
    <w:rsid w:val="008F393C"/>
    <w:rsid w:val="008F7C3C"/>
    <w:rsid w:val="009035F8"/>
    <w:rsid w:val="00912A33"/>
    <w:rsid w:val="009140A5"/>
    <w:rsid w:val="00927566"/>
    <w:rsid w:val="00931F5E"/>
    <w:rsid w:val="00936B0E"/>
    <w:rsid w:val="00941E43"/>
    <w:rsid w:val="00943918"/>
    <w:rsid w:val="00944F06"/>
    <w:rsid w:val="009469C8"/>
    <w:rsid w:val="00947B2E"/>
    <w:rsid w:val="00952BD8"/>
    <w:rsid w:val="0098213E"/>
    <w:rsid w:val="00997925"/>
    <w:rsid w:val="009A192E"/>
    <w:rsid w:val="009A4A6B"/>
    <w:rsid w:val="009A568D"/>
    <w:rsid w:val="009C6F05"/>
    <w:rsid w:val="009D2201"/>
    <w:rsid w:val="009D589B"/>
    <w:rsid w:val="009E7592"/>
    <w:rsid w:val="009E7E56"/>
    <w:rsid w:val="009F1E90"/>
    <w:rsid w:val="00A03D08"/>
    <w:rsid w:val="00A1362D"/>
    <w:rsid w:val="00A14998"/>
    <w:rsid w:val="00A17B58"/>
    <w:rsid w:val="00A205C6"/>
    <w:rsid w:val="00A2604A"/>
    <w:rsid w:val="00A273AD"/>
    <w:rsid w:val="00A525F3"/>
    <w:rsid w:val="00A64AAC"/>
    <w:rsid w:val="00A66314"/>
    <w:rsid w:val="00A76C5F"/>
    <w:rsid w:val="00A83D5A"/>
    <w:rsid w:val="00A92D1A"/>
    <w:rsid w:val="00A96DEC"/>
    <w:rsid w:val="00AB267A"/>
    <w:rsid w:val="00AB787B"/>
    <w:rsid w:val="00AC3233"/>
    <w:rsid w:val="00AC6CBB"/>
    <w:rsid w:val="00B06760"/>
    <w:rsid w:val="00B11FE3"/>
    <w:rsid w:val="00B12C54"/>
    <w:rsid w:val="00B12D42"/>
    <w:rsid w:val="00B1561C"/>
    <w:rsid w:val="00B25FBD"/>
    <w:rsid w:val="00B31B80"/>
    <w:rsid w:val="00B371DE"/>
    <w:rsid w:val="00B43203"/>
    <w:rsid w:val="00B6613B"/>
    <w:rsid w:val="00B703B2"/>
    <w:rsid w:val="00B73B22"/>
    <w:rsid w:val="00B75E19"/>
    <w:rsid w:val="00B76B51"/>
    <w:rsid w:val="00B81075"/>
    <w:rsid w:val="00B86816"/>
    <w:rsid w:val="00B877AB"/>
    <w:rsid w:val="00B97FD2"/>
    <w:rsid w:val="00BA05D8"/>
    <w:rsid w:val="00BA1B73"/>
    <w:rsid w:val="00BA255B"/>
    <w:rsid w:val="00BA29C9"/>
    <w:rsid w:val="00BA3467"/>
    <w:rsid w:val="00BA4D36"/>
    <w:rsid w:val="00BC1801"/>
    <w:rsid w:val="00BC4D66"/>
    <w:rsid w:val="00BC79AF"/>
    <w:rsid w:val="00BD352D"/>
    <w:rsid w:val="00BF5AB3"/>
    <w:rsid w:val="00C10E04"/>
    <w:rsid w:val="00C171FD"/>
    <w:rsid w:val="00C1766B"/>
    <w:rsid w:val="00C420C8"/>
    <w:rsid w:val="00C45566"/>
    <w:rsid w:val="00C57118"/>
    <w:rsid w:val="00C574D0"/>
    <w:rsid w:val="00C72406"/>
    <w:rsid w:val="00C760D0"/>
    <w:rsid w:val="00C835A7"/>
    <w:rsid w:val="00C9241A"/>
    <w:rsid w:val="00CA4600"/>
    <w:rsid w:val="00CA59A7"/>
    <w:rsid w:val="00CB1FB4"/>
    <w:rsid w:val="00CC32A5"/>
    <w:rsid w:val="00CC71ED"/>
    <w:rsid w:val="00CD55BE"/>
    <w:rsid w:val="00CE0987"/>
    <w:rsid w:val="00CF0610"/>
    <w:rsid w:val="00D06CB7"/>
    <w:rsid w:val="00D1008B"/>
    <w:rsid w:val="00D17970"/>
    <w:rsid w:val="00D207A8"/>
    <w:rsid w:val="00D3296A"/>
    <w:rsid w:val="00D33504"/>
    <w:rsid w:val="00D352EB"/>
    <w:rsid w:val="00D45C2B"/>
    <w:rsid w:val="00D467E5"/>
    <w:rsid w:val="00D47511"/>
    <w:rsid w:val="00D5017E"/>
    <w:rsid w:val="00D71466"/>
    <w:rsid w:val="00D87ED7"/>
    <w:rsid w:val="00D90381"/>
    <w:rsid w:val="00D91FE9"/>
    <w:rsid w:val="00D931E5"/>
    <w:rsid w:val="00D962D0"/>
    <w:rsid w:val="00DA26A9"/>
    <w:rsid w:val="00DA388E"/>
    <w:rsid w:val="00DB2C07"/>
    <w:rsid w:val="00DD4701"/>
    <w:rsid w:val="00DE1ECB"/>
    <w:rsid w:val="00DE6243"/>
    <w:rsid w:val="00DF2168"/>
    <w:rsid w:val="00E00135"/>
    <w:rsid w:val="00E0146F"/>
    <w:rsid w:val="00E05E1A"/>
    <w:rsid w:val="00E06FE9"/>
    <w:rsid w:val="00E2353F"/>
    <w:rsid w:val="00E31B72"/>
    <w:rsid w:val="00E34CFD"/>
    <w:rsid w:val="00E35CBA"/>
    <w:rsid w:val="00E37935"/>
    <w:rsid w:val="00E47130"/>
    <w:rsid w:val="00E509A0"/>
    <w:rsid w:val="00E60440"/>
    <w:rsid w:val="00E67F21"/>
    <w:rsid w:val="00E71D98"/>
    <w:rsid w:val="00E83C8C"/>
    <w:rsid w:val="00E97B80"/>
    <w:rsid w:val="00EA3227"/>
    <w:rsid w:val="00EA59FA"/>
    <w:rsid w:val="00EA6F02"/>
    <w:rsid w:val="00EB024D"/>
    <w:rsid w:val="00EB6035"/>
    <w:rsid w:val="00EB7275"/>
    <w:rsid w:val="00EC0970"/>
    <w:rsid w:val="00ED3239"/>
    <w:rsid w:val="00ED378F"/>
    <w:rsid w:val="00EF41B5"/>
    <w:rsid w:val="00EF54E0"/>
    <w:rsid w:val="00EF58D4"/>
    <w:rsid w:val="00EF7BB1"/>
    <w:rsid w:val="00F11124"/>
    <w:rsid w:val="00F158AE"/>
    <w:rsid w:val="00F20D91"/>
    <w:rsid w:val="00F21C81"/>
    <w:rsid w:val="00F23D4F"/>
    <w:rsid w:val="00F26890"/>
    <w:rsid w:val="00F365B8"/>
    <w:rsid w:val="00F40799"/>
    <w:rsid w:val="00F4738C"/>
    <w:rsid w:val="00F6002B"/>
    <w:rsid w:val="00F63DA9"/>
    <w:rsid w:val="00F76141"/>
    <w:rsid w:val="00F8218C"/>
    <w:rsid w:val="00F83BAD"/>
    <w:rsid w:val="00FA3DEB"/>
    <w:rsid w:val="00FA6CCA"/>
    <w:rsid w:val="00FB0694"/>
    <w:rsid w:val="00FB4966"/>
    <w:rsid w:val="00FB5AED"/>
    <w:rsid w:val="00FB77D4"/>
    <w:rsid w:val="00FC2721"/>
    <w:rsid w:val="00FE2B53"/>
    <w:rsid w:val="00FF20BE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656E90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0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9C6F05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9C6F05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9C6F05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9C6F05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C6F05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F05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9C6F05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9C6F05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9C6F05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C6F05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a4">
    <w:name w:val="footer"/>
    <w:basedOn w:val="a"/>
    <w:link w:val="Char"/>
    <w:uiPriority w:val="99"/>
    <w:rsid w:val="009C6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9C6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9C6F05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paragraph" w:styleId="a7">
    <w:name w:val="Title"/>
    <w:basedOn w:val="a"/>
    <w:next w:val="a"/>
    <w:link w:val="Char2"/>
    <w:uiPriority w:val="99"/>
    <w:qFormat/>
    <w:rsid w:val="009C6F05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table" w:styleId="a8">
    <w:name w:val="Table Grid"/>
    <w:basedOn w:val="a1"/>
    <w:uiPriority w:val="99"/>
    <w:rsid w:val="009C6F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9C6F05"/>
    <w:rPr>
      <w:rFonts w:cs="Times New Roman"/>
      <w:b/>
      <w:color w:val="943634"/>
      <w:spacing w:val="5"/>
    </w:rPr>
  </w:style>
  <w:style w:type="character" w:styleId="aa">
    <w:name w:val="page number"/>
    <w:basedOn w:val="a0"/>
    <w:uiPriority w:val="99"/>
    <w:rsid w:val="009C6F05"/>
    <w:rPr>
      <w:rFonts w:cs="Times New Roman"/>
    </w:rPr>
  </w:style>
  <w:style w:type="character" w:styleId="ab">
    <w:name w:val="Emphasis"/>
    <w:basedOn w:val="a0"/>
    <w:uiPriority w:val="99"/>
    <w:qFormat/>
    <w:rsid w:val="009C6F05"/>
    <w:rPr>
      <w:rFonts w:cs="Times New Roman"/>
      <w:caps/>
      <w:spacing w:val="5"/>
      <w:sz w:val="20"/>
    </w:rPr>
  </w:style>
  <w:style w:type="character" w:customStyle="1" w:styleId="1Char">
    <w:name w:val="标题 1 Char"/>
    <w:basedOn w:val="a0"/>
    <w:link w:val="1"/>
    <w:uiPriority w:val="99"/>
    <w:qFormat/>
    <w:locked/>
    <w:rsid w:val="009C6F05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9C6F05"/>
    <w:rPr>
      <w:rFonts w:cs="Times New Roman"/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9C6F05"/>
    <w:rPr>
      <w:rFonts w:eastAsia="宋体" w:cs="Times New Roman"/>
      <w:caps/>
      <w:color w:val="632423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qFormat/>
    <w:locked/>
    <w:rsid w:val="009C6F05"/>
    <w:rPr>
      <w:rFonts w:eastAsia="宋体" w:cs="Times New Roman"/>
      <w:caps/>
      <w:color w:val="632423"/>
      <w:spacing w:val="10"/>
    </w:rPr>
  </w:style>
  <w:style w:type="character" w:customStyle="1" w:styleId="5Char">
    <w:name w:val="标题 5 Char"/>
    <w:basedOn w:val="a0"/>
    <w:link w:val="5"/>
    <w:uiPriority w:val="99"/>
    <w:semiHidden/>
    <w:qFormat/>
    <w:locked/>
    <w:rsid w:val="009C6F05"/>
    <w:rPr>
      <w:rFonts w:eastAsia="宋体" w:cs="Times New Roman"/>
      <w:caps/>
      <w:color w:val="632423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9C6F05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9C6F05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9C6F05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9C6F05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  <w:locked/>
    <w:rsid w:val="009C6F0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locked/>
    <w:rsid w:val="009C6F0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1">
    <w:name w:val="副标题 Char"/>
    <w:basedOn w:val="a0"/>
    <w:link w:val="a6"/>
    <w:uiPriority w:val="99"/>
    <w:locked/>
    <w:rsid w:val="009C6F05"/>
    <w:rPr>
      <w:rFonts w:eastAsia="宋体" w:cs="Times New Roman"/>
      <w:caps/>
      <w:spacing w:val="20"/>
      <w:sz w:val="18"/>
      <w:szCs w:val="18"/>
    </w:rPr>
  </w:style>
  <w:style w:type="character" w:customStyle="1" w:styleId="Char2">
    <w:name w:val="标题 Char"/>
    <w:basedOn w:val="a0"/>
    <w:link w:val="a7"/>
    <w:uiPriority w:val="99"/>
    <w:locked/>
    <w:rsid w:val="009C6F05"/>
    <w:rPr>
      <w:rFonts w:eastAsia="宋体" w:cs="Times New Roman"/>
      <w:caps/>
      <w:color w:val="632423"/>
      <w:spacing w:val="50"/>
      <w:sz w:val="44"/>
      <w:szCs w:val="44"/>
    </w:rPr>
  </w:style>
  <w:style w:type="paragraph" w:customStyle="1" w:styleId="NoSpacing1">
    <w:name w:val="No Spacing1"/>
    <w:basedOn w:val="a"/>
    <w:link w:val="Char3"/>
    <w:uiPriority w:val="99"/>
    <w:rsid w:val="009C6F05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3">
    <w:name w:val="无间隔 Char"/>
    <w:basedOn w:val="a0"/>
    <w:link w:val="NoSpacing1"/>
    <w:uiPriority w:val="99"/>
    <w:locked/>
    <w:rsid w:val="009C6F05"/>
    <w:rPr>
      <w:rFonts w:cs="Times New Roman"/>
    </w:rPr>
  </w:style>
  <w:style w:type="paragraph" w:customStyle="1" w:styleId="ListParagraph1">
    <w:name w:val="List Paragraph1"/>
    <w:basedOn w:val="a"/>
    <w:uiPriority w:val="99"/>
    <w:rsid w:val="009C6F05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a"/>
    <w:next w:val="a"/>
    <w:link w:val="Char4"/>
    <w:uiPriority w:val="99"/>
    <w:rsid w:val="009C6F05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4">
    <w:name w:val="引用 Char"/>
    <w:basedOn w:val="a0"/>
    <w:link w:val="Quote1"/>
    <w:uiPriority w:val="99"/>
    <w:locked/>
    <w:rsid w:val="009C6F05"/>
    <w:rPr>
      <w:rFonts w:eastAsia="宋体" w:cs="Times New Roman"/>
      <w:i/>
      <w:iCs/>
    </w:rPr>
  </w:style>
  <w:style w:type="paragraph" w:customStyle="1" w:styleId="IntenseQuote1">
    <w:name w:val="Intense Quote1"/>
    <w:basedOn w:val="a"/>
    <w:next w:val="a"/>
    <w:link w:val="Char5"/>
    <w:uiPriority w:val="99"/>
    <w:rsid w:val="009C6F05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5">
    <w:name w:val="明显引用 Char"/>
    <w:basedOn w:val="a0"/>
    <w:link w:val="IntenseQuote1"/>
    <w:uiPriority w:val="99"/>
    <w:locked/>
    <w:rsid w:val="009C6F05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9C6F05"/>
    <w:rPr>
      <w:i/>
    </w:rPr>
  </w:style>
  <w:style w:type="character" w:customStyle="1" w:styleId="IntenseEmphasis1">
    <w:name w:val="Intense Emphasis1"/>
    <w:uiPriority w:val="99"/>
    <w:rsid w:val="009C6F05"/>
    <w:rPr>
      <w:i/>
      <w:caps/>
      <w:spacing w:val="10"/>
      <w:sz w:val="20"/>
    </w:rPr>
  </w:style>
  <w:style w:type="character" w:customStyle="1" w:styleId="SubtleReference1">
    <w:name w:val="Subtle Reference1"/>
    <w:basedOn w:val="a0"/>
    <w:uiPriority w:val="99"/>
    <w:qFormat/>
    <w:rsid w:val="009C6F05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qFormat/>
    <w:rsid w:val="009C6F05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qFormat/>
    <w:rsid w:val="009C6F05"/>
    <w:rPr>
      <w:caps/>
      <w:color w:val="632423"/>
      <w:spacing w:val="5"/>
      <w:u w:color="622423"/>
    </w:rPr>
  </w:style>
  <w:style w:type="paragraph" w:customStyle="1" w:styleId="TOCHeading1">
    <w:name w:val="TOC Heading1"/>
    <w:basedOn w:val="1"/>
    <w:next w:val="a"/>
    <w:uiPriority w:val="99"/>
    <w:qFormat/>
    <w:rsid w:val="009C6F05"/>
    <w:pPr>
      <w:outlineLvl w:val="9"/>
    </w:pPr>
  </w:style>
  <w:style w:type="character" w:customStyle="1" w:styleId="font51">
    <w:name w:val="font51"/>
    <w:basedOn w:val="a0"/>
    <w:uiPriority w:val="99"/>
    <w:qFormat/>
    <w:rsid w:val="009C6F05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sid w:val="009C6F05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a0"/>
    <w:uiPriority w:val="99"/>
    <w:qFormat/>
    <w:rsid w:val="009C6F05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qFormat/>
    <w:rsid w:val="009C6F05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0"/>
    <w:uiPriority w:val="99"/>
    <w:qFormat/>
    <w:rsid w:val="009C6F05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607</Words>
  <Characters>3461</Characters>
  <Application>Microsoft Office Word</Application>
  <DocSecurity>0</DocSecurity>
  <Lines>28</Lines>
  <Paragraphs>8</Paragraphs>
  <ScaleCrop>false</ScaleCrop>
  <Company>Legend (Beijing) Limited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creator>Legend User</dc:creator>
  <cp:lastModifiedBy>HB</cp:lastModifiedBy>
  <cp:revision>12</cp:revision>
  <cp:lastPrinted>2017-12-21T02:37:00Z</cp:lastPrinted>
  <dcterms:created xsi:type="dcterms:W3CDTF">2020-04-27T07:38:00Z</dcterms:created>
  <dcterms:modified xsi:type="dcterms:W3CDTF">2020-10-29T08:42:00Z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