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color w:val="000000"/>
          <w:szCs w:val="21"/>
        </w:rPr>
      </w:pPr>
    </w:p>
    <w:p>
      <w:pPr>
        <w:jc w:val="center"/>
        <w:rPr>
          <w:rFonts w:hint="default" w:ascii="Times New Roman" w:hAnsi="Times New Roman" w:cs="Times New Roman"/>
          <w:color w:val="000000"/>
          <w:szCs w:val="21"/>
        </w:rPr>
      </w:pPr>
    </w:p>
    <w:p>
      <w:pPr>
        <w:jc w:val="center"/>
        <w:rPr>
          <w:rFonts w:hint="default" w:ascii="Times New Roman" w:hAnsi="Times New Roman" w:cs="Times New Roman"/>
          <w:color w:val="000000"/>
          <w:szCs w:val="21"/>
        </w:rPr>
      </w:pPr>
    </w:p>
    <w:p>
      <w:pPr>
        <w:jc w:val="center"/>
        <w:rPr>
          <w:rFonts w:hint="default" w:ascii="Times New Roman" w:hAnsi="Times New Roman" w:cs="Times New Roman"/>
          <w:color w:val="000000"/>
          <w:szCs w:val="21"/>
        </w:rPr>
      </w:pPr>
    </w:p>
    <w:p>
      <w:pPr>
        <w:jc w:val="center"/>
        <w:rPr>
          <w:rFonts w:hint="default" w:ascii="Times New Roman" w:hAnsi="Times New Roman" w:cs="Times New Roman"/>
          <w:color w:val="000000"/>
          <w:szCs w:val="21"/>
        </w:rPr>
      </w:pPr>
    </w:p>
    <w:p>
      <w:pPr>
        <w:jc w:val="center"/>
        <w:rPr>
          <w:rFonts w:hint="default" w:ascii="Times New Roman" w:hAnsi="Times New Roman" w:cs="Times New Roman"/>
          <w:color w:val="000000"/>
          <w:szCs w:val="21"/>
        </w:rPr>
      </w:pPr>
    </w:p>
    <w:p>
      <w:pPr>
        <w:jc w:val="center"/>
        <w:rPr>
          <w:rFonts w:hint="default" w:ascii="Times New Roman" w:hAnsi="Times New Roman" w:cs="Times New Roman"/>
          <w:b/>
          <w:color w:val="000000"/>
          <w:sz w:val="72"/>
        </w:rPr>
      </w:pPr>
      <w:r>
        <w:rPr>
          <w:rFonts w:hint="default" w:ascii="Times New Roman" w:hAnsi="Times New Roman" w:cs="Times New Roman"/>
          <w:b/>
          <w:color w:val="000000"/>
          <w:sz w:val="72"/>
        </w:rPr>
        <w:t>建设项目环境影响报告表</w:t>
      </w:r>
    </w:p>
    <w:p>
      <w:pPr>
        <w:jc w:val="center"/>
        <w:rPr>
          <w:rFonts w:hint="default" w:ascii="Times New Roman" w:hAnsi="Times New Roman" w:cs="Times New Roman"/>
          <w:color w:val="000000"/>
        </w:rPr>
      </w:pPr>
    </w:p>
    <w:p>
      <w:pPr>
        <w:jc w:val="left"/>
        <w:rPr>
          <w:rFonts w:hint="default" w:ascii="Times New Roman" w:hAnsi="Times New Roman" w:cs="Times New Roman"/>
          <w:color w:val="000000"/>
        </w:rPr>
      </w:pPr>
    </w:p>
    <w:p>
      <w:pPr>
        <w:jc w:val="left"/>
        <w:rPr>
          <w:rFonts w:hint="default" w:ascii="Times New Roman" w:hAnsi="Times New Roman" w:cs="Times New Roman"/>
          <w:color w:val="000000"/>
        </w:rPr>
      </w:pPr>
    </w:p>
    <w:p>
      <w:pPr>
        <w:jc w:val="left"/>
        <w:rPr>
          <w:rFonts w:hint="default" w:ascii="Times New Roman" w:hAnsi="Times New Roman" w:cs="Times New Roman"/>
          <w:color w:val="000000"/>
        </w:rPr>
      </w:pPr>
    </w:p>
    <w:p>
      <w:pPr>
        <w:jc w:val="left"/>
        <w:rPr>
          <w:rFonts w:hint="default" w:ascii="Times New Roman" w:hAnsi="Times New Roman" w:cs="Times New Roman"/>
          <w:color w:val="000000"/>
        </w:rPr>
      </w:pPr>
    </w:p>
    <w:p>
      <w:pPr>
        <w:jc w:val="left"/>
        <w:rPr>
          <w:rFonts w:hint="default" w:ascii="Times New Roman" w:hAnsi="Times New Roman" w:cs="Times New Roman"/>
          <w:color w:val="000000"/>
        </w:rPr>
      </w:pPr>
    </w:p>
    <w:p>
      <w:pPr>
        <w:spacing w:line="440" w:lineRule="exact"/>
        <w:jc w:val="left"/>
        <w:rPr>
          <w:rFonts w:hint="default" w:ascii="Times New Roman" w:hAnsi="Times New Roman" w:cs="Times New Roman"/>
          <w:color w:val="000000"/>
        </w:rPr>
      </w:pPr>
    </w:p>
    <w:p>
      <w:pPr>
        <w:spacing w:line="440" w:lineRule="exact"/>
        <w:jc w:val="left"/>
        <w:rPr>
          <w:rFonts w:hint="default" w:ascii="Times New Roman" w:hAnsi="Times New Roman" w:cs="Times New Roman"/>
          <w:color w:val="000000"/>
        </w:rPr>
      </w:pPr>
    </w:p>
    <w:p>
      <w:pPr>
        <w:spacing w:line="440" w:lineRule="exact"/>
        <w:jc w:val="left"/>
        <w:rPr>
          <w:rFonts w:hint="default" w:ascii="Times New Roman" w:hAnsi="Times New Roman" w:cs="Times New Roman"/>
          <w:color w:val="000000"/>
        </w:rPr>
      </w:pPr>
    </w:p>
    <w:p>
      <w:pPr>
        <w:spacing w:line="440" w:lineRule="exact"/>
        <w:jc w:val="left"/>
        <w:rPr>
          <w:rFonts w:hint="default" w:ascii="Times New Roman" w:hAnsi="Times New Roman" w:cs="Times New Roman"/>
          <w:color w:val="000000"/>
        </w:rPr>
      </w:pPr>
    </w:p>
    <w:p>
      <w:pPr>
        <w:spacing w:line="440" w:lineRule="exact"/>
        <w:jc w:val="left"/>
        <w:rPr>
          <w:rFonts w:hint="default" w:ascii="Times New Roman" w:hAnsi="Times New Roman" w:cs="Times New Roman"/>
          <w:color w:val="000000"/>
        </w:rPr>
      </w:pPr>
    </w:p>
    <w:p>
      <w:pPr>
        <w:spacing w:line="440" w:lineRule="exact"/>
        <w:jc w:val="left"/>
        <w:rPr>
          <w:rFonts w:hint="default" w:ascii="Times New Roman" w:hAnsi="Times New Roman" w:cs="Times New Roman"/>
          <w:color w:val="000000"/>
        </w:rPr>
      </w:pPr>
    </w:p>
    <w:p>
      <w:pPr>
        <w:spacing w:line="440" w:lineRule="exact"/>
        <w:jc w:val="left"/>
        <w:rPr>
          <w:rFonts w:hint="default" w:ascii="Times New Roman" w:hAnsi="Times New Roman" w:cs="Times New Roman"/>
          <w:color w:val="000000"/>
        </w:rPr>
      </w:pPr>
    </w:p>
    <w:p>
      <w:pPr>
        <w:spacing w:line="440" w:lineRule="exact"/>
        <w:jc w:val="left"/>
        <w:rPr>
          <w:rFonts w:hint="default" w:ascii="Times New Roman" w:hAnsi="Times New Roman" w:cs="Times New Roman"/>
          <w:color w:val="000000"/>
        </w:rPr>
      </w:pPr>
    </w:p>
    <w:p>
      <w:pPr>
        <w:spacing w:line="440" w:lineRule="exact"/>
        <w:jc w:val="left"/>
        <w:rPr>
          <w:rFonts w:hint="default" w:ascii="Times New Roman" w:hAnsi="Times New Roman" w:cs="Times New Roman"/>
          <w:color w:val="000000"/>
        </w:rPr>
      </w:pPr>
    </w:p>
    <w:p>
      <w:pPr>
        <w:pStyle w:val="19"/>
        <w:rPr>
          <w:rFonts w:hint="default" w:ascii="Times New Roman" w:hAnsi="Times New Roman" w:cs="Times New Roman"/>
        </w:rPr>
      </w:pPr>
    </w:p>
    <w:p>
      <w:pPr>
        <w:pStyle w:val="19"/>
        <w:rPr>
          <w:rFonts w:hint="default" w:ascii="Times New Roman" w:hAnsi="Times New Roman" w:cs="Times New Roman"/>
        </w:rPr>
      </w:pPr>
    </w:p>
    <w:p>
      <w:pPr>
        <w:ind w:left="2244" w:leftChars="304" w:hanging="1606" w:hangingChars="500"/>
        <w:rPr>
          <w:rFonts w:hint="default" w:ascii="Times New Roman" w:hAnsi="Times New Roman" w:cs="Times New Roman"/>
          <w:b/>
          <w:sz w:val="32"/>
          <w:szCs w:val="24"/>
          <w:u w:val="single"/>
          <w:lang w:eastAsia="zh-CN"/>
        </w:rPr>
      </w:pPr>
      <w:r>
        <w:rPr>
          <w:rFonts w:hint="default" w:ascii="Times New Roman" w:hAnsi="Times New Roman" w:eastAsia="宋体" w:cs="Times New Roman"/>
          <w:b/>
          <w:sz w:val="32"/>
          <w:szCs w:val="24"/>
        </w:rPr>
        <w:t>项目名称：</w:t>
      </w:r>
      <w:r>
        <w:rPr>
          <w:rFonts w:hint="default" w:ascii="Times New Roman" w:hAnsi="Times New Roman" w:cs="Times New Roman"/>
          <w:b/>
          <w:sz w:val="32"/>
          <w:szCs w:val="24"/>
          <w:u w:val="single"/>
          <w:lang w:eastAsia="zh-CN"/>
        </w:rPr>
        <w:t>河北双泉橡胶制品有限公司年产10万</w:t>
      </w:r>
    </w:p>
    <w:p>
      <w:pPr>
        <w:ind w:left="2234" w:leftChars="1064" w:firstLine="0" w:firstLineChars="0"/>
        <w:rPr>
          <w:rFonts w:hint="default" w:ascii="Times New Roman" w:hAnsi="Times New Roman" w:eastAsia="宋体" w:cs="Times New Roman"/>
          <w:b/>
          <w:sz w:val="32"/>
          <w:szCs w:val="24"/>
          <w:u w:val="single"/>
          <w:lang w:val="en-US" w:eastAsia="zh-CN"/>
        </w:rPr>
      </w:pPr>
      <w:r>
        <w:rPr>
          <w:rFonts w:hint="default" w:ascii="Times New Roman" w:hAnsi="Times New Roman" w:cs="Times New Roman"/>
          <w:b/>
          <w:sz w:val="32"/>
          <w:szCs w:val="24"/>
          <w:u w:val="single"/>
          <w:lang w:eastAsia="zh-CN"/>
        </w:rPr>
        <w:t>件塑料床头柜、10万件塑料床头项目</w:t>
      </w:r>
      <w:r>
        <w:rPr>
          <w:rFonts w:hint="default" w:ascii="Times New Roman" w:hAnsi="Times New Roman" w:cs="Times New Roman"/>
          <w:b/>
          <w:sz w:val="32"/>
          <w:szCs w:val="24"/>
          <w:u w:val="single"/>
          <w:lang w:val="en-US" w:eastAsia="zh-CN"/>
        </w:rPr>
        <w:t xml:space="preserve"> </w:t>
      </w:r>
    </w:p>
    <w:p>
      <w:pPr>
        <w:spacing w:line="360" w:lineRule="auto"/>
        <w:ind w:firstLine="643" w:firstLineChars="200"/>
        <w:jc w:val="left"/>
        <w:rPr>
          <w:rFonts w:hint="default" w:ascii="Times New Roman" w:hAnsi="Times New Roman" w:cs="Times New Roman"/>
          <w:b/>
          <w:sz w:val="32"/>
          <w:szCs w:val="30"/>
          <w:u w:val="single"/>
        </w:rPr>
      </w:pPr>
      <w:r>
        <w:rPr>
          <w:rFonts w:hint="default" w:ascii="Times New Roman" w:hAnsi="Times New Roman" w:eastAsia="宋体" w:cs="Times New Roman"/>
          <w:b/>
          <w:sz w:val="32"/>
          <w:szCs w:val="24"/>
        </w:rPr>
        <w:t>建设单位：</w:t>
      </w:r>
      <w:r>
        <w:rPr>
          <w:rFonts w:hint="default" w:ascii="Times New Roman" w:hAnsi="Times New Roman" w:eastAsia="宋体" w:cs="Times New Roman"/>
          <w:b/>
          <w:sz w:val="32"/>
          <w:szCs w:val="24"/>
          <w:u w:val="single"/>
        </w:rPr>
        <w:t xml:space="preserve">  </w:t>
      </w:r>
      <w:r>
        <w:rPr>
          <w:rFonts w:hint="default" w:ascii="Times New Roman" w:hAnsi="Times New Roman" w:cs="Times New Roman"/>
          <w:b/>
          <w:sz w:val="32"/>
          <w:szCs w:val="24"/>
          <w:u w:val="single"/>
          <w:lang w:eastAsia="zh-CN"/>
        </w:rPr>
        <w:t>河北双泉橡胶制品有限公司</w:t>
      </w:r>
      <w:r>
        <w:rPr>
          <w:rFonts w:hint="default" w:ascii="Times New Roman" w:hAnsi="Times New Roman" w:eastAsia="宋体" w:cs="Times New Roman"/>
          <w:b/>
          <w:sz w:val="32"/>
          <w:szCs w:val="24"/>
          <w:u w:val="single"/>
        </w:rPr>
        <w:t xml:space="preserve"> </w:t>
      </w:r>
      <w:r>
        <w:rPr>
          <w:rFonts w:hint="default" w:ascii="Times New Roman" w:hAnsi="Times New Roman" w:cs="Times New Roman"/>
          <w:b/>
          <w:sz w:val="32"/>
        </w:rPr>
        <w:t>（盖章）</w:t>
      </w:r>
    </w:p>
    <w:p>
      <w:pPr>
        <w:rPr>
          <w:rFonts w:hint="default" w:ascii="Times New Roman" w:hAnsi="Times New Roman" w:eastAsia="宋体" w:cs="Times New Roman"/>
          <w:b/>
          <w:sz w:val="32"/>
          <w:szCs w:val="24"/>
        </w:rPr>
      </w:pPr>
      <w:r>
        <w:rPr>
          <w:rFonts w:hint="default" w:ascii="Times New Roman" w:hAnsi="Times New Roman" w:eastAsia="宋体" w:cs="Times New Roman"/>
          <w:b/>
          <w:sz w:val="32"/>
          <w:szCs w:val="24"/>
        </w:rPr>
        <w:t xml:space="preserve">   </w:t>
      </w:r>
    </w:p>
    <w:p>
      <w:pPr>
        <w:pStyle w:val="19"/>
        <w:rPr>
          <w:rFonts w:hint="default" w:ascii="Times New Roman" w:hAnsi="Times New Roman" w:cs="Times New Roman"/>
        </w:rPr>
      </w:pPr>
    </w:p>
    <w:p>
      <w:pPr>
        <w:rPr>
          <w:rFonts w:hint="default" w:ascii="Times New Roman" w:hAnsi="Times New Roman" w:cs="Times New Roman"/>
          <w:color w:val="000000"/>
        </w:rPr>
      </w:pPr>
    </w:p>
    <w:p>
      <w:pPr>
        <w:spacing w:line="600" w:lineRule="auto"/>
        <w:jc w:val="center"/>
        <w:rPr>
          <w:rFonts w:hint="default" w:ascii="Times New Roman" w:hAnsi="Times New Roman" w:eastAsia="楷体" w:cs="Times New Roman"/>
          <w:b/>
          <w:sz w:val="32"/>
          <w:szCs w:val="28"/>
        </w:rPr>
      </w:pPr>
      <w:r>
        <w:rPr>
          <w:rFonts w:hint="default" w:ascii="Times New Roman" w:hAnsi="Times New Roman" w:eastAsia="楷体" w:cs="Times New Roman"/>
          <w:b/>
          <w:sz w:val="32"/>
          <w:szCs w:val="28"/>
        </w:rPr>
        <w:t>编制日期：201</w:t>
      </w:r>
      <w:r>
        <w:rPr>
          <w:rFonts w:hint="default" w:ascii="Times New Roman" w:hAnsi="Times New Roman" w:eastAsia="楷体" w:cs="Times New Roman"/>
          <w:b/>
          <w:sz w:val="32"/>
          <w:szCs w:val="28"/>
          <w:lang w:val="en-US" w:eastAsia="zh-CN"/>
        </w:rPr>
        <w:t>9</w:t>
      </w:r>
      <w:r>
        <w:rPr>
          <w:rFonts w:hint="default" w:ascii="Times New Roman" w:hAnsi="Times New Roman" w:eastAsia="楷体" w:cs="Times New Roman"/>
          <w:b/>
          <w:sz w:val="32"/>
          <w:szCs w:val="28"/>
        </w:rPr>
        <w:t>年</w:t>
      </w:r>
      <w:r>
        <w:rPr>
          <w:rFonts w:hint="eastAsia" w:eastAsia="楷体" w:cs="Times New Roman"/>
          <w:b/>
          <w:sz w:val="32"/>
          <w:szCs w:val="28"/>
          <w:lang w:val="en-US" w:eastAsia="zh-CN"/>
        </w:rPr>
        <w:t>7</w:t>
      </w:r>
      <w:r>
        <w:rPr>
          <w:rFonts w:hint="default" w:ascii="Times New Roman" w:hAnsi="Times New Roman" w:eastAsia="楷体" w:cs="Times New Roman"/>
          <w:b/>
          <w:sz w:val="32"/>
          <w:szCs w:val="28"/>
        </w:rPr>
        <w:t>月</w:t>
      </w:r>
    </w:p>
    <w:p>
      <w:pPr>
        <w:pStyle w:val="22"/>
        <w:rPr>
          <w:rFonts w:hint="default" w:ascii="Times New Roman" w:hAnsi="Times New Roman" w:eastAsia="华文中宋" w:cs="Times New Roman"/>
          <w:b/>
          <w:spacing w:val="60"/>
          <w:sz w:val="36"/>
        </w:rPr>
      </w:pPr>
    </w:p>
    <w:p>
      <w:pPr>
        <w:jc w:val="center"/>
        <w:rPr>
          <w:rFonts w:hint="default" w:ascii="Times New Roman" w:hAnsi="Times New Roman" w:cs="Times New Roman"/>
          <w:b/>
          <w:bCs/>
          <w:color w:val="000000"/>
          <w:sz w:val="32"/>
        </w:rPr>
      </w:pPr>
      <w:r>
        <w:rPr>
          <w:rFonts w:hint="default" w:ascii="Times New Roman" w:hAnsi="Times New Roman" w:cs="Times New Roman"/>
          <w:b/>
          <w:bCs/>
          <w:color w:val="000000"/>
          <w:sz w:val="32"/>
        </w:rPr>
        <w:t>《建设项目环境影响报告表》编制说明</w:t>
      </w:r>
    </w:p>
    <w:p>
      <w:pPr>
        <w:ind w:firstLine="573"/>
        <w:rPr>
          <w:rFonts w:hint="default" w:ascii="Times New Roman" w:hAnsi="Times New Roman" w:cs="Times New Roman"/>
          <w:bCs/>
          <w:color w:val="000000"/>
          <w:sz w:val="28"/>
        </w:rPr>
      </w:pPr>
    </w:p>
    <w:p>
      <w:pPr>
        <w:spacing w:line="360" w:lineRule="auto"/>
        <w:ind w:firstLine="570"/>
        <w:rPr>
          <w:rFonts w:hint="default" w:ascii="Times New Roman" w:hAnsi="Times New Roman" w:cs="Times New Roman"/>
          <w:bCs/>
          <w:color w:val="000000"/>
          <w:sz w:val="28"/>
        </w:rPr>
      </w:pPr>
      <w:r>
        <w:rPr>
          <w:rFonts w:hint="default" w:ascii="Times New Roman" w:hAnsi="Times New Roman" w:cs="Times New Roman"/>
          <w:bCs/>
          <w:color w:val="000000"/>
          <w:sz w:val="28"/>
        </w:rPr>
        <w:t>《建设项目环境影响报告表》由具有从事环境影响评价工作资质的单位编制。</w:t>
      </w:r>
    </w:p>
    <w:p>
      <w:pPr>
        <w:spacing w:line="360" w:lineRule="auto"/>
        <w:ind w:firstLine="570"/>
        <w:rPr>
          <w:rFonts w:hint="default" w:ascii="Times New Roman" w:hAnsi="Times New Roman" w:cs="Times New Roman"/>
          <w:bCs/>
          <w:color w:val="000000"/>
          <w:sz w:val="28"/>
        </w:rPr>
      </w:pPr>
      <w:r>
        <w:rPr>
          <w:rFonts w:hint="default" w:ascii="Times New Roman" w:hAnsi="Times New Roman" w:cs="Times New Roman"/>
          <w:bCs/>
          <w:color w:val="000000"/>
          <w:sz w:val="28"/>
        </w:rPr>
        <w:t>1、项目名称——指项目立项批复时的名称，应不超过30个字(两个英文字段作一个汉字)。</w:t>
      </w:r>
    </w:p>
    <w:p>
      <w:pPr>
        <w:spacing w:line="360" w:lineRule="auto"/>
        <w:ind w:firstLine="537" w:firstLineChars="192"/>
        <w:rPr>
          <w:rFonts w:hint="default" w:ascii="Times New Roman" w:hAnsi="Times New Roman" w:cs="Times New Roman"/>
          <w:bCs/>
          <w:color w:val="000000"/>
          <w:sz w:val="28"/>
        </w:rPr>
      </w:pPr>
      <w:r>
        <w:rPr>
          <w:rFonts w:hint="default" w:ascii="Times New Roman" w:hAnsi="Times New Roman" w:cs="Times New Roman"/>
          <w:bCs/>
          <w:color w:val="000000"/>
          <w:sz w:val="28"/>
        </w:rPr>
        <w:t xml:space="preserve">2、建设地点——指项目所在地详细地址，公路、铁路应填写起止地点。 </w:t>
      </w:r>
    </w:p>
    <w:p>
      <w:pPr>
        <w:spacing w:line="360" w:lineRule="auto"/>
        <w:rPr>
          <w:rFonts w:hint="default" w:ascii="Times New Roman" w:hAnsi="Times New Roman" w:cs="Times New Roman"/>
          <w:bCs/>
          <w:color w:val="000000"/>
          <w:sz w:val="28"/>
        </w:rPr>
      </w:pPr>
      <w:r>
        <w:rPr>
          <w:rFonts w:hint="default" w:ascii="Times New Roman" w:hAnsi="Times New Roman" w:cs="Times New Roman"/>
          <w:bCs/>
          <w:color w:val="000000"/>
          <w:sz w:val="28"/>
        </w:rPr>
        <w:t xml:space="preserve">    3、行业类别——按国标填写。</w:t>
      </w:r>
    </w:p>
    <w:p>
      <w:pPr>
        <w:spacing w:line="360" w:lineRule="auto"/>
        <w:ind w:left="570"/>
        <w:rPr>
          <w:rFonts w:hint="default" w:ascii="Times New Roman" w:hAnsi="Times New Roman" w:cs="Times New Roman"/>
          <w:bCs/>
          <w:color w:val="000000"/>
          <w:sz w:val="28"/>
        </w:rPr>
      </w:pPr>
      <w:r>
        <w:rPr>
          <w:rFonts w:hint="default" w:ascii="Times New Roman" w:hAnsi="Times New Roman" w:cs="Times New Roman"/>
          <w:bCs/>
          <w:color w:val="000000"/>
          <w:sz w:val="28"/>
        </w:rPr>
        <w:t>4、总投资——指项目投资总额。</w:t>
      </w:r>
    </w:p>
    <w:p>
      <w:pPr>
        <w:spacing w:line="360" w:lineRule="auto"/>
        <w:rPr>
          <w:rFonts w:hint="default" w:ascii="Times New Roman" w:hAnsi="Times New Roman" w:cs="Times New Roman"/>
          <w:bCs/>
          <w:color w:val="000000"/>
          <w:sz w:val="28"/>
        </w:rPr>
      </w:pPr>
      <w:r>
        <w:rPr>
          <w:rFonts w:hint="default" w:ascii="Times New Roman" w:hAnsi="Times New Roman" w:cs="Times New Roman"/>
          <w:bCs/>
          <w:color w:val="000000"/>
          <w:sz w:val="28"/>
        </w:rPr>
        <w:t xml:space="preserve">    5、主要环境保护目标——指项目区周围一定范围内集中居民住宅区、学校、医院、保护文物、风景名胜区、水源地和生态敏感点等，应尽可能给出保护目标、性质、规模和距厂界距离等。</w:t>
      </w:r>
    </w:p>
    <w:p>
      <w:pPr>
        <w:spacing w:line="360" w:lineRule="auto"/>
        <w:rPr>
          <w:rFonts w:hint="default" w:ascii="Times New Roman" w:hAnsi="Times New Roman" w:cs="Times New Roman"/>
          <w:bCs/>
          <w:color w:val="000000"/>
          <w:sz w:val="28"/>
        </w:rPr>
      </w:pPr>
      <w:r>
        <w:rPr>
          <w:rFonts w:hint="default" w:ascii="Times New Roman" w:hAnsi="Times New Roman" w:cs="Times New Roman"/>
          <w:bCs/>
          <w:color w:val="000000"/>
          <w:sz w:val="28"/>
        </w:rPr>
        <w:t xml:space="preserve">    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360" w:lineRule="auto"/>
        <w:rPr>
          <w:rFonts w:hint="default" w:ascii="Times New Roman" w:hAnsi="Times New Roman" w:cs="Times New Roman"/>
          <w:bCs/>
          <w:color w:val="000000"/>
          <w:sz w:val="28"/>
        </w:rPr>
      </w:pPr>
      <w:r>
        <w:rPr>
          <w:rFonts w:hint="default" w:ascii="Times New Roman" w:hAnsi="Times New Roman" w:cs="Times New Roman"/>
          <w:bCs/>
          <w:color w:val="000000"/>
          <w:sz w:val="28"/>
        </w:rPr>
        <w:t xml:space="preserve">    7、预审意见——由行业主管部门填写答复意见，无主管部门项目，可不填。</w:t>
      </w:r>
    </w:p>
    <w:p>
      <w:pPr>
        <w:ind w:firstLine="560"/>
        <w:rPr>
          <w:rFonts w:hint="default" w:ascii="Times New Roman" w:hAnsi="Times New Roman" w:cs="Times New Roman"/>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cs="Times New Roman"/>
          <w:bCs/>
          <w:color w:val="000000"/>
          <w:sz w:val="28"/>
        </w:rPr>
        <w:t>8、审批意见——由负责审批该项目的环境保护行政主管部门批复。</w:t>
      </w:r>
    </w:p>
    <w:p>
      <w:pPr>
        <w:pStyle w:val="2"/>
        <w:spacing w:before="0" w:after="0" w:line="240" w:lineRule="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一、</w:t>
      </w:r>
      <w:r>
        <w:rPr>
          <w:rFonts w:hint="default" w:ascii="Times New Roman" w:hAnsi="Times New Roman" w:cs="Times New Roman"/>
          <w:sz w:val="32"/>
          <w:szCs w:val="32"/>
        </w:rPr>
        <w:t>建设项目基本情况</w:t>
      </w:r>
    </w:p>
    <w:tbl>
      <w:tblPr>
        <w:tblStyle w:val="1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1283"/>
        <w:gridCol w:w="373"/>
        <w:gridCol w:w="1139"/>
        <w:gridCol w:w="1430"/>
        <w:gridCol w:w="6"/>
        <w:gridCol w:w="1386"/>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811" w:type="dxa"/>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项目名称</w:t>
            </w:r>
          </w:p>
        </w:tc>
        <w:tc>
          <w:tcPr>
            <w:tcW w:w="6717" w:type="dxa"/>
            <w:gridSpan w:val="7"/>
            <w:tcBorders>
              <w:tl2br w:val="nil"/>
              <w:tr2bl w:val="nil"/>
            </w:tcBorders>
            <w:noWrap w:val="0"/>
            <w:vAlign w:val="center"/>
          </w:tcPr>
          <w:p>
            <w:pPr>
              <w:snapToGrid w:val="0"/>
              <w:spacing w:line="360" w:lineRule="exact"/>
              <w:jc w:val="center"/>
              <w:rPr>
                <w:rFonts w:hint="default" w:ascii="Times New Roman" w:hAnsi="Times New Roman" w:eastAsia="宋体" w:cs="Times New Roman"/>
                <w:sz w:val="24"/>
              </w:rPr>
            </w:pPr>
            <w:r>
              <w:rPr>
                <w:rFonts w:hint="default" w:ascii="Times New Roman" w:hAnsi="Times New Roman" w:cs="Times New Roman"/>
                <w:sz w:val="24"/>
                <w:lang w:eastAsia="zh-CN"/>
              </w:rPr>
              <w:t>河北双泉橡胶制品有限公司年产10万件塑料床头柜、10万件塑料床头项目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811" w:type="dxa"/>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建设单位</w:t>
            </w:r>
          </w:p>
        </w:tc>
        <w:tc>
          <w:tcPr>
            <w:tcW w:w="6717" w:type="dxa"/>
            <w:gridSpan w:val="7"/>
            <w:tcBorders>
              <w:tl2br w:val="nil"/>
              <w:tr2bl w:val="nil"/>
            </w:tcBorders>
            <w:noWrap w:val="0"/>
            <w:vAlign w:val="center"/>
          </w:tcPr>
          <w:p>
            <w:pPr>
              <w:snapToGrid w:val="0"/>
              <w:spacing w:line="360" w:lineRule="exact"/>
              <w:jc w:val="center"/>
              <w:rPr>
                <w:rFonts w:hint="default" w:ascii="Times New Roman" w:hAnsi="Times New Roman" w:eastAsia="宋体" w:cs="Times New Roman"/>
                <w:sz w:val="24"/>
                <w:szCs w:val="24"/>
                <w:lang w:eastAsia="zh-CN"/>
              </w:rPr>
            </w:pPr>
            <w:r>
              <w:rPr>
                <w:rFonts w:hint="default" w:ascii="Times New Roman" w:hAnsi="Times New Roman" w:cs="Times New Roman"/>
                <w:sz w:val="24"/>
                <w:lang w:eastAsia="zh-CN"/>
              </w:rPr>
              <w:t>河北双泉橡胶制品有限公司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811" w:type="dxa"/>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法人代表</w:t>
            </w:r>
          </w:p>
        </w:tc>
        <w:tc>
          <w:tcPr>
            <w:tcW w:w="2795" w:type="dxa"/>
            <w:gridSpan w:val="3"/>
            <w:tcBorders>
              <w:tl2br w:val="nil"/>
              <w:tr2bl w:val="nil"/>
            </w:tcBorders>
            <w:noWrap w:val="0"/>
            <w:vAlign w:val="center"/>
          </w:tcPr>
          <w:p>
            <w:pPr>
              <w:snapToGrid w:val="0"/>
              <w:spacing w:line="360" w:lineRule="exact"/>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齐保立</w:t>
            </w:r>
          </w:p>
        </w:tc>
        <w:tc>
          <w:tcPr>
            <w:tcW w:w="1436" w:type="dxa"/>
            <w:gridSpan w:val="2"/>
            <w:tcBorders>
              <w:tl2br w:val="nil"/>
              <w:tr2bl w:val="nil"/>
            </w:tcBorders>
            <w:noWrap w:val="0"/>
            <w:vAlign w:val="center"/>
          </w:tcPr>
          <w:p>
            <w:pPr>
              <w:spacing w:line="360" w:lineRule="exac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联系人</w:t>
            </w:r>
          </w:p>
        </w:tc>
        <w:tc>
          <w:tcPr>
            <w:tcW w:w="2486" w:type="dxa"/>
            <w:gridSpan w:val="2"/>
            <w:tcBorders>
              <w:tl2br w:val="nil"/>
              <w:tr2bl w:val="nil"/>
            </w:tcBorders>
            <w:noWrap w:val="0"/>
            <w:vAlign w:val="center"/>
          </w:tcPr>
          <w:p>
            <w:pPr>
              <w:snapToGrid w:val="0"/>
              <w:spacing w:line="360" w:lineRule="exact"/>
              <w:jc w:val="center"/>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齐保立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811" w:type="dxa"/>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通讯地址</w:t>
            </w:r>
          </w:p>
        </w:tc>
        <w:tc>
          <w:tcPr>
            <w:tcW w:w="6717" w:type="dxa"/>
            <w:gridSpan w:val="7"/>
            <w:tcBorders>
              <w:tl2br w:val="nil"/>
              <w:tr2bl w:val="nil"/>
            </w:tcBorders>
            <w:noWrap w:val="0"/>
            <w:vAlign w:val="center"/>
          </w:tcPr>
          <w:p>
            <w:pPr>
              <w:snapToGrid w:val="0"/>
              <w:spacing w:line="360" w:lineRule="exact"/>
              <w:ind w:firstLine="235" w:firstLineChars="98"/>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河北省衡水市冀州区西环路西侧、永兴路北侧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11" w:type="dxa"/>
            <w:tcBorders>
              <w:tl2br w:val="nil"/>
              <w:tr2bl w:val="nil"/>
            </w:tcBorders>
            <w:noWrap w:val="0"/>
            <w:vAlign w:val="center"/>
          </w:tcPr>
          <w:p>
            <w:pPr>
              <w:spacing w:line="360" w:lineRule="exact"/>
              <w:jc w:val="center"/>
              <w:rPr>
                <w:rFonts w:hint="default" w:ascii="Times New Roman" w:hAnsi="Times New Roman" w:eastAsia="宋体" w:cs="Times New Roman"/>
                <w:b/>
                <w:sz w:val="28"/>
                <w:highlight w:val="yellow"/>
              </w:rPr>
            </w:pPr>
            <w:r>
              <w:rPr>
                <w:rFonts w:hint="default" w:ascii="Times New Roman" w:hAnsi="Times New Roman" w:eastAsia="宋体" w:cs="Times New Roman"/>
                <w:b/>
                <w:sz w:val="28"/>
              </w:rPr>
              <w:t>联系电话</w:t>
            </w:r>
          </w:p>
        </w:tc>
        <w:tc>
          <w:tcPr>
            <w:tcW w:w="1656" w:type="dxa"/>
            <w:gridSpan w:val="2"/>
            <w:tcBorders>
              <w:tl2br w:val="nil"/>
              <w:tr2bl w:val="nil"/>
            </w:tcBorders>
            <w:noWrap w:val="0"/>
            <w:vAlign w:val="center"/>
          </w:tcPr>
          <w:p>
            <w:pPr>
              <w:spacing w:line="36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13932855203</w:t>
            </w:r>
          </w:p>
        </w:tc>
        <w:tc>
          <w:tcPr>
            <w:tcW w:w="1139" w:type="dxa"/>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传 真</w:t>
            </w:r>
          </w:p>
        </w:tc>
        <w:tc>
          <w:tcPr>
            <w:tcW w:w="1436" w:type="dxa"/>
            <w:gridSpan w:val="2"/>
            <w:tcBorders>
              <w:tl2br w:val="nil"/>
              <w:tr2bl w:val="nil"/>
            </w:tcBorders>
            <w:noWrap w:val="0"/>
            <w:vAlign w:val="center"/>
          </w:tcPr>
          <w:p>
            <w:pPr>
              <w:spacing w:line="36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386" w:type="dxa"/>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邮政编码</w:t>
            </w:r>
          </w:p>
        </w:tc>
        <w:tc>
          <w:tcPr>
            <w:tcW w:w="1100" w:type="dxa"/>
            <w:tcBorders>
              <w:tl2br w:val="nil"/>
              <w:tr2bl w:val="nil"/>
            </w:tcBorders>
            <w:noWrap w:val="0"/>
            <w:vAlign w:val="center"/>
          </w:tcPr>
          <w:p>
            <w:pPr>
              <w:spacing w:line="36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rPr>
              <w:t>0532</w:t>
            </w:r>
            <w:r>
              <w:rPr>
                <w:rFonts w:hint="default" w:ascii="Times New Roman" w:hAnsi="Times New Roman" w:cs="Times New Roman"/>
                <w:sz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811" w:type="dxa"/>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建设地点</w:t>
            </w:r>
          </w:p>
        </w:tc>
        <w:tc>
          <w:tcPr>
            <w:tcW w:w="6717" w:type="dxa"/>
            <w:gridSpan w:val="7"/>
            <w:tcBorders>
              <w:tl2br w:val="nil"/>
              <w:tr2bl w:val="nil"/>
            </w:tcBorders>
            <w:noWrap w:val="0"/>
            <w:vAlign w:val="center"/>
          </w:tcPr>
          <w:p>
            <w:pPr>
              <w:snapToGrid w:val="0"/>
              <w:spacing w:line="360" w:lineRule="exact"/>
              <w:ind w:firstLine="235" w:firstLineChars="98"/>
              <w:jc w:val="center"/>
              <w:rPr>
                <w:rFonts w:hint="default" w:ascii="Times New Roman" w:hAnsi="Times New Roman" w:eastAsia="宋体" w:cs="Times New Roman"/>
                <w:sz w:val="24"/>
                <w:lang w:eastAsia="zh-CN"/>
              </w:rPr>
            </w:pPr>
            <w:r>
              <w:rPr>
                <w:rFonts w:hint="default" w:ascii="Times New Roman" w:hAnsi="Times New Roman" w:cs="Times New Roman"/>
                <w:sz w:val="24"/>
                <w:szCs w:val="24"/>
                <w:lang w:eastAsia="zh-CN"/>
              </w:rPr>
              <w:t>河北省衡水市冀州区西环路西侧、永兴路北侧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811" w:type="dxa"/>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立项审批部门</w:t>
            </w:r>
          </w:p>
        </w:tc>
        <w:tc>
          <w:tcPr>
            <w:tcW w:w="2795" w:type="dxa"/>
            <w:gridSpan w:val="3"/>
            <w:tcBorders>
              <w:tl2br w:val="nil"/>
              <w:tr2bl w:val="nil"/>
            </w:tcBorders>
            <w:noWrap w:val="0"/>
            <w:vAlign w:val="center"/>
          </w:tcPr>
          <w:p>
            <w:pPr>
              <w:snapToGrid w:val="0"/>
              <w:spacing w:line="360" w:lineRule="exact"/>
              <w:jc w:val="center"/>
              <w:rPr>
                <w:rFonts w:hint="default" w:ascii="Times New Roman" w:hAnsi="Times New Roman" w:eastAsia="宋体" w:cs="Times New Roman"/>
                <w:sz w:val="24"/>
                <w:szCs w:val="22"/>
                <w:lang w:val="en-US" w:eastAsia="zh-CN"/>
              </w:rPr>
            </w:pPr>
            <w:r>
              <w:rPr>
                <w:rFonts w:hint="default" w:ascii="Times New Roman" w:hAnsi="Times New Roman" w:eastAsia="宋体" w:cs="Times New Roman"/>
                <w:sz w:val="24"/>
                <w:szCs w:val="22"/>
                <w:lang w:val="en-US" w:eastAsia="zh-CN"/>
              </w:rPr>
              <w:t>冀州区</w:t>
            </w:r>
            <w:r>
              <w:rPr>
                <w:rFonts w:hint="default" w:ascii="Times New Roman" w:hAnsi="Times New Roman" w:cs="Times New Roman"/>
                <w:sz w:val="24"/>
                <w:szCs w:val="22"/>
                <w:lang w:val="en-US" w:eastAsia="zh-CN"/>
              </w:rPr>
              <w:t>发展和改革委</w:t>
            </w:r>
          </w:p>
        </w:tc>
        <w:tc>
          <w:tcPr>
            <w:tcW w:w="1436" w:type="dxa"/>
            <w:gridSpan w:val="2"/>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批准文号</w:t>
            </w:r>
          </w:p>
        </w:tc>
        <w:tc>
          <w:tcPr>
            <w:tcW w:w="2486" w:type="dxa"/>
            <w:gridSpan w:val="2"/>
            <w:tcBorders>
              <w:tl2br w:val="nil"/>
              <w:tr2bl w:val="nil"/>
            </w:tcBorders>
            <w:noWrap w:val="0"/>
            <w:vAlign w:val="center"/>
          </w:tcPr>
          <w:p>
            <w:pPr>
              <w:snapToGrid w:val="0"/>
              <w:spacing w:line="360" w:lineRule="exact"/>
              <w:jc w:val="center"/>
              <w:rPr>
                <w:rFonts w:hint="default" w:ascii="Times New Roman" w:hAnsi="Times New Roman" w:eastAsia="宋体" w:cs="Times New Roman"/>
                <w:sz w:val="24"/>
                <w:szCs w:val="22"/>
              </w:rPr>
            </w:pPr>
            <w:r>
              <w:rPr>
                <w:rFonts w:hint="default" w:ascii="Times New Roman" w:hAnsi="Times New Roman" w:eastAsia="宋体" w:cs="Times New Roman"/>
                <w:sz w:val="24"/>
                <w:szCs w:val="22"/>
              </w:rPr>
              <w:t>冀州</w:t>
            </w:r>
            <w:r>
              <w:rPr>
                <w:rFonts w:hint="default" w:ascii="Times New Roman" w:hAnsi="Times New Roman" w:cs="Times New Roman"/>
                <w:sz w:val="24"/>
                <w:szCs w:val="22"/>
                <w:lang w:eastAsia="zh-CN"/>
              </w:rPr>
              <w:t>发</w:t>
            </w:r>
            <w:r>
              <w:rPr>
                <w:rFonts w:hint="default" w:ascii="Times New Roman" w:hAnsi="Times New Roman" w:eastAsia="宋体" w:cs="Times New Roman"/>
                <w:sz w:val="24"/>
                <w:szCs w:val="22"/>
              </w:rPr>
              <w:t>改备字〔2019〕</w:t>
            </w:r>
            <w:r>
              <w:rPr>
                <w:rFonts w:hint="default" w:ascii="Times New Roman" w:hAnsi="Times New Roman" w:cs="Times New Roman"/>
                <w:sz w:val="24"/>
                <w:szCs w:val="22"/>
                <w:lang w:val="en-US" w:eastAsia="zh-CN"/>
              </w:rPr>
              <w:t>59</w:t>
            </w:r>
            <w:r>
              <w:rPr>
                <w:rFonts w:hint="default" w:ascii="Times New Roman" w:hAnsi="Times New Roman" w:eastAsia="宋体" w:cs="Times New Roman"/>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811" w:type="dxa"/>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建设性质</w:t>
            </w:r>
          </w:p>
        </w:tc>
        <w:tc>
          <w:tcPr>
            <w:tcW w:w="2795" w:type="dxa"/>
            <w:gridSpan w:val="3"/>
            <w:tcBorders>
              <w:tl2br w:val="nil"/>
              <w:tr2bl w:val="nil"/>
            </w:tcBorders>
            <w:noWrap w:val="0"/>
            <w:vAlign w:val="center"/>
          </w:tcPr>
          <w:p>
            <w:pPr>
              <w:snapToGrid w:val="0"/>
              <w:spacing w:line="360" w:lineRule="exact"/>
              <w:jc w:val="center"/>
              <w:rPr>
                <w:rFonts w:hint="default" w:ascii="Times New Roman" w:hAnsi="Times New Roman" w:eastAsia="宋体" w:cs="Times New Roman"/>
                <w:sz w:val="24"/>
                <w:szCs w:val="22"/>
              </w:rPr>
            </w:pPr>
            <w:r>
              <w:rPr>
                <w:rFonts w:hint="default" w:ascii="Times New Roman" w:hAnsi="Times New Roman" w:eastAsia="宋体" w:cs="Times New Roman"/>
                <w:sz w:val="24"/>
                <w:szCs w:val="22"/>
              </w:rPr>
              <w:t>新建</w:t>
            </w:r>
            <w:r>
              <w:rPr>
                <w:rFonts w:hint="default" w:ascii="Times New Roman" w:hAnsi="Times New Roman" w:cs="Times New Roman"/>
                <w:sz w:val="24"/>
                <w:szCs w:val="22"/>
                <w:lang w:eastAsia="zh-CN"/>
              </w:rPr>
              <w:t>☑</w:t>
            </w:r>
            <w:r>
              <w:rPr>
                <w:rFonts w:hint="default" w:ascii="Times New Roman" w:hAnsi="Times New Roman" w:eastAsia="宋体" w:cs="Times New Roman"/>
                <w:sz w:val="24"/>
                <w:szCs w:val="22"/>
              </w:rPr>
              <w:t>改扩建□技改□</w:t>
            </w:r>
          </w:p>
        </w:tc>
        <w:tc>
          <w:tcPr>
            <w:tcW w:w="1436" w:type="dxa"/>
            <w:gridSpan w:val="2"/>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行业类别</w:t>
            </w:r>
          </w:p>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及代码</w:t>
            </w:r>
          </w:p>
        </w:tc>
        <w:tc>
          <w:tcPr>
            <w:tcW w:w="2486" w:type="dxa"/>
            <w:gridSpan w:val="2"/>
            <w:tcBorders>
              <w:tl2br w:val="nil"/>
              <w:tr2bl w:val="nil"/>
            </w:tcBorders>
            <w:noWrap w:val="0"/>
            <w:vAlign w:val="center"/>
          </w:tcPr>
          <w:p>
            <w:pPr>
              <w:spacing w:line="360" w:lineRule="exact"/>
              <w:jc w:val="center"/>
              <w:rPr>
                <w:rFonts w:hint="default" w:ascii="Times New Roman" w:hAnsi="Times New Roman" w:eastAsia="宋体" w:cs="Times New Roman"/>
                <w:lang w:val="en-US" w:eastAsia="zh-CN"/>
              </w:rPr>
            </w:pPr>
            <w:r>
              <w:rPr>
                <w:rFonts w:hint="default" w:ascii="Times New Roman" w:hAnsi="Times New Roman" w:eastAsia="宋体" w:cs="Times New Roman"/>
                <w:color w:val="auto"/>
                <w:sz w:val="24"/>
                <w:lang w:val="en-US" w:eastAsia="zh-CN"/>
              </w:rPr>
              <w:t>塑料</w:t>
            </w:r>
            <w:r>
              <w:rPr>
                <w:rFonts w:hint="default" w:ascii="Times New Roman" w:hAnsi="Times New Roman" w:cs="Times New Roman"/>
                <w:color w:val="auto"/>
                <w:sz w:val="24"/>
                <w:lang w:val="en-US" w:eastAsia="zh-CN"/>
              </w:rPr>
              <w:t>零件及其他塑料制品制造</w:t>
            </w:r>
            <w:r>
              <w:rPr>
                <w:rFonts w:hint="default" w:ascii="Times New Roman" w:hAnsi="Times New Roman" w:eastAsia="宋体" w:cs="Times New Roman"/>
                <w:color w:val="auto"/>
                <w:sz w:val="24"/>
                <w:lang w:val="en-US" w:eastAsia="zh-CN"/>
              </w:rPr>
              <w:t>C29</w:t>
            </w:r>
            <w:r>
              <w:rPr>
                <w:rFonts w:hint="default" w:ascii="Times New Roman" w:hAnsi="Times New Roman" w:cs="Times New Roman"/>
                <w:color w:val="auto"/>
                <w:sz w:val="24"/>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811" w:type="dxa"/>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占地面积</w:t>
            </w:r>
          </w:p>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(平方米)</w:t>
            </w:r>
          </w:p>
        </w:tc>
        <w:tc>
          <w:tcPr>
            <w:tcW w:w="2795" w:type="dxa"/>
            <w:gridSpan w:val="3"/>
            <w:tcBorders>
              <w:tl2br w:val="nil"/>
              <w:tr2bl w:val="nil"/>
            </w:tcBorders>
            <w:noWrap w:val="0"/>
            <w:vAlign w:val="center"/>
          </w:tcPr>
          <w:p>
            <w:pPr>
              <w:spacing w:line="360" w:lineRule="exact"/>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2"/>
                <w:lang w:val="en-US" w:eastAsia="zh-CN"/>
              </w:rPr>
              <w:t>5068.2</w:t>
            </w:r>
          </w:p>
        </w:tc>
        <w:tc>
          <w:tcPr>
            <w:tcW w:w="1436" w:type="dxa"/>
            <w:gridSpan w:val="2"/>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绿化面积</w:t>
            </w:r>
          </w:p>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(平方米)</w:t>
            </w:r>
          </w:p>
        </w:tc>
        <w:tc>
          <w:tcPr>
            <w:tcW w:w="2486" w:type="dxa"/>
            <w:gridSpan w:val="2"/>
            <w:tcBorders>
              <w:tl2br w:val="nil"/>
              <w:tr2bl w:val="nil"/>
            </w:tcBorders>
            <w:noWrap w:val="0"/>
            <w:vAlign w:val="center"/>
          </w:tcPr>
          <w:p>
            <w:pPr>
              <w:spacing w:line="36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811" w:type="dxa"/>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总投资</w:t>
            </w:r>
          </w:p>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(万元)</w:t>
            </w:r>
          </w:p>
        </w:tc>
        <w:tc>
          <w:tcPr>
            <w:tcW w:w="1283" w:type="dxa"/>
            <w:tcBorders>
              <w:tl2br w:val="nil"/>
              <w:tr2bl w:val="nil"/>
            </w:tcBorders>
            <w:noWrap w:val="0"/>
            <w:vAlign w:val="center"/>
          </w:tcPr>
          <w:p>
            <w:pPr>
              <w:spacing w:line="360" w:lineRule="exact"/>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500</w:t>
            </w:r>
          </w:p>
        </w:tc>
        <w:tc>
          <w:tcPr>
            <w:tcW w:w="1512" w:type="dxa"/>
            <w:gridSpan w:val="2"/>
            <w:tcBorders>
              <w:tl2br w:val="nil"/>
              <w:tr2bl w:val="nil"/>
            </w:tcBorders>
            <w:noWrap w:val="0"/>
            <w:vAlign w:val="center"/>
          </w:tcPr>
          <w:p>
            <w:pPr>
              <w:spacing w:line="360" w:lineRule="exact"/>
              <w:ind w:left="-108" w:right="-85"/>
              <w:jc w:val="center"/>
              <w:rPr>
                <w:rFonts w:hint="default" w:ascii="Times New Roman" w:hAnsi="Times New Roman" w:eastAsia="宋体" w:cs="Times New Roman"/>
                <w:b/>
                <w:color w:val="auto"/>
                <w:spacing w:val="-6"/>
                <w:sz w:val="28"/>
                <w:highlight w:val="none"/>
              </w:rPr>
            </w:pPr>
            <w:r>
              <w:rPr>
                <w:rFonts w:hint="default" w:ascii="Times New Roman" w:hAnsi="Times New Roman" w:eastAsia="宋体" w:cs="Times New Roman"/>
                <w:b/>
                <w:color w:val="auto"/>
                <w:spacing w:val="-6"/>
                <w:sz w:val="28"/>
                <w:highlight w:val="none"/>
              </w:rPr>
              <w:t>其中：环保</w:t>
            </w:r>
          </w:p>
          <w:p>
            <w:pPr>
              <w:spacing w:line="360" w:lineRule="exact"/>
              <w:ind w:left="-108" w:right="-85"/>
              <w:jc w:val="center"/>
              <w:rPr>
                <w:rFonts w:hint="default" w:ascii="Times New Roman" w:hAnsi="Times New Roman" w:eastAsia="宋体" w:cs="Times New Roman"/>
                <w:b/>
                <w:color w:val="auto"/>
                <w:spacing w:val="-6"/>
                <w:sz w:val="28"/>
                <w:highlight w:val="none"/>
              </w:rPr>
            </w:pPr>
            <w:r>
              <w:rPr>
                <w:rFonts w:hint="default" w:ascii="Times New Roman" w:hAnsi="Times New Roman" w:eastAsia="宋体" w:cs="Times New Roman"/>
                <w:b/>
                <w:color w:val="auto"/>
                <w:spacing w:val="-6"/>
                <w:sz w:val="28"/>
                <w:highlight w:val="none"/>
              </w:rPr>
              <w:t>投资</w:t>
            </w:r>
            <w:r>
              <w:rPr>
                <w:rFonts w:hint="default" w:ascii="Times New Roman" w:hAnsi="Times New Roman" w:eastAsia="宋体" w:cs="Times New Roman"/>
                <w:b/>
                <w:color w:val="auto"/>
                <w:sz w:val="28"/>
                <w:highlight w:val="none"/>
              </w:rPr>
              <w:t>(万元)</w:t>
            </w:r>
          </w:p>
        </w:tc>
        <w:tc>
          <w:tcPr>
            <w:tcW w:w="1436" w:type="dxa"/>
            <w:gridSpan w:val="2"/>
            <w:tcBorders>
              <w:tl2br w:val="nil"/>
              <w:tr2bl w:val="nil"/>
            </w:tcBorders>
            <w:noWrap w:val="0"/>
            <w:vAlign w:val="center"/>
          </w:tcPr>
          <w:p>
            <w:pPr>
              <w:spacing w:line="360" w:lineRule="exact"/>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33</w:t>
            </w:r>
          </w:p>
        </w:tc>
        <w:tc>
          <w:tcPr>
            <w:tcW w:w="1386" w:type="dxa"/>
            <w:tcBorders>
              <w:tl2br w:val="nil"/>
              <w:tr2bl w:val="nil"/>
            </w:tcBorders>
            <w:noWrap w:val="0"/>
            <w:vAlign w:val="center"/>
          </w:tcPr>
          <w:p>
            <w:pPr>
              <w:spacing w:line="360" w:lineRule="exact"/>
              <w:ind w:left="-126" w:leftChars="-60" w:right="-128" w:rightChars="-61"/>
              <w:jc w:val="center"/>
              <w:rPr>
                <w:rFonts w:hint="default" w:ascii="Times New Roman" w:hAnsi="Times New Roman" w:eastAsia="宋体" w:cs="Times New Roman"/>
                <w:b/>
                <w:color w:val="auto"/>
                <w:sz w:val="28"/>
                <w:highlight w:val="none"/>
              </w:rPr>
            </w:pPr>
            <w:r>
              <w:rPr>
                <w:rFonts w:hint="default" w:ascii="Times New Roman" w:hAnsi="Times New Roman" w:eastAsia="宋体" w:cs="Times New Roman"/>
                <w:b/>
                <w:color w:val="auto"/>
                <w:sz w:val="28"/>
                <w:highlight w:val="none"/>
              </w:rPr>
              <w:t>环保投资占</w:t>
            </w:r>
          </w:p>
          <w:p>
            <w:pPr>
              <w:spacing w:line="360" w:lineRule="exact"/>
              <w:ind w:left="-126" w:leftChars="-60" w:right="-128" w:rightChars="-61"/>
              <w:jc w:val="center"/>
              <w:rPr>
                <w:rFonts w:hint="default" w:ascii="Times New Roman" w:hAnsi="Times New Roman" w:eastAsia="宋体" w:cs="Times New Roman"/>
                <w:b/>
                <w:color w:val="auto"/>
                <w:sz w:val="28"/>
                <w:highlight w:val="none"/>
              </w:rPr>
            </w:pPr>
            <w:r>
              <w:rPr>
                <w:rFonts w:hint="default" w:ascii="Times New Roman" w:hAnsi="Times New Roman" w:eastAsia="宋体" w:cs="Times New Roman"/>
                <w:b/>
                <w:color w:val="auto"/>
                <w:sz w:val="28"/>
                <w:highlight w:val="none"/>
              </w:rPr>
              <w:t>总投资比例</w:t>
            </w:r>
          </w:p>
        </w:tc>
        <w:tc>
          <w:tcPr>
            <w:tcW w:w="1100" w:type="dxa"/>
            <w:tcBorders>
              <w:tl2br w:val="nil"/>
              <w:tr2bl w:val="nil"/>
            </w:tcBorders>
            <w:noWrap w:val="0"/>
            <w:vAlign w:val="center"/>
          </w:tcPr>
          <w:p>
            <w:pPr>
              <w:spacing w:line="360" w:lineRule="exact"/>
              <w:jc w:val="center"/>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val="en-US" w:eastAsia="zh-CN"/>
              </w:rPr>
              <w:t>6.6</w:t>
            </w:r>
            <w:r>
              <w:rPr>
                <w:rFonts w:hint="default" w:ascii="Times New Roman" w:hAnsi="Times New Roman" w:eastAsia="宋体" w:cs="Times New Roman"/>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811" w:type="dxa"/>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评价经费</w:t>
            </w:r>
          </w:p>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(万元)</w:t>
            </w:r>
          </w:p>
        </w:tc>
        <w:tc>
          <w:tcPr>
            <w:tcW w:w="2795" w:type="dxa"/>
            <w:gridSpan w:val="3"/>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w:t>
            </w:r>
          </w:p>
        </w:tc>
        <w:tc>
          <w:tcPr>
            <w:tcW w:w="1430" w:type="dxa"/>
            <w:tcBorders>
              <w:tl2br w:val="nil"/>
              <w:tr2bl w:val="nil"/>
            </w:tcBorders>
            <w:noWrap w:val="0"/>
            <w:vAlign w:val="center"/>
          </w:tcPr>
          <w:p>
            <w:pPr>
              <w:spacing w:line="360" w:lineRule="exact"/>
              <w:jc w:val="center"/>
              <w:rPr>
                <w:rFonts w:hint="default" w:ascii="Times New Roman" w:hAnsi="Times New Roman" w:eastAsia="宋体" w:cs="Times New Roman"/>
                <w:b/>
                <w:sz w:val="28"/>
              </w:rPr>
            </w:pPr>
            <w:r>
              <w:rPr>
                <w:rFonts w:hint="default" w:ascii="Times New Roman" w:hAnsi="Times New Roman" w:eastAsia="宋体" w:cs="Times New Roman"/>
                <w:b/>
                <w:sz w:val="28"/>
              </w:rPr>
              <w:t>预期</w:t>
            </w:r>
          </w:p>
          <w:p>
            <w:pPr>
              <w:spacing w:line="3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b/>
                <w:sz w:val="28"/>
              </w:rPr>
              <w:t>投产日期</w:t>
            </w:r>
          </w:p>
        </w:tc>
        <w:tc>
          <w:tcPr>
            <w:tcW w:w="2492" w:type="dxa"/>
            <w:gridSpan w:val="3"/>
            <w:tcBorders>
              <w:tl2br w:val="nil"/>
              <w:tr2bl w:val="nil"/>
            </w:tcBorders>
            <w:noWrap w:val="0"/>
            <w:vAlign w:val="center"/>
          </w:tcPr>
          <w:p>
            <w:pPr>
              <w:spacing w:line="3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w:t>
            </w:r>
            <w:r>
              <w:rPr>
                <w:rFonts w:hint="default" w:ascii="Times New Roman" w:hAnsi="Times New Roman" w:cs="Times New Roman"/>
                <w:sz w:val="24"/>
                <w:szCs w:val="24"/>
                <w:lang w:val="en-US" w:eastAsia="zh-CN"/>
              </w:rPr>
              <w:t>19</w:t>
            </w:r>
            <w:r>
              <w:rPr>
                <w:rFonts w:hint="default" w:ascii="Times New Roman" w:hAnsi="Times New Roman" w:eastAsia="宋体" w:cs="Times New Roman"/>
                <w:sz w:val="24"/>
                <w:szCs w:val="24"/>
              </w:rPr>
              <w:t>年</w:t>
            </w:r>
            <w:r>
              <w:rPr>
                <w:rFonts w:hint="default" w:ascii="Times New Roman" w:hAnsi="Times New Roman" w:cs="Times New Roman"/>
                <w:sz w:val="24"/>
                <w:szCs w:val="24"/>
                <w:lang w:val="en-US" w:eastAsia="zh-CN"/>
              </w:rPr>
              <w:t>12</w:t>
            </w:r>
            <w:r>
              <w:rPr>
                <w:rFonts w:hint="default" w:ascii="Times New Roman" w:hAnsi="Times New Roman"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2" w:hRule="atLeast"/>
          <w:jc w:val="center"/>
        </w:trPr>
        <w:tc>
          <w:tcPr>
            <w:tcW w:w="8528" w:type="dxa"/>
            <w:gridSpan w:val="8"/>
            <w:tcBorders>
              <w:tl2br w:val="nil"/>
              <w:tr2bl w:val="nil"/>
            </w:tcBorders>
            <w:noWrap w:val="0"/>
            <w:vAlign w:val="center"/>
          </w:tcPr>
          <w:p>
            <w:pPr>
              <w:spacing w:line="520" w:lineRule="exact"/>
              <w:ind w:firstLine="98" w:firstLineChars="35"/>
              <w:jc w:val="left"/>
              <w:rPr>
                <w:rFonts w:hint="default" w:ascii="Times New Roman" w:hAnsi="Times New Roman" w:eastAsia="宋体" w:cs="Times New Roman"/>
                <w:b/>
                <w:sz w:val="28"/>
              </w:rPr>
            </w:pPr>
            <w:r>
              <w:rPr>
                <w:rFonts w:hint="default" w:ascii="Times New Roman" w:hAnsi="Times New Roman" w:eastAsia="宋体" w:cs="Times New Roman"/>
                <w:b/>
                <w:sz w:val="28"/>
              </w:rPr>
              <w:t>项目内容及规模:</w:t>
            </w:r>
          </w:p>
          <w:p>
            <w:pPr>
              <w:spacing w:line="360" w:lineRule="auto"/>
              <w:ind w:firstLine="562" w:firstLineChars="200"/>
              <w:rPr>
                <w:rFonts w:hint="default" w:ascii="Times New Roman" w:hAnsi="Times New Roman" w:eastAsia="宋体" w:cs="Times New Roman"/>
                <w:sz w:val="24"/>
                <w:lang w:eastAsia="zh-CN"/>
              </w:rPr>
            </w:pPr>
            <w:bookmarkStart w:id="0" w:name="OLE_LINK25"/>
            <w:bookmarkStart w:id="1" w:name="OLE_LINK24"/>
            <w:r>
              <w:rPr>
                <w:rFonts w:hint="default" w:ascii="Times New Roman" w:hAnsi="Times New Roman" w:cs="Times New Roman"/>
                <w:b/>
                <w:bCs/>
                <w:sz w:val="28"/>
                <w:szCs w:val="28"/>
                <w:lang w:val="en-US" w:eastAsia="zh-CN"/>
              </w:rPr>
              <w:t>1</w:t>
            </w:r>
            <w:r>
              <w:rPr>
                <w:rFonts w:hint="default" w:ascii="Times New Roman" w:hAnsi="Times New Roman" w:eastAsia="宋体" w:cs="Times New Roman"/>
                <w:b/>
                <w:bCs/>
                <w:sz w:val="28"/>
                <w:szCs w:val="28"/>
              </w:rPr>
              <w:t>、项目由来</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cs="Times New Roman"/>
                <w:sz w:val="24"/>
                <w:lang w:eastAsia="zh-CN"/>
              </w:rPr>
              <w:t>河北双泉橡胶制品有限公司</w:t>
            </w:r>
            <w:r>
              <w:rPr>
                <w:rFonts w:hint="default" w:ascii="Times New Roman" w:hAnsi="Times New Roman" w:eastAsia="宋体" w:cs="Times New Roman"/>
                <w:sz w:val="24"/>
                <w:lang w:eastAsia="zh-CN"/>
              </w:rPr>
              <w:t>成立于</w:t>
            </w:r>
            <w:r>
              <w:rPr>
                <w:rFonts w:hint="default" w:ascii="Times New Roman" w:hAnsi="Times New Roman" w:eastAsia="宋体" w:cs="Times New Roman"/>
                <w:sz w:val="24"/>
                <w:lang w:val="en-US" w:eastAsia="zh-CN"/>
              </w:rPr>
              <w:t>201</w:t>
            </w:r>
            <w:r>
              <w:rPr>
                <w:rFonts w:hint="default" w:ascii="Times New Roman" w:hAnsi="Times New Roman" w:cs="Times New Roman"/>
                <w:sz w:val="24"/>
                <w:lang w:val="en-US" w:eastAsia="zh-CN"/>
              </w:rPr>
              <w:t>5</w:t>
            </w:r>
            <w:r>
              <w:rPr>
                <w:rFonts w:hint="default" w:ascii="Times New Roman" w:hAnsi="Times New Roman" w:eastAsia="宋体" w:cs="Times New Roman"/>
                <w:sz w:val="24"/>
                <w:lang w:val="en-US" w:eastAsia="zh-CN"/>
              </w:rPr>
              <w:t>年</w:t>
            </w:r>
            <w:r>
              <w:rPr>
                <w:rFonts w:hint="default" w:ascii="Times New Roman" w:hAnsi="Times New Roman" w:cs="Times New Roman"/>
                <w:sz w:val="24"/>
                <w:lang w:val="en-US" w:eastAsia="zh-CN"/>
              </w:rPr>
              <w:t>3</w:t>
            </w:r>
            <w:r>
              <w:rPr>
                <w:rFonts w:hint="default" w:ascii="Times New Roman" w:hAnsi="Times New Roman" w:eastAsia="宋体" w:cs="Times New Roman"/>
                <w:sz w:val="24"/>
                <w:lang w:val="en-US" w:eastAsia="zh-CN"/>
              </w:rPr>
              <w:t>月9日，</w:t>
            </w:r>
            <w:r>
              <w:rPr>
                <w:rFonts w:hint="default" w:ascii="Times New Roman" w:hAnsi="Times New Roman" w:eastAsia="宋体" w:cs="Times New Roman"/>
                <w:sz w:val="24"/>
              </w:rPr>
              <w:t>位于</w:t>
            </w:r>
            <w:r>
              <w:rPr>
                <w:rFonts w:hint="default" w:ascii="Times New Roman" w:hAnsi="Times New Roman" w:cs="Times New Roman"/>
                <w:sz w:val="24"/>
                <w:szCs w:val="24"/>
                <w:lang w:eastAsia="zh-CN"/>
              </w:rPr>
              <w:t>河北省衡水市冀州区西环路西侧、永兴路北侧</w:t>
            </w:r>
            <w:r>
              <w:rPr>
                <w:rFonts w:hint="default" w:ascii="Times New Roman" w:hAnsi="Times New Roman" w:eastAsia="宋体" w:cs="Times New Roman"/>
                <w:sz w:val="24"/>
              </w:rPr>
              <w:t>，</w:t>
            </w:r>
            <w:bookmarkEnd w:id="0"/>
            <w:bookmarkEnd w:id="1"/>
            <w:r>
              <w:rPr>
                <w:rFonts w:hint="default" w:ascii="Times New Roman" w:hAnsi="Times New Roman" w:eastAsia="宋体" w:cs="Times New Roman"/>
                <w:sz w:val="24"/>
                <w:lang w:eastAsia="zh-CN"/>
              </w:rPr>
              <w:t>法人为</w:t>
            </w:r>
            <w:r>
              <w:rPr>
                <w:rFonts w:hint="default" w:ascii="Times New Roman" w:hAnsi="Times New Roman" w:cs="Times New Roman"/>
                <w:sz w:val="24"/>
                <w:lang w:eastAsia="zh-CN"/>
              </w:rPr>
              <w:t>齐保立</w:t>
            </w:r>
            <w:r>
              <w:rPr>
                <w:rFonts w:hint="default" w:ascii="Times New Roman" w:hAnsi="Times New Roman" w:eastAsia="宋体" w:cs="Times New Roman"/>
                <w:sz w:val="24"/>
                <w:lang w:eastAsia="zh-CN"/>
              </w:rPr>
              <w:t>，注册资本为</w:t>
            </w:r>
            <w:r>
              <w:rPr>
                <w:rFonts w:hint="default" w:ascii="Times New Roman" w:hAnsi="Times New Roman" w:cs="Times New Roman"/>
                <w:sz w:val="24"/>
                <w:lang w:val="en-US" w:eastAsia="zh-CN"/>
              </w:rPr>
              <w:t>5</w:t>
            </w:r>
            <w:r>
              <w:rPr>
                <w:rFonts w:hint="default" w:ascii="Times New Roman" w:hAnsi="Times New Roman" w:eastAsia="宋体" w:cs="Times New Roman"/>
                <w:sz w:val="24"/>
                <w:lang w:val="en-US" w:eastAsia="zh-CN"/>
              </w:rPr>
              <w:t>00万元。</w:t>
            </w:r>
            <w:r>
              <w:rPr>
                <w:rFonts w:hint="default" w:ascii="Times New Roman" w:hAnsi="Times New Roman" w:eastAsia="宋体" w:cs="Times New Roman"/>
                <w:sz w:val="24"/>
                <w:lang w:eastAsia="zh-CN"/>
              </w:rPr>
              <w:t>公司</w:t>
            </w:r>
            <w:r>
              <w:rPr>
                <w:rFonts w:hint="default" w:ascii="Times New Roman" w:hAnsi="Times New Roman" w:eastAsia="宋体" w:cs="Times New Roman"/>
                <w:kern w:val="2"/>
                <w:sz w:val="24"/>
                <w:szCs w:val="24"/>
                <w:lang w:val="en-US" w:eastAsia="zh-CN" w:bidi="ar"/>
              </w:rPr>
              <w:t>主要经营范围为</w:t>
            </w:r>
            <w:r>
              <w:rPr>
                <w:rFonts w:hint="default" w:ascii="Times New Roman" w:hAnsi="Times New Roman" w:cs="Times New Roman"/>
                <w:kern w:val="2"/>
                <w:sz w:val="24"/>
                <w:szCs w:val="24"/>
                <w:lang w:val="en-US" w:eastAsia="zh-CN" w:bidi="ar"/>
              </w:rPr>
              <w:t>橡胶制品、塑料制品</w:t>
            </w:r>
            <w:r>
              <w:rPr>
                <w:rFonts w:hint="default" w:ascii="Times New Roman" w:hAnsi="Times New Roman" w:eastAsia="宋体" w:cs="Times New Roman"/>
                <w:kern w:val="2"/>
                <w:sz w:val="24"/>
                <w:szCs w:val="24"/>
                <w:lang w:val="en-US" w:eastAsia="zh-CN" w:bidi="ar"/>
              </w:rPr>
              <w:t>的生产、销售（依法须经批准的项目，经相关部门批准后方可开展经营活动）。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rPr>
            </w:pPr>
            <w:r>
              <w:rPr>
                <w:rFonts w:hint="default" w:ascii="Times New Roman" w:hAnsi="Times New Roman" w:cs="Times New Roman"/>
                <w:color w:val="000000"/>
                <w:sz w:val="24"/>
                <w:lang w:eastAsia="zh-CN"/>
              </w:rPr>
              <w:t>根据市场</w:t>
            </w:r>
            <w:r>
              <w:rPr>
                <w:rFonts w:hint="default" w:ascii="Times New Roman" w:hAnsi="Times New Roman" w:eastAsia="宋体" w:cs="Times New Roman"/>
                <w:color w:val="000000"/>
                <w:sz w:val="24"/>
              </w:rPr>
              <w:t>需</w:t>
            </w:r>
            <w:r>
              <w:rPr>
                <w:rFonts w:hint="default" w:ascii="Times New Roman" w:hAnsi="Times New Roman" w:cs="Times New Roman"/>
                <w:color w:val="000000"/>
                <w:sz w:val="24"/>
                <w:lang w:eastAsia="zh-CN"/>
              </w:rPr>
              <w:t>求</w:t>
            </w:r>
            <w:r>
              <w:rPr>
                <w:rFonts w:hint="default" w:ascii="Times New Roman" w:hAnsi="Times New Roman" w:eastAsia="宋体" w:cs="Times New Roman"/>
                <w:color w:val="000000"/>
                <w:sz w:val="24"/>
              </w:rPr>
              <w:t>，</w:t>
            </w:r>
            <w:r>
              <w:rPr>
                <w:rFonts w:hint="default" w:ascii="Times New Roman" w:hAnsi="Times New Roman" w:cs="Times New Roman"/>
                <w:bCs/>
                <w:color w:val="000000"/>
                <w:sz w:val="24"/>
                <w:szCs w:val="24"/>
                <w:lang w:eastAsia="zh-CN"/>
              </w:rPr>
              <w:t>河北双泉橡胶制品有限公司</w:t>
            </w:r>
            <w:r>
              <w:rPr>
                <w:rFonts w:hint="default" w:ascii="Times New Roman" w:hAnsi="Times New Roman" w:eastAsia="宋体" w:cs="Times New Roman"/>
                <w:bCs/>
                <w:color w:val="000000"/>
                <w:sz w:val="24"/>
                <w:szCs w:val="24"/>
              </w:rPr>
              <w:t>拟投资</w:t>
            </w:r>
            <w:r>
              <w:rPr>
                <w:rFonts w:hint="default" w:ascii="Times New Roman" w:hAnsi="Times New Roman" w:cs="Times New Roman"/>
                <w:bCs/>
                <w:color w:val="000000"/>
                <w:sz w:val="24"/>
                <w:szCs w:val="24"/>
                <w:lang w:val="en-US" w:eastAsia="zh-CN"/>
              </w:rPr>
              <w:t>500</w:t>
            </w:r>
            <w:r>
              <w:rPr>
                <w:rFonts w:hint="default" w:ascii="Times New Roman" w:hAnsi="Times New Roman" w:eastAsia="宋体" w:cs="Times New Roman"/>
                <w:bCs/>
                <w:color w:val="000000"/>
                <w:sz w:val="24"/>
                <w:szCs w:val="24"/>
              </w:rPr>
              <w:t>万</w:t>
            </w:r>
            <w:r>
              <w:rPr>
                <w:rFonts w:hint="default" w:ascii="Times New Roman" w:hAnsi="Times New Roman" w:eastAsia="宋体" w:cs="Times New Roman"/>
                <w:bCs/>
                <w:color w:val="auto"/>
                <w:sz w:val="24"/>
                <w:szCs w:val="24"/>
                <w:highlight w:val="none"/>
              </w:rPr>
              <w:t>元</w:t>
            </w:r>
            <w:r>
              <w:rPr>
                <w:rFonts w:hint="default" w:ascii="Times New Roman" w:hAnsi="Times New Roman" w:eastAsia="宋体" w:cs="Times New Roman"/>
                <w:sz w:val="24"/>
                <w:lang w:val="en-US" w:eastAsia="zh-CN"/>
              </w:rPr>
              <w:t>于</w:t>
            </w:r>
            <w:r>
              <w:rPr>
                <w:rFonts w:hint="default" w:ascii="Times New Roman" w:hAnsi="Times New Roman" w:cs="Times New Roman"/>
                <w:sz w:val="24"/>
                <w:szCs w:val="24"/>
                <w:lang w:eastAsia="zh-CN"/>
              </w:rPr>
              <w:t>河北省衡水市冀州区西环路西侧、永兴路北侧</w:t>
            </w:r>
            <w:r>
              <w:rPr>
                <w:rFonts w:hint="eastAsia" w:cs="Times New Roman"/>
                <w:sz w:val="24"/>
                <w:szCs w:val="24"/>
                <w:lang w:eastAsia="zh-CN"/>
              </w:rPr>
              <w:t>租赁现有厂房</w:t>
            </w:r>
            <w:r>
              <w:rPr>
                <w:rFonts w:hint="default" w:ascii="Times New Roman" w:hAnsi="Times New Roman" w:eastAsia="宋体" w:cs="Times New Roman"/>
                <w:sz w:val="24"/>
                <w:lang w:val="en-US" w:eastAsia="zh-CN"/>
              </w:rPr>
              <w:t>建设</w:t>
            </w:r>
            <w:r>
              <w:rPr>
                <w:rFonts w:hint="default" w:ascii="Times New Roman" w:hAnsi="Times New Roman" w:cs="Times New Roman"/>
                <w:sz w:val="24"/>
                <w:lang w:eastAsia="zh-CN"/>
              </w:rPr>
              <w:t>河北双泉橡胶制品有限公司年产10万件塑料床头柜、10万件塑料床头项目</w:t>
            </w:r>
            <w:r>
              <w:rPr>
                <w:rFonts w:hint="default" w:ascii="Times New Roman" w:hAnsi="Times New Roman" w:eastAsia="宋体" w:cs="Times New Roman"/>
                <w:sz w:val="24"/>
                <w:lang w:val="en-US" w:eastAsia="zh-CN"/>
              </w:rPr>
              <w:t>，项目预计于2019年</w:t>
            </w:r>
            <w:r>
              <w:rPr>
                <w:rFonts w:hint="default" w:ascii="Times New Roman" w:hAnsi="Times New Roman" w:cs="Times New Roman"/>
                <w:sz w:val="24"/>
                <w:lang w:val="en-US" w:eastAsia="zh-CN"/>
              </w:rPr>
              <w:t>8</w:t>
            </w:r>
            <w:r>
              <w:rPr>
                <w:rFonts w:hint="default" w:ascii="Times New Roman" w:hAnsi="Times New Roman" w:eastAsia="宋体" w:cs="Times New Roman"/>
                <w:sz w:val="24"/>
                <w:lang w:val="en-US" w:eastAsia="zh-CN"/>
              </w:rPr>
              <w:t>月正式开工建设，2019年</w:t>
            </w:r>
            <w:r>
              <w:rPr>
                <w:rFonts w:hint="default" w:ascii="Times New Roman" w:hAnsi="Times New Roman" w:cs="Times New Roman"/>
                <w:sz w:val="24"/>
                <w:lang w:val="en-US" w:eastAsia="zh-CN"/>
              </w:rPr>
              <w:t>12</w:t>
            </w:r>
            <w:r>
              <w:rPr>
                <w:rFonts w:hint="default" w:ascii="Times New Roman" w:hAnsi="Times New Roman" w:eastAsia="宋体" w:cs="Times New Roman"/>
                <w:sz w:val="24"/>
                <w:lang w:val="en-US" w:eastAsia="zh-CN"/>
              </w:rPr>
              <w:t>月正式投产使用。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lang w:val="en-US" w:eastAsia="zh-CN"/>
              </w:rPr>
              <w:t>根据《中华人民共和国环境保护法》、《中华人民共和国环境影响评价法》以及中华人民共和国国务院第682号令《建设项目环境保护管理条例》的有关规定，</w:t>
            </w:r>
            <w:r>
              <w:rPr>
                <w:rFonts w:hint="default" w:ascii="Times New Roman" w:hAnsi="Times New Roman" w:cs="Times New Roman"/>
                <w:color w:val="000000"/>
                <w:sz w:val="24"/>
                <w:lang w:val="en-US" w:eastAsia="zh-CN"/>
              </w:rPr>
              <w:t>河北双泉橡胶制品有限公司年产10万件塑料床头柜、10万件塑料床头项目</w:t>
            </w:r>
            <w:r>
              <w:rPr>
                <w:rFonts w:hint="default" w:ascii="Times New Roman" w:hAnsi="Times New Roman" w:eastAsia="宋体" w:cs="Times New Roman"/>
                <w:color w:val="000000"/>
                <w:sz w:val="24"/>
                <w:lang w:val="en-US" w:eastAsia="zh-CN"/>
              </w:rPr>
              <w:t>应进行环境影响评价，根据《建设项目环境影响评价分类管理名录》（环保部令第44号）及关于修改《建设项目环境影响评价分类管理名录》部分内容的决定（部令第1号），本项目属于“</w:t>
            </w:r>
            <w:r>
              <w:rPr>
                <w:rFonts w:hint="default" w:ascii="Times New Roman" w:hAnsi="Times New Roman" w:cs="Times New Roman"/>
                <w:color w:val="000000"/>
                <w:sz w:val="24"/>
                <w:lang w:val="en-US" w:eastAsia="zh-CN"/>
              </w:rPr>
              <w:t>十八、</w:t>
            </w:r>
            <w:r>
              <w:rPr>
                <w:rFonts w:hint="default" w:ascii="Times New Roman" w:hAnsi="Times New Roman" w:eastAsia="宋体" w:cs="Times New Roman"/>
                <w:color w:val="000000"/>
                <w:sz w:val="24"/>
                <w:lang w:val="en-US" w:eastAsia="zh-CN"/>
              </w:rPr>
              <w:t>橡胶和塑料制品业”中“47 塑料制品制造”中的“其他”，本项目不含人造革、发泡胶等涉及有毒材料的，不含以再生塑料为原料</w:t>
            </w:r>
            <w:r>
              <w:rPr>
                <w:rFonts w:hint="eastAsia" w:ascii="Times New Roman" w:hAnsi="Times New Roman" w:cs="Times New Roman"/>
                <w:color w:val="000000"/>
                <w:sz w:val="24"/>
                <w:lang w:val="en-US" w:eastAsia="zh-CN"/>
              </w:rPr>
              <w:t>，</w:t>
            </w:r>
            <w:r>
              <w:rPr>
                <w:rFonts w:hint="default" w:ascii="Times New Roman" w:hAnsi="Times New Roman" w:eastAsia="宋体" w:cs="Times New Roman"/>
                <w:color w:val="000000"/>
                <w:sz w:val="24"/>
                <w:lang w:val="en-US" w:eastAsia="zh-CN"/>
              </w:rPr>
              <w:t>应编制环境影响报告表。为此，</w:t>
            </w:r>
            <w:r>
              <w:rPr>
                <w:rFonts w:hint="default" w:ascii="Times New Roman" w:hAnsi="Times New Roman" w:cs="Times New Roman"/>
                <w:color w:val="000000"/>
                <w:sz w:val="24"/>
                <w:lang w:eastAsia="zh-CN"/>
              </w:rPr>
              <w:t>河北双泉橡胶制品有限公司</w:t>
            </w:r>
            <w:r>
              <w:rPr>
                <w:rFonts w:hint="default" w:ascii="Times New Roman" w:hAnsi="Times New Roman" w:eastAsia="宋体" w:cs="Times New Roman"/>
                <w:color w:val="000000"/>
                <w:sz w:val="24"/>
                <w:lang w:val="en-US" w:eastAsia="zh-CN"/>
              </w:rPr>
              <w:t>委托</w:t>
            </w:r>
            <w:r>
              <w:rPr>
                <w:rFonts w:hint="eastAsia" w:cs="Times New Roman"/>
                <w:color w:val="000000"/>
                <w:sz w:val="24"/>
                <w:lang w:val="en-US" w:eastAsia="zh-CN"/>
              </w:rPr>
              <w:t>河北圣泓环保科技有限责任公司</w:t>
            </w:r>
            <w:r>
              <w:rPr>
                <w:rFonts w:hint="default" w:ascii="Times New Roman" w:hAnsi="Times New Roman" w:eastAsia="宋体" w:cs="Times New Roman"/>
                <w:color w:val="000000"/>
                <w:sz w:val="24"/>
                <w:lang w:val="en-US" w:eastAsia="zh-CN"/>
              </w:rPr>
              <w:t>承担该项目的环境影响评价工作（</w:t>
            </w:r>
            <w:r>
              <w:rPr>
                <w:rFonts w:hint="default" w:ascii="Times New Roman" w:hAnsi="Times New Roman" w:eastAsia="宋体" w:cs="Times New Roman"/>
                <w:color w:val="auto"/>
                <w:sz w:val="24"/>
                <w:lang w:val="en-US" w:eastAsia="zh-CN"/>
              </w:rPr>
              <w:t>委托函见附</w:t>
            </w:r>
            <w:r>
              <w:rPr>
                <w:rFonts w:hint="default" w:ascii="Times New Roman" w:hAnsi="Times New Roman" w:eastAsia="宋体" w:cs="Times New Roman"/>
                <w:color w:val="000000"/>
                <w:sz w:val="24"/>
                <w:lang w:val="en-US" w:eastAsia="zh-CN"/>
              </w:rPr>
              <w:t>件）。我公司接受委托后，</w:t>
            </w:r>
            <w:r>
              <w:rPr>
                <w:rFonts w:hint="default" w:ascii="Times New Roman" w:hAnsi="Times New Roman" w:cs="Times New Roman"/>
                <w:color w:val="000000"/>
                <w:sz w:val="24"/>
                <w:lang w:val="en-US" w:eastAsia="zh-CN"/>
              </w:rPr>
              <w:t>立</w:t>
            </w:r>
            <w:r>
              <w:rPr>
                <w:rFonts w:hint="default" w:ascii="Times New Roman" w:hAnsi="Times New Roman" w:eastAsia="宋体" w:cs="Times New Roman"/>
                <w:color w:val="000000"/>
                <w:sz w:val="24"/>
                <w:lang w:val="en-US" w:eastAsia="zh-CN"/>
              </w:rPr>
              <w:t>即组织人员对该项目进行了现场踏勘和资料收集，按照环评技术规范的相关要求</w:t>
            </w:r>
            <w:r>
              <w:rPr>
                <w:rFonts w:hint="default" w:ascii="Times New Roman" w:hAnsi="Times New Roman" w:eastAsia="宋体" w:cs="Times New Roman"/>
                <w:color w:val="auto"/>
                <w:sz w:val="24"/>
                <w:lang w:val="en-US" w:eastAsia="zh-CN"/>
              </w:rPr>
              <w:t>，编制</w:t>
            </w:r>
            <w:r>
              <w:rPr>
                <w:rFonts w:hint="default" w:ascii="Times New Roman" w:hAnsi="Times New Roman" w:cs="Times New Roman"/>
                <w:color w:val="auto"/>
                <w:sz w:val="24"/>
                <w:lang w:val="en-US" w:eastAsia="zh-CN"/>
              </w:rPr>
              <w:t>了</w:t>
            </w:r>
            <w:r>
              <w:rPr>
                <w:rFonts w:hint="default" w:ascii="Times New Roman" w:hAnsi="Times New Roman" w:eastAsia="宋体" w:cs="Times New Roman"/>
                <w:color w:val="auto"/>
                <w:sz w:val="24"/>
                <w:lang w:val="en-US" w:eastAsia="zh-CN"/>
              </w:rPr>
              <w:t>《</w:t>
            </w:r>
            <w:r>
              <w:rPr>
                <w:rFonts w:hint="default" w:ascii="Times New Roman" w:hAnsi="Times New Roman" w:cs="Times New Roman"/>
                <w:color w:val="000000"/>
                <w:sz w:val="24"/>
                <w:lang w:val="en-US" w:eastAsia="zh-CN"/>
              </w:rPr>
              <w:t>河北双泉橡胶制品有限公司年产10万件塑料床头柜、10万件塑料床头项目</w:t>
            </w:r>
            <w:r>
              <w:rPr>
                <w:rFonts w:hint="default" w:ascii="Times New Roman" w:hAnsi="Times New Roman" w:eastAsia="宋体" w:cs="Times New Roman"/>
                <w:color w:val="000000"/>
                <w:sz w:val="24"/>
                <w:lang w:val="en-US" w:eastAsia="zh-CN"/>
              </w:rPr>
              <w:t>环境影响报告表》，提交当地环境保护局进行</w:t>
            </w:r>
            <w:r>
              <w:rPr>
                <w:rFonts w:hint="default" w:ascii="Times New Roman" w:hAnsi="Times New Roman" w:cs="Times New Roman"/>
                <w:color w:val="000000"/>
                <w:sz w:val="24"/>
                <w:lang w:val="en-US" w:eastAsia="zh-CN"/>
              </w:rPr>
              <w:t>审查</w:t>
            </w:r>
            <w:r>
              <w:rPr>
                <w:rFonts w:hint="default" w:ascii="Times New Roman" w:hAnsi="Times New Roman" w:eastAsia="宋体" w:cs="Times New Roman"/>
                <w:color w:val="000000"/>
                <w:sz w:val="24"/>
                <w:lang w:val="en-US" w:eastAsia="zh-CN"/>
              </w:rPr>
              <w:t>。</w:t>
            </w:r>
          </w:p>
          <w:p>
            <w:pPr>
              <w:spacing w:line="360" w:lineRule="auto"/>
              <w:ind w:firstLine="562" w:firstLineChars="200"/>
              <w:rPr>
                <w:rFonts w:hint="default" w:ascii="Times New Roman" w:hAnsi="Times New Roman" w:eastAsia="宋体" w:cs="Times New Roman"/>
                <w:snapToGrid w:val="0"/>
                <w:sz w:val="24"/>
              </w:rPr>
            </w:pPr>
            <w:r>
              <w:rPr>
                <w:rFonts w:hint="default" w:ascii="Times New Roman" w:hAnsi="Times New Roman" w:cs="Times New Roman"/>
                <w:b/>
                <w:bCs/>
                <w:sz w:val="28"/>
                <w:szCs w:val="28"/>
                <w:lang w:val="en-US" w:eastAsia="zh-CN"/>
              </w:rPr>
              <w:t>2</w:t>
            </w:r>
            <w:r>
              <w:rPr>
                <w:rFonts w:hint="default" w:ascii="Times New Roman" w:hAnsi="Times New Roman" w:eastAsia="宋体" w:cs="Times New Roman"/>
                <w:b/>
                <w:bCs/>
                <w:sz w:val="28"/>
                <w:szCs w:val="28"/>
                <w:lang w:eastAsia="zh-CN"/>
              </w:rPr>
              <w:t>、项目概况</w:t>
            </w:r>
          </w:p>
          <w:p>
            <w:pPr>
              <w:spacing w:line="480" w:lineRule="exact"/>
              <w:ind w:firstLine="482" w:firstLineChars="200"/>
              <w:rPr>
                <w:rFonts w:hint="default" w:ascii="Times New Roman" w:hAnsi="Times New Roman" w:eastAsia="宋体" w:cs="Times New Roman"/>
                <w:b/>
                <w:sz w:val="24"/>
              </w:rPr>
            </w:pPr>
            <w:r>
              <w:rPr>
                <w:rFonts w:hint="default" w:ascii="Times New Roman" w:hAnsi="Times New Roman" w:cs="Times New Roman"/>
                <w:b/>
                <w:sz w:val="24"/>
                <w:lang w:val="en-US" w:eastAsia="zh-CN"/>
              </w:rPr>
              <w:t>2.</w:t>
            </w:r>
            <w:r>
              <w:rPr>
                <w:rFonts w:hint="default" w:ascii="Times New Roman" w:hAnsi="Times New Roman" w:eastAsia="宋体" w:cs="Times New Roman"/>
                <w:b/>
                <w:sz w:val="24"/>
              </w:rPr>
              <w:t>1、项目概况</w:t>
            </w:r>
          </w:p>
          <w:p>
            <w:pPr>
              <w:spacing w:line="48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（1）项目名称：</w:t>
            </w:r>
            <w:r>
              <w:rPr>
                <w:rFonts w:hint="default" w:ascii="Times New Roman" w:hAnsi="Times New Roman" w:cs="Times New Roman"/>
                <w:sz w:val="24"/>
                <w:lang w:eastAsia="zh-CN"/>
              </w:rPr>
              <w:t>河北双泉橡胶制品有限公司年产10万件塑料床头柜、10万件塑料床头项目</w:t>
            </w:r>
            <w:r>
              <w:rPr>
                <w:rFonts w:hint="default" w:ascii="Times New Roman" w:hAnsi="Times New Roman" w:eastAsia="宋体" w:cs="Times New Roman"/>
                <w:sz w:val="24"/>
              </w:rPr>
              <w:t>；</w:t>
            </w:r>
          </w:p>
          <w:p>
            <w:pPr>
              <w:spacing w:line="48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（2）建设单位：</w:t>
            </w:r>
            <w:r>
              <w:rPr>
                <w:rFonts w:hint="default" w:ascii="Times New Roman" w:hAnsi="Times New Roman" w:cs="Times New Roman"/>
                <w:sz w:val="24"/>
                <w:lang w:eastAsia="zh-CN"/>
              </w:rPr>
              <w:t>河北双泉橡胶制品有限公司</w:t>
            </w:r>
            <w:r>
              <w:rPr>
                <w:rFonts w:hint="default" w:ascii="Times New Roman" w:hAnsi="Times New Roman" w:eastAsia="宋体" w:cs="Times New Roman"/>
                <w:sz w:val="24"/>
              </w:rPr>
              <w:t>；</w:t>
            </w:r>
          </w:p>
          <w:p>
            <w:pPr>
              <w:spacing w:line="48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（3）建设性质：</w:t>
            </w:r>
            <w:r>
              <w:rPr>
                <w:rFonts w:hint="default" w:ascii="Times New Roman" w:hAnsi="Times New Roman" w:cs="Times New Roman"/>
                <w:sz w:val="24"/>
                <w:lang w:val="en-US" w:eastAsia="zh-CN"/>
              </w:rPr>
              <w:t>新</w:t>
            </w:r>
            <w:r>
              <w:rPr>
                <w:rFonts w:hint="default" w:ascii="Times New Roman" w:hAnsi="Times New Roman" w:eastAsia="宋体" w:cs="Times New Roman"/>
                <w:sz w:val="24"/>
                <w:lang w:val="en-US" w:eastAsia="zh-CN"/>
              </w:rPr>
              <w:t>建</w:t>
            </w:r>
            <w:r>
              <w:rPr>
                <w:rFonts w:hint="default" w:ascii="Times New Roman" w:hAnsi="Times New Roman" w:eastAsia="宋体" w:cs="Times New Roman"/>
                <w:sz w:val="24"/>
              </w:rPr>
              <w:t>；</w:t>
            </w:r>
          </w:p>
          <w:p>
            <w:pPr>
              <w:spacing w:line="48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rPr>
              <w:t>（4）工程投资：</w:t>
            </w:r>
            <w:r>
              <w:rPr>
                <w:rFonts w:hint="default" w:ascii="Times New Roman" w:hAnsi="Times New Roman" w:eastAsia="宋体" w:cs="Times New Roman"/>
                <w:sz w:val="24"/>
                <w:lang w:eastAsia="zh-CN"/>
              </w:rPr>
              <w:t>项目</w:t>
            </w:r>
            <w:r>
              <w:rPr>
                <w:rFonts w:hint="default" w:ascii="Times New Roman" w:hAnsi="Times New Roman" w:eastAsia="宋体" w:cs="Times New Roman"/>
                <w:sz w:val="24"/>
                <w:highlight w:val="none"/>
              </w:rPr>
              <w:t>总投资</w:t>
            </w:r>
            <w:r>
              <w:rPr>
                <w:rFonts w:hint="default" w:ascii="Times New Roman" w:hAnsi="Times New Roman" w:cs="Times New Roman"/>
                <w:sz w:val="24"/>
                <w:highlight w:val="none"/>
                <w:lang w:val="en-US" w:eastAsia="zh-CN"/>
              </w:rPr>
              <w:t>500</w:t>
            </w:r>
            <w:r>
              <w:rPr>
                <w:rFonts w:hint="default" w:ascii="Times New Roman" w:hAnsi="Times New Roman" w:eastAsia="宋体" w:cs="Times New Roman"/>
                <w:sz w:val="24"/>
                <w:highlight w:val="none"/>
              </w:rPr>
              <w:t>万元，其中环保投</w:t>
            </w:r>
            <w:r>
              <w:rPr>
                <w:rFonts w:hint="default" w:ascii="Times New Roman" w:hAnsi="Times New Roman" w:cs="Times New Roman"/>
                <w:sz w:val="24"/>
                <w:highlight w:val="none"/>
                <w:lang w:val="en-US" w:eastAsia="zh-CN"/>
              </w:rPr>
              <w:t>33</w:t>
            </w:r>
            <w:r>
              <w:rPr>
                <w:rFonts w:hint="default" w:ascii="Times New Roman" w:hAnsi="Times New Roman" w:eastAsia="宋体" w:cs="Times New Roman"/>
                <w:sz w:val="24"/>
                <w:highlight w:val="none"/>
              </w:rPr>
              <w:t>万元，占总投资额的</w:t>
            </w:r>
            <w:r>
              <w:rPr>
                <w:rFonts w:hint="default" w:ascii="Times New Roman" w:hAnsi="Times New Roman" w:cs="Times New Roman"/>
                <w:sz w:val="24"/>
                <w:highlight w:val="none"/>
                <w:lang w:val="en-US" w:eastAsia="zh-CN"/>
              </w:rPr>
              <w:t>6.6</w:t>
            </w:r>
            <w:r>
              <w:rPr>
                <w:rFonts w:hint="default" w:ascii="Times New Roman" w:hAnsi="Times New Roman" w:eastAsia="宋体" w:cs="Times New Roman"/>
                <w:sz w:val="24"/>
                <w:highlight w:val="none"/>
              </w:rPr>
              <w:t>%；</w:t>
            </w:r>
          </w:p>
          <w:p>
            <w:pPr>
              <w:spacing w:line="50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（5）建设规模</w:t>
            </w:r>
            <w:r>
              <w:rPr>
                <w:rFonts w:hint="default" w:ascii="Times New Roman" w:hAnsi="Times New Roman" w:eastAsia="宋体" w:cs="Times New Roman"/>
                <w:color w:val="0000FF"/>
                <w:sz w:val="24"/>
                <w:szCs w:val="24"/>
              </w:rPr>
              <w:t>：本项目租赁</w:t>
            </w:r>
            <w:r>
              <w:rPr>
                <w:rFonts w:hint="default" w:ascii="Times New Roman" w:hAnsi="Times New Roman" w:cs="Times New Roman"/>
                <w:color w:val="0000FF"/>
                <w:sz w:val="24"/>
                <w:szCs w:val="24"/>
                <w:lang w:eastAsia="zh-CN"/>
              </w:rPr>
              <w:t>衡水银泰企业服务</w:t>
            </w:r>
            <w:r>
              <w:rPr>
                <w:rFonts w:hint="default" w:ascii="Times New Roman" w:hAnsi="Times New Roman" w:eastAsia="宋体" w:cs="Times New Roman"/>
                <w:color w:val="0000FF"/>
                <w:sz w:val="24"/>
                <w:szCs w:val="24"/>
              </w:rPr>
              <w:t>有限公司现有厂房进行建设，</w:t>
            </w:r>
            <w:r>
              <w:rPr>
                <w:rFonts w:hint="default" w:ascii="Times New Roman" w:hAnsi="Times New Roman" w:eastAsia="宋体" w:cs="Times New Roman"/>
                <w:sz w:val="24"/>
                <w:szCs w:val="24"/>
                <w:lang w:val="en-US" w:eastAsia="zh-CN"/>
              </w:rPr>
              <w:t>建筑面积2937.3</w:t>
            </w:r>
            <w:r>
              <w:rPr>
                <w:rFonts w:hint="eastAsia" w:ascii="Times New Roman" w:hAnsi="Times New Roman" w:cs="Times New Roman"/>
                <w:sz w:val="24"/>
                <w:szCs w:val="24"/>
                <w:lang w:val="en-US" w:eastAsia="zh-CN"/>
              </w:rPr>
              <w:t>m</w:t>
            </w:r>
            <w:r>
              <w:rPr>
                <w:rFonts w:hint="eastAsia" w:ascii="Times New Roman" w:hAnsi="Times New Roman"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（厂房2557.3</w:t>
            </w:r>
            <w:r>
              <w:rPr>
                <w:rFonts w:hint="eastAsia" w:ascii="Times New Roman" w:hAnsi="Times New Roman" w:cs="Times New Roman"/>
                <w:sz w:val="24"/>
                <w:szCs w:val="24"/>
                <w:lang w:val="en-US" w:eastAsia="zh-CN"/>
              </w:rPr>
              <w:t>m</w:t>
            </w:r>
            <w:r>
              <w:rPr>
                <w:rFonts w:hint="eastAsia" w:ascii="Times New Roman" w:hAnsi="Times New Roman"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、办公楼380</w:t>
            </w:r>
            <w:r>
              <w:rPr>
                <w:rFonts w:hint="eastAsia" w:ascii="Times New Roman" w:hAnsi="Times New Roman" w:cs="Times New Roman"/>
                <w:sz w:val="24"/>
                <w:szCs w:val="24"/>
                <w:lang w:val="en-US" w:eastAsia="zh-CN"/>
              </w:rPr>
              <w:t>m</w:t>
            </w:r>
            <w:r>
              <w:rPr>
                <w:rFonts w:hint="eastAsia" w:ascii="Times New Roman" w:hAnsi="Times New Roman"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）。购置</w:t>
            </w:r>
            <w:r>
              <w:rPr>
                <w:rFonts w:hint="default" w:ascii="Times New Roman" w:hAnsi="Times New Roman" w:cs="Times New Roman"/>
                <w:sz w:val="24"/>
                <w:szCs w:val="24"/>
                <w:lang w:val="en-US" w:eastAsia="zh-CN"/>
              </w:rPr>
              <w:t>相关</w:t>
            </w:r>
            <w:r>
              <w:rPr>
                <w:rFonts w:hint="default" w:ascii="Times New Roman" w:hAnsi="Times New Roman" w:eastAsia="宋体" w:cs="Times New Roman"/>
                <w:sz w:val="24"/>
                <w:szCs w:val="24"/>
                <w:lang w:val="en-US" w:eastAsia="zh-CN"/>
              </w:rPr>
              <w:t>设备28台/条</w:t>
            </w:r>
            <w:r>
              <w:rPr>
                <w:rFonts w:hint="default" w:ascii="Times New Roman" w:hAnsi="Times New Roman" w:cs="Times New Roman"/>
                <w:sz w:val="24"/>
                <w:szCs w:val="24"/>
                <w:lang w:val="en-US" w:eastAsia="zh-CN"/>
              </w:rPr>
              <w:t>，其中</w:t>
            </w:r>
            <w:r>
              <w:rPr>
                <w:rFonts w:hint="default" w:ascii="Times New Roman" w:hAnsi="Times New Roman" w:eastAsia="宋体" w:cs="Times New Roman"/>
                <w:sz w:val="24"/>
                <w:szCs w:val="24"/>
                <w:lang w:val="en-US" w:eastAsia="zh-CN"/>
              </w:rPr>
              <w:t>粉碎机</w:t>
            </w:r>
            <w:r>
              <w:rPr>
                <w:rFonts w:hint="default" w:ascii="Times New Roman" w:hAnsi="Times New Roman" w:cs="Times New Roman"/>
                <w:sz w:val="24"/>
                <w:szCs w:val="24"/>
                <w:lang w:val="en-US" w:eastAsia="zh-CN"/>
              </w:rPr>
              <w:t>3台</w:t>
            </w:r>
            <w:r>
              <w:rPr>
                <w:rFonts w:hint="default" w:ascii="Times New Roman" w:hAnsi="Times New Roman" w:eastAsia="宋体" w:cs="Times New Roman"/>
                <w:sz w:val="24"/>
                <w:szCs w:val="24"/>
                <w:lang w:val="en-US" w:eastAsia="zh-CN"/>
              </w:rPr>
              <w:t>、注塑机</w:t>
            </w:r>
            <w:r>
              <w:rPr>
                <w:rFonts w:hint="default" w:ascii="Times New Roman" w:hAnsi="Times New Roman" w:cs="Times New Roman"/>
                <w:sz w:val="24"/>
                <w:szCs w:val="24"/>
                <w:lang w:val="en-US" w:eastAsia="zh-CN"/>
              </w:rPr>
              <w:t>20台</w:t>
            </w:r>
            <w:r>
              <w:rPr>
                <w:rFonts w:hint="default" w:ascii="Times New Roman" w:hAnsi="Times New Roman" w:eastAsia="宋体" w:cs="Times New Roman"/>
                <w:sz w:val="24"/>
                <w:szCs w:val="24"/>
                <w:lang w:val="en-US" w:eastAsia="zh-CN"/>
              </w:rPr>
              <w:t>、吹塑机</w:t>
            </w:r>
            <w:r>
              <w:rPr>
                <w:rFonts w:hint="default" w:ascii="Times New Roman" w:hAnsi="Times New Roman" w:cs="Times New Roman"/>
                <w:sz w:val="24"/>
                <w:szCs w:val="24"/>
                <w:lang w:val="en-US" w:eastAsia="zh-CN"/>
              </w:rPr>
              <w:t>5台</w:t>
            </w:r>
            <w:r>
              <w:rPr>
                <w:rFonts w:hint="default" w:ascii="Times New Roman" w:hAnsi="Times New Roman" w:eastAsia="宋体" w:cs="Times New Roman"/>
                <w:sz w:val="24"/>
                <w:szCs w:val="24"/>
                <w:lang w:val="en-US" w:eastAsia="zh-CN"/>
              </w:rPr>
              <w:t>等。工艺流程：P</w:t>
            </w:r>
            <w:r>
              <w:rPr>
                <w:rFonts w:hint="default" w:ascii="Times New Roman" w:hAnsi="Times New Roman" w:cs="Times New Roman"/>
                <w:sz w:val="24"/>
                <w:szCs w:val="24"/>
                <w:lang w:val="en-US" w:eastAsia="zh-CN"/>
              </w:rPr>
              <w:t>VC</w:t>
            </w:r>
            <w:r>
              <w:rPr>
                <w:rFonts w:hint="default" w:ascii="Times New Roman" w:hAnsi="Times New Roman" w:eastAsia="宋体" w:cs="Times New Roman"/>
                <w:sz w:val="24"/>
                <w:szCs w:val="24"/>
                <w:lang w:val="en-US" w:eastAsia="zh-CN"/>
              </w:rPr>
              <w:t>颗粒、色母-混合搅拌-注塑（下脚料粉碎后回用于生产）-冷却-成品。项目建成后，年产10万件塑料床头柜、10万件塑料床头</w:t>
            </w:r>
            <w:r>
              <w:rPr>
                <w:rFonts w:hint="default" w:ascii="Times New Roman" w:hAnsi="Times New Roman" w:cs="Times New Roman"/>
                <w:sz w:val="24"/>
                <w:szCs w:val="24"/>
                <w:lang w:val="en-US" w:eastAsia="zh-CN"/>
              </w:rPr>
              <w:t>；</w:t>
            </w:r>
          </w:p>
          <w:p>
            <w:pPr>
              <w:spacing w:line="500" w:lineRule="exact"/>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（6）建设地点：</w:t>
            </w:r>
            <w:r>
              <w:rPr>
                <w:rFonts w:hint="default" w:ascii="Times New Roman" w:hAnsi="Times New Roman" w:cs="Times New Roman"/>
                <w:sz w:val="24"/>
                <w:szCs w:val="24"/>
                <w:lang w:eastAsia="zh-CN"/>
              </w:rPr>
              <w:t>河北省衡水市冀州区西环路西侧、永兴路北侧。</w:t>
            </w:r>
          </w:p>
          <w:p>
            <w:pPr>
              <w:spacing w:line="480" w:lineRule="exact"/>
              <w:ind w:firstLine="482" w:firstLineChars="200"/>
              <w:rPr>
                <w:rFonts w:hint="default" w:ascii="Times New Roman" w:hAnsi="Times New Roman" w:eastAsia="宋体" w:cs="Times New Roman"/>
                <w:b/>
                <w:sz w:val="24"/>
              </w:rPr>
            </w:pPr>
            <w:r>
              <w:rPr>
                <w:rFonts w:hint="default" w:ascii="Times New Roman" w:hAnsi="Times New Roman" w:cs="Times New Roman"/>
                <w:b/>
                <w:sz w:val="24"/>
                <w:lang w:val="en-US" w:eastAsia="zh-CN"/>
              </w:rPr>
              <w:t>2.</w:t>
            </w:r>
            <w:r>
              <w:rPr>
                <w:rFonts w:hint="default" w:ascii="Times New Roman" w:hAnsi="Times New Roman" w:eastAsia="宋体" w:cs="Times New Roman"/>
                <w:b/>
                <w:sz w:val="24"/>
              </w:rPr>
              <w:t>2、项目位置及周边关系</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本项目位于</w:t>
            </w:r>
            <w:r>
              <w:rPr>
                <w:rFonts w:hint="default" w:ascii="Times New Roman" w:hAnsi="Times New Roman" w:cs="Times New Roman"/>
                <w:sz w:val="24"/>
                <w:szCs w:val="24"/>
                <w:lang w:eastAsia="zh-CN"/>
              </w:rPr>
              <w:t>河北省衡水市冀州区西环路西侧、永兴路北侧</w:t>
            </w:r>
            <w:r>
              <w:rPr>
                <w:rFonts w:hint="default" w:ascii="Times New Roman" w:hAnsi="Times New Roman" w:eastAsia="宋体" w:cs="Times New Roman"/>
                <w:sz w:val="24"/>
              </w:rPr>
              <w:t>，地理坐标为</w:t>
            </w:r>
            <w:r>
              <w:rPr>
                <w:rFonts w:hint="default" w:ascii="Times New Roman" w:hAnsi="Times New Roman" w:cs="Times New Roman"/>
                <w:bCs/>
                <w:sz w:val="24"/>
                <w:lang w:eastAsia="zh-CN"/>
              </w:rPr>
              <w:t>东经115.533680°，北纬37.529681°</w:t>
            </w:r>
            <w:r>
              <w:rPr>
                <w:rFonts w:hint="default" w:ascii="Times New Roman" w:hAnsi="Times New Roman" w:cs="Times New Roman"/>
                <w:kern w:val="0"/>
                <w:sz w:val="24"/>
                <w:lang w:eastAsia="zh-CN"/>
              </w:rPr>
              <w:t>，</w:t>
            </w:r>
            <w:r>
              <w:rPr>
                <w:rFonts w:hint="default" w:ascii="Times New Roman" w:hAnsi="Times New Roman" w:eastAsia="宋体" w:cs="Times New Roman"/>
                <w:sz w:val="24"/>
              </w:rPr>
              <w:t xml:space="preserve">地理位置见附图1。 </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项目四至：项目</w:t>
            </w:r>
            <w:r>
              <w:rPr>
                <w:rFonts w:hint="default" w:ascii="Times New Roman" w:hAnsi="Times New Roman" w:cs="Times New Roman"/>
                <w:color w:val="auto"/>
                <w:sz w:val="24"/>
                <w:lang w:eastAsia="zh-CN"/>
              </w:rPr>
              <w:t>四周均为同类型企业</w:t>
            </w:r>
            <w:r>
              <w:rPr>
                <w:rFonts w:hint="eastAsia" w:cs="Times New Roman"/>
                <w:color w:val="auto"/>
                <w:sz w:val="24"/>
                <w:lang w:val="en-US" w:eastAsia="zh-CN"/>
              </w:rPr>
              <w:t>，</w:t>
            </w:r>
            <w:r>
              <w:rPr>
                <w:rFonts w:hint="default" w:ascii="Times New Roman" w:hAnsi="Times New Roman" w:eastAsia="宋体" w:cs="Times New Roman"/>
                <w:color w:val="auto"/>
                <w:sz w:val="24"/>
              </w:rPr>
              <w:t>周边关系图见附图2。</w:t>
            </w:r>
            <w:r>
              <w:rPr>
                <w:rFonts w:hint="default" w:ascii="Times New Roman" w:hAnsi="Times New Roman" w:eastAsia="宋体" w:cs="Times New Roman"/>
                <w:color w:val="auto"/>
                <w:sz w:val="24"/>
                <w:szCs w:val="24"/>
                <w:lang w:val="en-US" w:eastAsia="zh-CN"/>
              </w:rPr>
              <w:t>距离</w:t>
            </w:r>
            <w:r>
              <w:rPr>
                <w:rFonts w:hint="default" w:ascii="Times New Roman" w:hAnsi="Times New Roman" w:eastAsia="宋体" w:cs="Times New Roman"/>
                <w:color w:val="auto"/>
                <w:sz w:val="24"/>
                <w:szCs w:val="24"/>
                <w:highlight w:val="none"/>
              </w:rPr>
              <w:t>项目</w:t>
            </w:r>
            <w:r>
              <w:rPr>
                <w:rFonts w:hint="default" w:ascii="Times New Roman" w:hAnsi="Times New Roman" w:eastAsia="宋体" w:cs="Times New Roman"/>
                <w:color w:val="auto"/>
                <w:sz w:val="24"/>
                <w:szCs w:val="24"/>
                <w:highlight w:val="none"/>
                <w:lang w:val="en-US" w:eastAsia="zh-CN"/>
              </w:rPr>
              <w:t>最近的敏感点为项目西侧</w:t>
            </w:r>
            <w:r>
              <w:rPr>
                <w:rFonts w:hint="default" w:ascii="Times New Roman" w:hAnsi="Times New Roman" w:cs="Times New Roman"/>
                <w:color w:val="auto"/>
                <w:sz w:val="24"/>
                <w:szCs w:val="24"/>
                <w:highlight w:val="none"/>
                <w:lang w:val="en-US" w:eastAsia="zh-CN"/>
              </w:rPr>
              <w:t>200</w:t>
            </w:r>
            <w:r>
              <w:rPr>
                <w:rFonts w:hint="default" w:ascii="Times New Roman" w:hAnsi="Times New Roman" w:eastAsia="宋体" w:cs="Times New Roman"/>
                <w:color w:val="auto"/>
                <w:sz w:val="24"/>
                <w:szCs w:val="24"/>
                <w:highlight w:val="none"/>
                <w:lang w:val="en-US" w:eastAsia="zh-CN"/>
              </w:rPr>
              <w:t>m的</w:t>
            </w:r>
            <w:r>
              <w:rPr>
                <w:rFonts w:hint="default" w:ascii="Times New Roman" w:hAnsi="Times New Roman" w:cs="Times New Roman"/>
                <w:color w:val="auto"/>
                <w:sz w:val="24"/>
                <w:szCs w:val="24"/>
                <w:highlight w:val="none"/>
                <w:lang w:val="en-US" w:eastAsia="zh-CN"/>
              </w:rPr>
              <w:t>宋家寨村</w:t>
            </w:r>
            <w:r>
              <w:rPr>
                <w:rFonts w:hint="default" w:ascii="Times New Roman" w:hAnsi="Times New Roman" w:eastAsia="宋体" w:cs="Times New Roman"/>
                <w:color w:val="auto"/>
                <w:sz w:val="24"/>
                <w:szCs w:val="24"/>
                <w:highlight w:val="none"/>
              </w:rPr>
              <w:t>。</w:t>
            </w:r>
          </w:p>
          <w:p>
            <w:pPr>
              <w:spacing w:line="480" w:lineRule="exact"/>
              <w:ind w:firstLine="482" w:firstLineChars="200"/>
              <w:rPr>
                <w:rFonts w:hint="default" w:ascii="Times New Roman" w:hAnsi="Times New Roman" w:eastAsia="宋体" w:cs="Times New Roman"/>
                <w:b/>
                <w:sz w:val="24"/>
              </w:rPr>
            </w:pPr>
            <w:r>
              <w:rPr>
                <w:rFonts w:hint="default" w:ascii="Times New Roman" w:hAnsi="Times New Roman" w:cs="Times New Roman"/>
                <w:b/>
                <w:sz w:val="24"/>
                <w:lang w:val="en-US" w:eastAsia="zh-CN"/>
              </w:rPr>
              <w:t>2.</w:t>
            </w:r>
            <w:r>
              <w:rPr>
                <w:rFonts w:hint="default" w:ascii="Times New Roman" w:hAnsi="Times New Roman" w:eastAsia="宋体" w:cs="Times New Roman"/>
                <w:b/>
                <w:sz w:val="24"/>
              </w:rPr>
              <w:t>3、项目建设规模及平面布置</w:t>
            </w:r>
          </w:p>
          <w:p>
            <w:pPr>
              <w:pStyle w:val="13"/>
              <w:spacing w:before="0" w:beforeAutospacing="0" w:after="0" w:afterAutospacing="0"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highlight w:val="none"/>
              </w:rPr>
              <w:t>本项目总投资</w:t>
            </w:r>
            <w:r>
              <w:rPr>
                <w:rFonts w:hint="default" w:ascii="Times New Roman" w:hAnsi="Times New Roman" w:cs="Times New Roman"/>
                <w:color w:val="auto"/>
                <w:highlight w:val="none"/>
                <w:lang w:val="en-US" w:eastAsia="zh-CN"/>
              </w:rPr>
              <w:t>500</w:t>
            </w:r>
            <w:r>
              <w:rPr>
                <w:rFonts w:hint="default" w:ascii="Times New Roman" w:hAnsi="Times New Roman" w:eastAsia="宋体" w:cs="Times New Roman"/>
                <w:color w:val="auto"/>
                <w:highlight w:val="none"/>
              </w:rPr>
              <w:t>万元，</w:t>
            </w:r>
            <w:r>
              <w:rPr>
                <w:rFonts w:hint="default" w:ascii="Times New Roman" w:hAnsi="Times New Roman" w:eastAsia="宋体" w:cs="Times New Roman"/>
                <w:color w:val="0000FF"/>
                <w:sz w:val="24"/>
                <w:szCs w:val="24"/>
              </w:rPr>
              <w:t>租赁</w:t>
            </w:r>
            <w:r>
              <w:rPr>
                <w:rFonts w:hint="default" w:ascii="Times New Roman" w:hAnsi="Times New Roman" w:cs="Times New Roman"/>
                <w:color w:val="0000FF"/>
                <w:sz w:val="24"/>
                <w:szCs w:val="24"/>
                <w:lang w:eastAsia="zh-CN"/>
              </w:rPr>
              <w:t>衡水银泰企业服务</w:t>
            </w:r>
            <w:r>
              <w:rPr>
                <w:rFonts w:hint="default" w:ascii="Times New Roman" w:hAnsi="Times New Roman" w:eastAsia="宋体" w:cs="Times New Roman"/>
                <w:color w:val="0000FF"/>
                <w:sz w:val="24"/>
                <w:szCs w:val="24"/>
              </w:rPr>
              <w:t>有限公司现有厂房进行建设</w:t>
            </w:r>
            <w:r>
              <w:rPr>
                <w:rFonts w:hint="eastAsia" w:ascii="Times New Roman" w:hAnsi="Times New Roman" w:cs="Times New Roman"/>
                <w:color w:val="0000FF"/>
                <w:sz w:val="24"/>
                <w:szCs w:val="24"/>
                <w:lang w:eastAsia="zh-CN"/>
              </w:rPr>
              <w:t>，</w:t>
            </w:r>
            <w:r>
              <w:rPr>
                <w:rFonts w:hint="default" w:ascii="Times New Roman" w:hAnsi="Times New Roman" w:eastAsia="宋体" w:cs="Times New Roman"/>
                <w:color w:val="auto"/>
                <w:highlight w:val="none"/>
              </w:rPr>
              <w:t>总占地面积</w:t>
            </w:r>
            <w:r>
              <w:rPr>
                <w:rFonts w:hint="default" w:ascii="Times New Roman" w:hAnsi="Times New Roman" w:cs="Times New Roman"/>
                <w:color w:val="auto"/>
                <w:highlight w:val="none"/>
                <w:lang w:val="en-US" w:eastAsia="zh-CN"/>
              </w:rPr>
              <w:t>5068.2</w:t>
            </w:r>
            <w:r>
              <w:rPr>
                <w:rFonts w:hint="default" w:ascii="Times New Roman" w:hAnsi="Times New Roman" w:eastAsia="宋体" w:cs="Times New Roman"/>
                <w:color w:val="auto"/>
                <w:highlight w:val="none"/>
              </w:rPr>
              <w:t>m</w:t>
            </w:r>
            <w:r>
              <w:rPr>
                <w:rFonts w:hint="default" w:ascii="Times New Roman" w:hAnsi="Times New Roman" w:eastAsia="宋体" w:cs="Times New Roman"/>
                <w:color w:val="auto"/>
                <w:highlight w:val="none"/>
                <w:vertAlign w:val="superscript"/>
              </w:rPr>
              <w:t>2</w:t>
            </w:r>
            <w:r>
              <w:rPr>
                <w:rFonts w:hint="default" w:ascii="Times New Roman" w:hAnsi="Times New Roman" w:eastAsia="宋体" w:cs="Times New Roman"/>
                <w:color w:val="auto"/>
                <w:highlight w:val="none"/>
              </w:rPr>
              <w:t>，</w:t>
            </w:r>
            <w:r>
              <w:rPr>
                <w:rFonts w:hint="default" w:ascii="Times New Roman" w:hAnsi="Times New Roman" w:eastAsia="宋体" w:cs="Times New Roman"/>
                <w:color w:val="auto"/>
                <w:highlight w:val="none"/>
                <w:lang w:eastAsia="zh-CN"/>
              </w:rPr>
              <w:t>总</w:t>
            </w:r>
            <w:r>
              <w:rPr>
                <w:rFonts w:hint="default" w:ascii="Times New Roman" w:hAnsi="Times New Roman" w:eastAsia="宋体" w:cs="Times New Roman"/>
                <w:color w:val="auto"/>
                <w:highlight w:val="none"/>
              </w:rPr>
              <w:t>建筑面积</w:t>
            </w:r>
            <w:r>
              <w:rPr>
                <w:rFonts w:hint="default" w:ascii="Times New Roman" w:hAnsi="Times New Roman" w:eastAsia="宋体" w:cs="Times New Roman"/>
                <w:sz w:val="24"/>
                <w:szCs w:val="24"/>
                <w:lang w:val="en-US" w:eastAsia="zh-CN"/>
              </w:rPr>
              <w:t>2937.3</w:t>
            </w:r>
            <w:r>
              <w:rPr>
                <w:rFonts w:hint="default" w:ascii="Times New Roman" w:hAnsi="Times New Roman" w:eastAsia="宋体" w:cs="Times New Roman"/>
                <w:color w:val="auto"/>
                <w:highlight w:val="none"/>
              </w:rPr>
              <w:t>m</w:t>
            </w:r>
            <w:r>
              <w:rPr>
                <w:rFonts w:hint="default" w:ascii="Times New Roman" w:hAnsi="Times New Roman" w:eastAsia="宋体" w:cs="Times New Roman"/>
                <w:color w:val="auto"/>
                <w:highlight w:val="none"/>
                <w:vertAlign w:val="superscript"/>
              </w:rPr>
              <w:t>2</w:t>
            </w:r>
            <w:r>
              <w:rPr>
                <w:rFonts w:hint="default" w:ascii="Times New Roman" w:hAnsi="Times New Roman" w:eastAsia="宋体" w:cs="Times New Roman"/>
                <w:color w:val="auto"/>
                <w:highlight w:val="none"/>
              </w:rPr>
              <w:t>，</w:t>
            </w:r>
            <w:r>
              <w:rPr>
                <w:rFonts w:hint="default" w:ascii="Times New Roman" w:hAnsi="Times New Roman" w:eastAsia="宋体" w:cs="Times New Roman"/>
                <w:color w:val="auto"/>
                <w:highlight w:val="none"/>
                <w:lang w:eastAsia="zh-CN"/>
              </w:rPr>
              <w:t>主要建设内容为</w:t>
            </w:r>
            <w:r>
              <w:rPr>
                <w:rFonts w:hint="default" w:ascii="Times New Roman" w:hAnsi="Times New Roman" w:cs="Times New Roman"/>
                <w:color w:val="auto"/>
                <w:highlight w:val="none"/>
                <w:lang w:eastAsia="zh-CN"/>
              </w:rPr>
              <w:t>办公楼、原料区、成品区、生产区、危废暂存间等</w:t>
            </w:r>
            <w:r>
              <w:rPr>
                <w:rFonts w:hint="default" w:ascii="Times New Roman" w:hAnsi="Times New Roman" w:eastAsia="宋体" w:cs="Times New Roman"/>
                <w:color w:val="auto"/>
                <w:highlight w:val="none"/>
                <w:lang w:val="en-US" w:eastAsia="zh-CN"/>
              </w:rPr>
              <w:t>等，</w:t>
            </w:r>
            <w:r>
              <w:rPr>
                <w:rFonts w:hint="default" w:ascii="Times New Roman" w:hAnsi="Times New Roman" w:eastAsia="宋体" w:cs="Times New Roman"/>
                <w:color w:val="auto"/>
              </w:rPr>
              <w:t>项目主要建设内容见表1，总平面布置图见附图3。</w:t>
            </w:r>
          </w:p>
          <w:p>
            <w:pPr>
              <w:pStyle w:val="13"/>
              <w:spacing w:before="0" w:beforeAutospacing="0" w:after="0" w:afterAutospacing="0" w:line="360" w:lineRule="auto"/>
              <w:ind w:firstLine="482" w:firstLineChars="200"/>
              <w:jc w:val="center"/>
              <w:rPr>
                <w:rFonts w:hint="default" w:ascii="Times New Roman" w:hAnsi="Times New Roman" w:eastAsia="宋体" w:cs="Times New Roman"/>
                <w:color w:val="auto"/>
              </w:rPr>
            </w:pPr>
            <w:r>
              <w:rPr>
                <w:rFonts w:hint="default" w:ascii="Times New Roman" w:hAnsi="Times New Roman" w:eastAsia="宋体" w:cs="Times New Roman"/>
                <w:b/>
                <w:bCs/>
                <w:color w:val="auto"/>
              </w:rPr>
              <w:t>表1 项目工程建设内容一览表</w:t>
            </w:r>
          </w:p>
          <w:tbl>
            <w:tblPr>
              <w:tblStyle w:val="16"/>
              <w:tblW w:w="831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1115"/>
              <w:gridCol w:w="2128"/>
              <w:gridCol w:w="50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90" w:hRule="atLeast"/>
              </w:trPr>
              <w:tc>
                <w:tcPr>
                  <w:tcW w:w="1115" w:type="dxa"/>
                  <w:tcBorders>
                    <w:tl2br w:val="nil"/>
                    <w:tr2bl w:val="nil"/>
                  </w:tcBorders>
                  <w:noWrap w:val="0"/>
                  <w:vAlign w:val="center"/>
                </w:tcPr>
                <w:p>
                  <w:pPr>
                    <w:jc w:val="center"/>
                    <w:rPr>
                      <w:rFonts w:hint="default" w:ascii="Times New Roman" w:hAnsi="Times New Roman" w:eastAsia="宋体" w:cs="Times New Roman"/>
                      <w:b/>
                      <w:bCs w:val="0"/>
                      <w:spacing w:val="-2"/>
                      <w:szCs w:val="21"/>
                      <w:highlight w:val="none"/>
                    </w:rPr>
                  </w:pPr>
                  <w:r>
                    <w:rPr>
                      <w:rFonts w:hint="default" w:ascii="Times New Roman" w:hAnsi="Times New Roman" w:eastAsia="宋体" w:cs="Times New Roman"/>
                      <w:b/>
                      <w:bCs w:val="0"/>
                      <w:spacing w:val="-2"/>
                      <w:szCs w:val="21"/>
                      <w:highlight w:val="none"/>
                    </w:rPr>
                    <w:t>分类</w:t>
                  </w:r>
                </w:p>
              </w:tc>
              <w:tc>
                <w:tcPr>
                  <w:tcW w:w="2128" w:type="dxa"/>
                  <w:tcBorders>
                    <w:tl2br w:val="nil"/>
                    <w:tr2bl w:val="nil"/>
                  </w:tcBorders>
                  <w:noWrap w:val="0"/>
                  <w:vAlign w:val="center"/>
                </w:tcPr>
                <w:p>
                  <w:pPr>
                    <w:jc w:val="center"/>
                    <w:rPr>
                      <w:rFonts w:hint="default" w:ascii="Times New Roman" w:hAnsi="Times New Roman" w:eastAsia="宋体" w:cs="Times New Roman"/>
                      <w:b/>
                      <w:bCs w:val="0"/>
                      <w:spacing w:val="-2"/>
                      <w:szCs w:val="21"/>
                      <w:highlight w:val="none"/>
                    </w:rPr>
                  </w:pPr>
                  <w:r>
                    <w:rPr>
                      <w:rFonts w:hint="default" w:ascii="Times New Roman" w:hAnsi="Times New Roman" w:eastAsia="宋体" w:cs="Times New Roman"/>
                      <w:b/>
                      <w:bCs w:val="0"/>
                      <w:spacing w:val="-2"/>
                      <w:szCs w:val="21"/>
                      <w:highlight w:val="none"/>
                    </w:rPr>
                    <w:t>项目组成</w:t>
                  </w:r>
                </w:p>
              </w:tc>
              <w:tc>
                <w:tcPr>
                  <w:tcW w:w="5069" w:type="dxa"/>
                  <w:tcBorders>
                    <w:tl2br w:val="nil"/>
                    <w:tr2bl w:val="nil"/>
                  </w:tcBorders>
                  <w:noWrap w:val="0"/>
                  <w:vAlign w:val="center"/>
                </w:tcPr>
                <w:p>
                  <w:pPr>
                    <w:jc w:val="center"/>
                    <w:rPr>
                      <w:rFonts w:hint="default" w:ascii="Times New Roman" w:hAnsi="Times New Roman" w:eastAsia="宋体" w:cs="Times New Roman"/>
                      <w:b/>
                      <w:bCs w:val="0"/>
                      <w:spacing w:val="-2"/>
                      <w:szCs w:val="21"/>
                      <w:highlight w:val="none"/>
                    </w:rPr>
                  </w:pPr>
                  <w:r>
                    <w:rPr>
                      <w:rFonts w:hint="default" w:ascii="Times New Roman" w:hAnsi="Times New Roman" w:eastAsia="宋体" w:cs="Times New Roman"/>
                      <w:b/>
                      <w:bCs w:val="0"/>
                      <w:spacing w:val="-2"/>
                      <w:szCs w:val="21"/>
                      <w:highlight w:val="none"/>
                    </w:rPr>
                    <w:t>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25" w:hRule="atLeast"/>
              </w:trPr>
              <w:tc>
                <w:tcPr>
                  <w:tcW w:w="1115" w:type="dxa"/>
                  <w:vMerge w:val="restart"/>
                  <w:tcBorders>
                    <w:tl2br w:val="nil"/>
                    <w:tr2bl w:val="nil"/>
                  </w:tcBorders>
                  <w:noWrap w:val="0"/>
                  <w:vAlign w:val="center"/>
                </w:tcPr>
                <w:p>
                  <w:pPr>
                    <w:jc w:val="center"/>
                    <w:rPr>
                      <w:rFonts w:hint="default" w:ascii="Times New Roman" w:hAnsi="Times New Roman" w:eastAsia="宋体" w:cs="Times New Roman"/>
                      <w:bCs/>
                      <w:spacing w:val="-2"/>
                      <w:szCs w:val="21"/>
                      <w:highlight w:val="none"/>
                    </w:rPr>
                  </w:pPr>
                  <w:r>
                    <w:rPr>
                      <w:rFonts w:hint="default" w:ascii="Times New Roman" w:hAnsi="Times New Roman" w:eastAsia="宋体" w:cs="Times New Roman"/>
                      <w:bCs/>
                      <w:spacing w:val="-2"/>
                      <w:szCs w:val="21"/>
                      <w:highlight w:val="none"/>
                    </w:rPr>
                    <w:t>主体工程</w:t>
                  </w:r>
                </w:p>
              </w:tc>
              <w:tc>
                <w:tcPr>
                  <w:tcW w:w="2128" w:type="dxa"/>
                  <w:tcBorders>
                    <w:tl2br w:val="nil"/>
                    <w:tr2bl w:val="nil"/>
                  </w:tcBorders>
                  <w:noWrap w:val="0"/>
                  <w:vAlign w:val="center"/>
                </w:tcPr>
                <w:p>
                  <w:pPr>
                    <w:jc w:val="center"/>
                    <w:rPr>
                      <w:rFonts w:hint="default" w:ascii="Times New Roman" w:hAnsi="Times New Roman" w:eastAsia="宋体" w:cs="Times New Roman"/>
                      <w:bCs/>
                      <w:spacing w:val="-2"/>
                      <w:szCs w:val="21"/>
                      <w:highlight w:val="none"/>
                      <w:lang w:eastAsia="zh-CN"/>
                    </w:rPr>
                  </w:pPr>
                  <w:r>
                    <w:rPr>
                      <w:rFonts w:hint="default" w:ascii="Times New Roman" w:hAnsi="Times New Roman" w:cs="Times New Roman"/>
                      <w:bCs/>
                      <w:spacing w:val="-2"/>
                      <w:szCs w:val="21"/>
                      <w:highlight w:val="none"/>
                      <w:lang w:eastAsia="zh-CN"/>
                    </w:rPr>
                    <w:t>办公楼</w:t>
                  </w:r>
                </w:p>
              </w:tc>
              <w:tc>
                <w:tcPr>
                  <w:tcW w:w="5069" w:type="dxa"/>
                  <w:tcBorders>
                    <w:tl2br w:val="nil"/>
                    <w:tr2bl w:val="nil"/>
                  </w:tcBorders>
                  <w:noWrap w:val="0"/>
                  <w:vAlign w:val="center"/>
                </w:tcPr>
                <w:p>
                  <w:pPr>
                    <w:jc w:val="center"/>
                    <w:rPr>
                      <w:rFonts w:hint="default" w:ascii="Times New Roman" w:hAnsi="Times New Roman" w:eastAsia="宋体" w:cs="Times New Roman"/>
                      <w:bCs/>
                      <w:spacing w:val="-2"/>
                      <w:szCs w:val="21"/>
                      <w:highlight w:val="none"/>
                      <w:lang w:val="en-US" w:eastAsia="zh-CN"/>
                    </w:rPr>
                  </w:pPr>
                  <w:r>
                    <w:rPr>
                      <w:rFonts w:hint="default" w:ascii="Times New Roman" w:hAnsi="Times New Roman" w:eastAsia="宋体" w:cs="Times New Roman"/>
                      <w:bCs/>
                      <w:spacing w:val="-2"/>
                      <w:szCs w:val="21"/>
                      <w:highlight w:val="none"/>
                      <w:lang w:val="en-US" w:eastAsia="zh-CN"/>
                    </w:rPr>
                    <w:t>建筑面积</w:t>
                  </w:r>
                  <w:r>
                    <w:rPr>
                      <w:rFonts w:hint="eastAsia" w:ascii="Times New Roman" w:hAnsi="Times New Roman" w:cs="Times New Roman"/>
                      <w:bCs/>
                      <w:spacing w:val="-2"/>
                      <w:szCs w:val="21"/>
                      <w:highlight w:val="none"/>
                      <w:lang w:val="en-US" w:eastAsia="zh-CN"/>
                    </w:rPr>
                    <w:t>380</w:t>
                  </w:r>
                  <w:r>
                    <w:rPr>
                      <w:rFonts w:hint="default" w:ascii="Times New Roman" w:hAnsi="Times New Roman" w:eastAsia="宋体" w:cs="Times New Roman"/>
                      <w:bCs/>
                      <w:spacing w:val="-2"/>
                      <w:szCs w:val="21"/>
                      <w:highlight w:val="none"/>
                      <w:lang w:val="en-US" w:eastAsia="zh-CN"/>
                    </w:rPr>
                    <w:t>m</w:t>
                  </w:r>
                  <w:r>
                    <w:rPr>
                      <w:rFonts w:hint="default" w:ascii="Times New Roman" w:hAnsi="Times New Roman" w:eastAsia="宋体" w:cs="Times New Roman"/>
                      <w:bCs/>
                      <w:spacing w:val="-2"/>
                      <w:szCs w:val="21"/>
                      <w:highlight w:val="none"/>
                      <w:vertAlign w:val="superscript"/>
                      <w:lang w:val="en-US" w:eastAsia="zh-CN"/>
                    </w:rPr>
                    <w:t>2</w:t>
                  </w:r>
                  <w:r>
                    <w:rPr>
                      <w:rFonts w:hint="default" w:ascii="Times New Roman" w:hAnsi="Times New Roman" w:eastAsia="宋体" w:cs="Times New Roman"/>
                      <w:bCs/>
                      <w:spacing w:val="-2"/>
                      <w:szCs w:val="21"/>
                      <w:highlight w:val="none"/>
                      <w:lang w:val="en-US" w:eastAsia="zh-CN"/>
                    </w:rPr>
                    <w:t>，</w:t>
                  </w:r>
                  <w:r>
                    <w:rPr>
                      <w:rFonts w:hint="default" w:ascii="Times New Roman" w:hAnsi="Times New Roman" w:cs="Times New Roman"/>
                      <w:bCs/>
                      <w:spacing w:val="-2"/>
                      <w:szCs w:val="21"/>
                      <w:highlight w:val="none"/>
                      <w:lang w:val="en-US" w:eastAsia="zh-CN"/>
                    </w:rPr>
                    <w:t>2</w:t>
                  </w:r>
                  <w:r>
                    <w:rPr>
                      <w:rFonts w:hint="default" w:ascii="Times New Roman" w:hAnsi="Times New Roman" w:eastAsia="宋体" w:cs="Times New Roman"/>
                      <w:bCs/>
                      <w:spacing w:val="-2"/>
                      <w:szCs w:val="21"/>
                      <w:highlight w:val="none"/>
                      <w:lang w:val="en-US" w:eastAsia="zh-CN"/>
                    </w:rPr>
                    <w:t>层，框架结构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25" w:hRule="atLeast"/>
              </w:trPr>
              <w:tc>
                <w:tcPr>
                  <w:tcW w:w="1115" w:type="dxa"/>
                  <w:vMerge w:val="continue"/>
                  <w:tcBorders>
                    <w:tl2br w:val="nil"/>
                    <w:tr2bl w:val="nil"/>
                  </w:tcBorders>
                  <w:noWrap w:val="0"/>
                  <w:vAlign w:val="center"/>
                </w:tcPr>
                <w:p>
                  <w:pPr>
                    <w:jc w:val="center"/>
                    <w:rPr>
                      <w:rFonts w:hint="default" w:ascii="Times New Roman" w:hAnsi="Times New Roman" w:eastAsia="宋体" w:cs="Times New Roman"/>
                      <w:bCs/>
                      <w:spacing w:val="-2"/>
                      <w:szCs w:val="21"/>
                      <w:highlight w:val="none"/>
                    </w:rPr>
                  </w:pPr>
                </w:p>
              </w:tc>
              <w:tc>
                <w:tcPr>
                  <w:tcW w:w="2128" w:type="dxa"/>
                  <w:tcBorders>
                    <w:tl2br w:val="nil"/>
                    <w:tr2bl w:val="nil"/>
                  </w:tcBorders>
                  <w:noWrap w:val="0"/>
                  <w:vAlign w:val="center"/>
                </w:tcPr>
                <w:p>
                  <w:pPr>
                    <w:jc w:val="center"/>
                    <w:rPr>
                      <w:rFonts w:hint="default" w:ascii="Times New Roman" w:hAnsi="Times New Roman" w:eastAsia="宋体" w:cs="Times New Roman"/>
                      <w:bCs/>
                      <w:color w:val="auto"/>
                      <w:spacing w:val="-2"/>
                      <w:szCs w:val="21"/>
                      <w:highlight w:val="none"/>
                      <w:lang w:eastAsia="zh-CN"/>
                    </w:rPr>
                  </w:pPr>
                  <w:r>
                    <w:rPr>
                      <w:rFonts w:hint="default" w:ascii="Times New Roman" w:hAnsi="Times New Roman" w:cs="Times New Roman"/>
                      <w:bCs/>
                      <w:color w:val="auto"/>
                      <w:spacing w:val="-2"/>
                      <w:szCs w:val="21"/>
                      <w:highlight w:val="none"/>
                      <w:lang w:eastAsia="zh-CN"/>
                    </w:rPr>
                    <w:t>原料区</w:t>
                  </w:r>
                </w:p>
              </w:tc>
              <w:tc>
                <w:tcPr>
                  <w:tcW w:w="5069" w:type="dxa"/>
                  <w:tcBorders>
                    <w:tl2br w:val="nil"/>
                    <w:tr2bl w:val="nil"/>
                  </w:tcBorders>
                  <w:noWrap w:val="0"/>
                  <w:vAlign w:val="center"/>
                </w:tcPr>
                <w:p>
                  <w:pPr>
                    <w:jc w:val="center"/>
                    <w:rPr>
                      <w:rFonts w:hint="default" w:ascii="Times New Roman" w:hAnsi="Times New Roman" w:eastAsia="宋体" w:cs="Times New Roman"/>
                      <w:bCs/>
                      <w:color w:val="auto"/>
                      <w:spacing w:val="-2"/>
                      <w:szCs w:val="21"/>
                      <w:highlight w:val="none"/>
                      <w:lang w:val="en-US" w:eastAsia="zh-CN"/>
                    </w:rPr>
                  </w:pPr>
                  <w:r>
                    <w:rPr>
                      <w:rFonts w:hint="default" w:ascii="Times New Roman" w:hAnsi="Times New Roman" w:eastAsia="宋体" w:cs="Times New Roman"/>
                      <w:bCs/>
                      <w:color w:val="auto"/>
                      <w:spacing w:val="-2"/>
                      <w:szCs w:val="21"/>
                      <w:highlight w:val="none"/>
                      <w:lang w:val="en-US" w:eastAsia="zh-CN"/>
                    </w:rPr>
                    <w:t>建筑面积</w:t>
                  </w:r>
                  <w:r>
                    <w:rPr>
                      <w:rFonts w:hint="default" w:ascii="Times New Roman" w:hAnsi="Times New Roman" w:cs="Times New Roman"/>
                      <w:bCs/>
                      <w:color w:val="auto"/>
                      <w:spacing w:val="-2"/>
                      <w:szCs w:val="21"/>
                      <w:highlight w:val="none"/>
                      <w:lang w:val="en-US" w:eastAsia="zh-CN"/>
                    </w:rPr>
                    <w:t>480</w:t>
                  </w:r>
                  <w:r>
                    <w:rPr>
                      <w:rFonts w:hint="default" w:ascii="Times New Roman" w:hAnsi="Times New Roman" w:eastAsia="宋体" w:cs="Times New Roman"/>
                      <w:bCs/>
                      <w:color w:val="auto"/>
                      <w:spacing w:val="-2"/>
                      <w:szCs w:val="21"/>
                      <w:highlight w:val="none"/>
                      <w:lang w:val="en-US" w:eastAsia="zh-CN"/>
                    </w:rPr>
                    <w:t>m</w:t>
                  </w:r>
                  <w:r>
                    <w:rPr>
                      <w:rFonts w:hint="default" w:ascii="Times New Roman" w:hAnsi="Times New Roman" w:eastAsia="宋体" w:cs="Times New Roman"/>
                      <w:bCs/>
                      <w:color w:val="auto"/>
                      <w:spacing w:val="-2"/>
                      <w:szCs w:val="21"/>
                      <w:highlight w:val="none"/>
                      <w:vertAlign w:val="superscript"/>
                      <w:lang w:val="en-US" w:eastAsia="zh-CN"/>
                    </w:rPr>
                    <w:t>2</w:t>
                  </w:r>
                  <w:r>
                    <w:rPr>
                      <w:rFonts w:hint="default" w:ascii="Times New Roman" w:hAnsi="Times New Roman" w:eastAsia="宋体" w:cs="Times New Roman"/>
                      <w:bCs/>
                      <w:color w:val="auto"/>
                      <w:spacing w:val="-2"/>
                      <w:szCs w:val="21"/>
                      <w:highlight w:val="none"/>
                      <w:lang w:val="en-US" w:eastAsia="zh-CN"/>
                    </w:rPr>
                    <w:t>，单层，框架结构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25" w:hRule="atLeast"/>
              </w:trPr>
              <w:tc>
                <w:tcPr>
                  <w:tcW w:w="1115" w:type="dxa"/>
                  <w:vMerge w:val="continue"/>
                  <w:tcBorders>
                    <w:tl2br w:val="nil"/>
                    <w:tr2bl w:val="nil"/>
                  </w:tcBorders>
                  <w:noWrap w:val="0"/>
                  <w:vAlign w:val="center"/>
                </w:tcPr>
                <w:p>
                  <w:pPr>
                    <w:jc w:val="center"/>
                    <w:rPr>
                      <w:rFonts w:hint="default" w:ascii="Times New Roman" w:hAnsi="Times New Roman" w:eastAsia="宋体" w:cs="Times New Roman"/>
                      <w:bCs/>
                      <w:spacing w:val="-2"/>
                      <w:szCs w:val="21"/>
                      <w:highlight w:val="none"/>
                    </w:rPr>
                  </w:pPr>
                </w:p>
              </w:tc>
              <w:tc>
                <w:tcPr>
                  <w:tcW w:w="2128" w:type="dxa"/>
                  <w:tcBorders>
                    <w:tl2br w:val="nil"/>
                    <w:tr2bl w:val="nil"/>
                  </w:tcBorders>
                  <w:noWrap w:val="0"/>
                  <w:vAlign w:val="center"/>
                </w:tcPr>
                <w:p>
                  <w:pPr>
                    <w:jc w:val="center"/>
                    <w:rPr>
                      <w:rFonts w:hint="default" w:ascii="Times New Roman" w:hAnsi="Times New Roman" w:eastAsia="宋体" w:cs="Times New Roman"/>
                      <w:bCs/>
                      <w:color w:val="auto"/>
                      <w:spacing w:val="-2"/>
                      <w:szCs w:val="21"/>
                      <w:highlight w:val="none"/>
                    </w:rPr>
                  </w:pPr>
                  <w:r>
                    <w:rPr>
                      <w:rFonts w:hint="default" w:ascii="Times New Roman" w:hAnsi="Times New Roman" w:cs="Times New Roman"/>
                      <w:color w:val="auto"/>
                      <w:highlight w:val="none"/>
                      <w:lang w:val="en-US" w:eastAsia="zh-CN"/>
                    </w:rPr>
                    <w:t>成品区</w:t>
                  </w:r>
                </w:p>
              </w:tc>
              <w:tc>
                <w:tcPr>
                  <w:tcW w:w="5069" w:type="dxa"/>
                  <w:tcBorders>
                    <w:tl2br w:val="nil"/>
                    <w:tr2bl w:val="nil"/>
                  </w:tcBorders>
                  <w:noWrap w:val="0"/>
                  <w:vAlign w:val="center"/>
                </w:tcPr>
                <w:p>
                  <w:pPr>
                    <w:jc w:val="center"/>
                    <w:rPr>
                      <w:rFonts w:hint="default" w:ascii="Times New Roman" w:hAnsi="Times New Roman" w:eastAsia="宋体" w:cs="Times New Roman"/>
                      <w:bCs/>
                      <w:color w:val="auto"/>
                      <w:spacing w:val="-2"/>
                      <w:szCs w:val="21"/>
                      <w:highlight w:val="none"/>
                      <w:lang w:val="en-US" w:eastAsia="zh-CN"/>
                    </w:rPr>
                  </w:pPr>
                  <w:r>
                    <w:rPr>
                      <w:rFonts w:hint="default" w:ascii="Times New Roman" w:hAnsi="Times New Roman" w:eastAsia="宋体" w:cs="Times New Roman"/>
                      <w:bCs/>
                      <w:color w:val="auto"/>
                      <w:spacing w:val="-2"/>
                      <w:szCs w:val="21"/>
                      <w:highlight w:val="none"/>
                      <w:lang w:val="en-US" w:eastAsia="zh-CN"/>
                    </w:rPr>
                    <w:t>建筑面积</w:t>
                  </w:r>
                  <w:r>
                    <w:rPr>
                      <w:rFonts w:hint="default" w:ascii="Times New Roman" w:hAnsi="Times New Roman" w:cs="Times New Roman"/>
                      <w:bCs/>
                      <w:color w:val="auto"/>
                      <w:spacing w:val="-2"/>
                      <w:szCs w:val="21"/>
                      <w:highlight w:val="none"/>
                      <w:lang w:val="en-US" w:eastAsia="zh-CN"/>
                    </w:rPr>
                    <w:t>480</w:t>
                  </w:r>
                  <w:r>
                    <w:rPr>
                      <w:rFonts w:hint="default" w:ascii="Times New Roman" w:hAnsi="Times New Roman" w:eastAsia="宋体" w:cs="Times New Roman"/>
                      <w:bCs/>
                      <w:color w:val="auto"/>
                      <w:spacing w:val="-2"/>
                      <w:szCs w:val="21"/>
                      <w:highlight w:val="none"/>
                      <w:lang w:val="en-US" w:eastAsia="zh-CN"/>
                    </w:rPr>
                    <w:t>m</w:t>
                  </w:r>
                  <w:r>
                    <w:rPr>
                      <w:rFonts w:hint="default" w:ascii="Times New Roman" w:hAnsi="Times New Roman" w:eastAsia="宋体" w:cs="Times New Roman"/>
                      <w:bCs/>
                      <w:color w:val="auto"/>
                      <w:spacing w:val="-2"/>
                      <w:szCs w:val="21"/>
                      <w:highlight w:val="none"/>
                      <w:vertAlign w:val="superscript"/>
                      <w:lang w:val="en-US" w:eastAsia="zh-CN"/>
                    </w:rPr>
                    <w:t>2</w:t>
                  </w:r>
                  <w:r>
                    <w:rPr>
                      <w:rFonts w:hint="default" w:ascii="Times New Roman" w:hAnsi="Times New Roman" w:eastAsia="宋体" w:cs="Times New Roman"/>
                      <w:bCs/>
                      <w:color w:val="auto"/>
                      <w:spacing w:val="-2"/>
                      <w:szCs w:val="21"/>
                      <w:highlight w:val="none"/>
                      <w:lang w:val="en-US" w:eastAsia="zh-CN"/>
                    </w:rPr>
                    <w:t>，单层，框架结构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25" w:hRule="atLeast"/>
              </w:trPr>
              <w:tc>
                <w:tcPr>
                  <w:tcW w:w="1115" w:type="dxa"/>
                  <w:vMerge w:val="continue"/>
                  <w:tcBorders>
                    <w:tl2br w:val="nil"/>
                    <w:tr2bl w:val="nil"/>
                  </w:tcBorders>
                  <w:noWrap w:val="0"/>
                  <w:vAlign w:val="center"/>
                </w:tcPr>
                <w:p>
                  <w:pPr>
                    <w:jc w:val="center"/>
                    <w:rPr>
                      <w:rFonts w:hint="default" w:ascii="Times New Roman" w:hAnsi="Times New Roman" w:eastAsia="宋体" w:cs="Times New Roman"/>
                      <w:bCs/>
                      <w:spacing w:val="-2"/>
                      <w:szCs w:val="21"/>
                      <w:highlight w:val="none"/>
                    </w:rPr>
                  </w:pPr>
                </w:p>
              </w:tc>
              <w:tc>
                <w:tcPr>
                  <w:tcW w:w="2128" w:type="dxa"/>
                  <w:tcBorders>
                    <w:tl2br w:val="nil"/>
                    <w:tr2bl w:val="nil"/>
                  </w:tcBorders>
                  <w:noWrap w:val="0"/>
                  <w:vAlign w:val="center"/>
                </w:tcPr>
                <w:p>
                  <w:pPr>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生产区</w:t>
                  </w:r>
                </w:p>
              </w:tc>
              <w:tc>
                <w:tcPr>
                  <w:tcW w:w="5069" w:type="dxa"/>
                  <w:tcBorders>
                    <w:tl2br w:val="nil"/>
                    <w:tr2bl w:val="nil"/>
                  </w:tcBorders>
                  <w:noWrap w:val="0"/>
                  <w:vAlign w:val="center"/>
                </w:tcPr>
                <w:p>
                  <w:pPr>
                    <w:jc w:val="center"/>
                    <w:rPr>
                      <w:rFonts w:hint="default" w:ascii="Times New Roman" w:hAnsi="Times New Roman" w:eastAsia="宋体" w:cs="Times New Roman"/>
                      <w:bCs/>
                      <w:color w:val="auto"/>
                      <w:spacing w:val="-2"/>
                      <w:szCs w:val="21"/>
                      <w:highlight w:val="none"/>
                      <w:lang w:val="en-US" w:eastAsia="zh-CN"/>
                    </w:rPr>
                  </w:pPr>
                  <w:r>
                    <w:rPr>
                      <w:rFonts w:hint="default" w:ascii="Times New Roman" w:hAnsi="Times New Roman" w:eastAsia="宋体" w:cs="Times New Roman"/>
                      <w:bCs/>
                      <w:color w:val="auto"/>
                      <w:spacing w:val="-2"/>
                      <w:szCs w:val="21"/>
                      <w:highlight w:val="none"/>
                      <w:lang w:val="en-US" w:eastAsia="zh-CN"/>
                    </w:rPr>
                    <w:t>建筑面积</w:t>
                  </w:r>
                  <w:r>
                    <w:rPr>
                      <w:rFonts w:hint="default" w:ascii="Times New Roman" w:hAnsi="Times New Roman" w:cs="Times New Roman"/>
                      <w:bCs/>
                      <w:color w:val="auto"/>
                      <w:spacing w:val="-2"/>
                      <w:szCs w:val="21"/>
                      <w:highlight w:val="none"/>
                      <w:lang w:val="en-US" w:eastAsia="zh-CN"/>
                    </w:rPr>
                    <w:t>1068</w:t>
                  </w:r>
                  <w:r>
                    <w:rPr>
                      <w:rFonts w:hint="default" w:ascii="Times New Roman" w:hAnsi="Times New Roman" w:eastAsia="宋体" w:cs="Times New Roman"/>
                      <w:bCs/>
                      <w:color w:val="auto"/>
                      <w:spacing w:val="-2"/>
                      <w:szCs w:val="21"/>
                      <w:highlight w:val="none"/>
                      <w:lang w:val="en-US" w:eastAsia="zh-CN"/>
                    </w:rPr>
                    <w:t>m</w:t>
                  </w:r>
                  <w:r>
                    <w:rPr>
                      <w:rFonts w:hint="default" w:ascii="Times New Roman" w:hAnsi="Times New Roman" w:eastAsia="宋体" w:cs="Times New Roman"/>
                      <w:bCs/>
                      <w:color w:val="auto"/>
                      <w:spacing w:val="-2"/>
                      <w:szCs w:val="21"/>
                      <w:highlight w:val="none"/>
                      <w:vertAlign w:val="superscript"/>
                      <w:lang w:val="en-US" w:eastAsia="zh-CN"/>
                    </w:rPr>
                    <w:t>2</w:t>
                  </w:r>
                  <w:r>
                    <w:rPr>
                      <w:rFonts w:hint="default" w:ascii="Times New Roman" w:hAnsi="Times New Roman" w:eastAsia="宋体" w:cs="Times New Roman"/>
                      <w:bCs/>
                      <w:color w:val="auto"/>
                      <w:spacing w:val="-2"/>
                      <w:szCs w:val="21"/>
                      <w:highlight w:val="none"/>
                      <w:lang w:val="en-US" w:eastAsia="zh-CN"/>
                    </w:rPr>
                    <w:t>，单层，框架结构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25" w:hRule="atLeast"/>
              </w:trPr>
              <w:tc>
                <w:tcPr>
                  <w:tcW w:w="1115" w:type="dxa"/>
                  <w:vMerge w:val="continue"/>
                  <w:tcBorders>
                    <w:tl2br w:val="nil"/>
                    <w:tr2bl w:val="nil"/>
                  </w:tcBorders>
                  <w:noWrap w:val="0"/>
                  <w:vAlign w:val="center"/>
                </w:tcPr>
                <w:p>
                  <w:pPr>
                    <w:jc w:val="center"/>
                    <w:rPr>
                      <w:rFonts w:hint="default" w:ascii="Times New Roman" w:hAnsi="Times New Roman" w:eastAsia="宋体" w:cs="Times New Roman"/>
                      <w:bCs/>
                      <w:spacing w:val="-2"/>
                      <w:szCs w:val="21"/>
                      <w:highlight w:val="none"/>
                    </w:rPr>
                  </w:pPr>
                </w:p>
              </w:tc>
              <w:tc>
                <w:tcPr>
                  <w:tcW w:w="2128" w:type="dxa"/>
                  <w:tcBorders>
                    <w:tl2br w:val="nil"/>
                    <w:tr2bl w:val="nil"/>
                  </w:tcBorders>
                  <w:noWrap w:val="0"/>
                  <w:vAlign w:val="center"/>
                </w:tcPr>
                <w:p>
                  <w:pPr>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危废暂存间</w:t>
                  </w:r>
                </w:p>
              </w:tc>
              <w:tc>
                <w:tcPr>
                  <w:tcW w:w="5069" w:type="dxa"/>
                  <w:tcBorders>
                    <w:tl2br w:val="nil"/>
                    <w:tr2bl w:val="nil"/>
                  </w:tcBorders>
                  <w:noWrap w:val="0"/>
                  <w:vAlign w:val="center"/>
                </w:tcPr>
                <w:p>
                  <w:pPr>
                    <w:jc w:val="center"/>
                    <w:rPr>
                      <w:rFonts w:hint="default" w:ascii="Times New Roman" w:hAnsi="Times New Roman" w:eastAsia="宋体" w:cs="Times New Roman"/>
                      <w:bCs/>
                      <w:color w:val="auto"/>
                      <w:spacing w:val="-2"/>
                      <w:szCs w:val="21"/>
                      <w:highlight w:val="none"/>
                      <w:lang w:val="en-US" w:eastAsia="zh-CN"/>
                    </w:rPr>
                  </w:pPr>
                  <w:r>
                    <w:rPr>
                      <w:rFonts w:hint="default" w:ascii="Times New Roman" w:hAnsi="Times New Roman" w:eastAsia="宋体" w:cs="Times New Roman"/>
                      <w:bCs/>
                      <w:color w:val="auto"/>
                      <w:spacing w:val="-2"/>
                      <w:szCs w:val="21"/>
                      <w:highlight w:val="none"/>
                      <w:lang w:val="en-US" w:eastAsia="zh-CN"/>
                    </w:rPr>
                    <w:t>建筑面积</w:t>
                  </w:r>
                  <w:r>
                    <w:rPr>
                      <w:rFonts w:hint="eastAsia" w:ascii="Times New Roman" w:hAnsi="Times New Roman" w:cs="Times New Roman"/>
                      <w:bCs/>
                      <w:color w:val="auto"/>
                      <w:spacing w:val="-2"/>
                      <w:szCs w:val="21"/>
                      <w:highlight w:val="none"/>
                      <w:lang w:val="en-US" w:eastAsia="zh-CN"/>
                    </w:rPr>
                    <w:t>2</w:t>
                  </w:r>
                  <w:r>
                    <w:rPr>
                      <w:rFonts w:hint="default" w:ascii="Times New Roman" w:hAnsi="Times New Roman" w:cs="Times New Roman"/>
                      <w:bCs/>
                      <w:color w:val="auto"/>
                      <w:spacing w:val="-2"/>
                      <w:szCs w:val="21"/>
                      <w:highlight w:val="none"/>
                      <w:lang w:val="en-US" w:eastAsia="zh-CN"/>
                    </w:rPr>
                    <w:t>0</w:t>
                  </w:r>
                  <w:r>
                    <w:rPr>
                      <w:rFonts w:hint="default" w:ascii="Times New Roman" w:hAnsi="Times New Roman" w:eastAsia="宋体" w:cs="Times New Roman"/>
                      <w:bCs/>
                      <w:color w:val="auto"/>
                      <w:spacing w:val="-2"/>
                      <w:szCs w:val="21"/>
                      <w:highlight w:val="none"/>
                      <w:lang w:val="en-US" w:eastAsia="zh-CN"/>
                    </w:rPr>
                    <w:t>m</w:t>
                  </w:r>
                  <w:r>
                    <w:rPr>
                      <w:rFonts w:hint="default" w:ascii="Times New Roman" w:hAnsi="Times New Roman" w:eastAsia="宋体" w:cs="Times New Roman"/>
                      <w:bCs/>
                      <w:color w:val="auto"/>
                      <w:spacing w:val="-2"/>
                      <w:szCs w:val="21"/>
                      <w:highlight w:val="none"/>
                      <w:vertAlign w:val="superscript"/>
                      <w:lang w:val="en-US" w:eastAsia="zh-CN"/>
                    </w:rPr>
                    <w:t>2</w:t>
                  </w:r>
                  <w:r>
                    <w:rPr>
                      <w:rFonts w:hint="default" w:ascii="Times New Roman" w:hAnsi="Times New Roman" w:eastAsia="宋体" w:cs="Times New Roman"/>
                      <w:bCs/>
                      <w:color w:val="auto"/>
                      <w:spacing w:val="-2"/>
                      <w:szCs w:val="21"/>
                      <w:highlight w:val="none"/>
                      <w:lang w:val="en-US" w:eastAsia="zh-CN"/>
                    </w:rPr>
                    <w:t>，单层，</w:t>
                  </w:r>
                  <w:r>
                    <w:rPr>
                      <w:rFonts w:hint="eastAsia" w:ascii="Times New Roman" w:hAnsi="Times New Roman" w:cs="Times New Roman"/>
                      <w:bCs/>
                      <w:color w:val="auto"/>
                      <w:spacing w:val="-2"/>
                      <w:szCs w:val="21"/>
                      <w:highlight w:val="none"/>
                      <w:lang w:val="en-US" w:eastAsia="zh-CN"/>
                    </w:rPr>
                    <w:t>重点</w:t>
                  </w:r>
                  <w:r>
                    <w:rPr>
                      <w:rFonts w:hint="default" w:ascii="Times New Roman" w:hAnsi="Times New Roman" w:cs="Times New Roman"/>
                      <w:bCs/>
                      <w:color w:val="auto"/>
                      <w:spacing w:val="-2"/>
                      <w:szCs w:val="21"/>
                      <w:highlight w:val="none"/>
                      <w:lang w:val="en-US" w:eastAsia="zh-CN"/>
                    </w:rPr>
                    <w:t>防渗区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340" w:hRule="atLeast"/>
              </w:trPr>
              <w:tc>
                <w:tcPr>
                  <w:tcW w:w="1115" w:type="dxa"/>
                  <w:tcBorders>
                    <w:tl2br w:val="nil"/>
                    <w:tr2bl w:val="nil"/>
                  </w:tcBorders>
                  <w:noWrap w:val="0"/>
                  <w:vAlign w:val="center"/>
                </w:tcPr>
                <w:p>
                  <w:pPr>
                    <w:jc w:val="center"/>
                    <w:rPr>
                      <w:rFonts w:hint="default" w:ascii="Times New Roman" w:hAnsi="Times New Roman" w:eastAsia="宋体" w:cs="Times New Roman"/>
                      <w:bCs/>
                      <w:spacing w:val="-2"/>
                      <w:szCs w:val="21"/>
                      <w:highlight w:val="none"/>
                    </w:rPr>
                  </w:pPr>
                  <w:r>
                    <w:rPr>
                      <w:rFonts w:hint="default" w:ascii="Times New Roman" w:hAnsi="Times New Roman" w:eastAsia="宋体" w:cs="Times New Roman"/>
                      <w:bCs/>
                      <w:spacing w:val="-2"/>
                      <w:szCs w:val="21"/>
                      <w:highlight w:val="none"/>
                    </w:rPr>
                    <w:t>辅助工程</w:t>
                  </w:r>
                </w:p>
              </w:tc>
              <w:tc>
                <w:tcPr>
                  <w:tcW w:w="2128" w:type="dxa"/>
                  <w:tcBorders>
                    <w:tl2br w:val="nil"/>
                    <w:tr2bl w:val="nil"/>
                  </w:tcBorders>
                  <w:noWrap w:val="0"/>
                  <w:vAlign w:val="center"/>
                </w:tcPr>
                <w:p>
                  <w:pPr>
                    <w:jc w:val="center"/>
                    <w:rPr>
                      <w:rFonts w:hint="default" w:ascii="Times New Roman" w:hAnsi="Times New Roman" w:eastAsia="宋体" w:cs="Times New Roman"/>
                      <w:bCs/>
                      <w:color w:val="auto"/>
                      <w:spacing w:val="-2"/>
                      <w:szCs w:val="21"/>
                      <w:highlight w:val="none"/>
                      <w:lang w:eastAsia="zh-CN"/>
                    </w:rPr>
                  </w:pPr>
                  <w:r>
                    <w:rPr>
                      <w:rFonts w:hint="default" w:ascii="Times New Roman" w:hAnsi="Times New Roman" w:eastAsia="宋体" w:cs="Times New Roman"/>
                      <w:bCs/>
                      <w:color w:val="auto"/>
                      <w:spacing w:val="-2"/>
                      <w:szCs w:val="21"/>
                      <w:highlight w:val="none"/>
                      <w:lang w:val="en-US" w:eastAsia="zh-CN"/>
                    </w:rPr>
                    <w:t>循环水池</w:t>
                  </w:r>
                </w:p>
              </w:tc>
              <w:tc>
                <w:tcPr>
                  <w:tcW w:w="5069" w:type="dxa"/>
                  <w:tcBorders>
                    <w:tl2br w:val="nil"/>
                    <w:tr2bl w:val="nil"/>
                  </w:tcBorders>
                  <w:noWrap w:val="0"/>
                  <w:vAlign w:val="center"/>
                </w:tcPr>
                <w:p>
                  <w:pPr>
                    <w:jc w:val="center"/>
                    <w:rPr>
                      <w:rFonts w:hint="default" w:ascii="Times New Roman" w:hAnsi="Times New Roman" w:eastAsia="宋体" w:cs="Times New Roman"/>
                      <w:bCs/>
                      <w:color w:val="auto"/>
                      <w:spacing w:val="-2"/>
                      <w:szCs w:val="21"/>
                      <w:highlight w:val="none"/>
                      <w:lang w:val="en-US" w:eastAsia="zh-CN"/>
                    </w:rPr>
                  </w:pPr>
                  <w:r>
                    <w:rPr>
                      <w:rFonts w:hint="default" w:ascii="Times New Roman" w:hAnsi="Times New Roman" w:eastAsia="宋体" w:cs="Times New Roman"/>
                      <w:bCs/>
                      <w:color w:val="auto"/>
                      <w:spacing w:val="-2"/>
                      <w:szCs w:val="21"/>
                      <w:highlight w:val="none"/>
                      <w:lang w:val="en-US" w:eastAsia="zh-CN"/>
                    </w:rPr>
                    <w:t>循环水池容积</w:t>
                  </w:r>
                  <w:r>
                    <w:rPr>
                      <w:rFonts w:hint="default" w:ascii="Times New Roman" w:hAnsi="Times New Roman" w:cs="Times New Roman"/>
                      <w:bCs/>
                      <w:color w:val="auto"/>
                      <w:spacing w:val="-2"/>
                      <w:szCs w:val="21"/>
                      <w:highlight w:val="none"/>
                      <w:lang w:val="en-US" w:eastAsia="zh-CN"/>
                    </w:rPr>
                    <w:t>2.34</w:t>
                  </w:r>
                  <w:r>
                    <w:rPr>
                      <w:rFonts w:hint="default" w:ascii="Times New Roman" w:hAnsi="Times New Roman" w:eastAsia="宋体" w:cs="Times New Roman"/>
                      <w:bCs/>
                      <w:color w:val="auto"/>
                      <w:spacing w:val="-2"/>
                      <w:szCs w:val="21"/>
                      <w:highlight w:val="none"/>
                      <w:lang w:val="en-US" w:eastAsia="zh-CN"/>
                    </w:rPr>
                    <w:t>m</w:t>
                  </w:r>
                  <w:r>
                    <w:rPr>
                      <w:rFonts w:hint="default" w:ascii="Times New Roman" w:hAnsi="Times New Roman" w:eastAsia="宋体" w:cs="Times New Roman"/>
                      <w:bCs/>
                      <w:color w:val="auto"/>
                      <w:spacing w:val="-2"/>
                      <w:szCs w:val="21"/>
                      <w:highlight w:val="none"/>
                      <w:vertAlign w:val="superscript"/>
                      <w:lang w:val="en-US" w:eastAsia="zh-CN"/>
                    </w:rPr>
                    <w:t>3</w:t>
                  </w:r>
                  <w:r>
                    <w:rPr>
                      <w:rFonts w:hint="default" w:ascii="Times New Roman" w:hAnsi="Times New Roman" w:eastAsia="宋体" w:cs="Times New Roman"/>
                      <w:bCs/>
                      <w:color w:val="auto"/>
                      <w:spacing w:val="-2"/>
                      <w:szCs w:val="21"/>
                      <w:highlight w:val="none"/>
                    </w:rPr>
                    <w:t>，</w:t>
                  </w:r>
                  <w:r>
                    <w:rPr>
                      <w:rFonts w:hint="default" w:ascii="Times New Roman" w:hAnsi="Times New Roman" w:eastAsia="宋体" w:cs="Times New Roman"/>
                      <w:bCs/>
                      <w:color w:val="auto"/>
                      <w:spacing w:val="-2"/>
                      <w:szCs w:val="21"/>
                      <w:highlight w:val="none"/>
                      <w:lang w:val="en-US" w:eastAsia="zh-CN"/>
                    </w:rPr>
                    <w:t>一般防渗区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1115" w:type="dxa"/>
                  <w:vMerge w:val="restart"/>
                  <w:tcBorders>
                    <w:bottom w:val="single" w:color="auto" w:sz="4" w:space="0"/>
                  </w:tcBorders>
                  <w:noWrap w:val="0"/>
                  <w:vAlign w:val="center"/>
                </w:tcPr>
                <w:p>
                  <w:pPr>
                    <w:jc w:val="center"/>
                    <w:rPr>
                      <w:rFonts w:hint="default" w:ascii="Times New Roman" w:hAnsi="Times New Roman" w:eastAsia="宋体" w:cs="Times New Roman"/>
                      <w:bCs/>
                      <w:spacing w:val="-2"/>
                      <w:szCs w:val="21"/>
                    </w:rPr>
                  </w:pPr>
                  <w:r>
                    <w:rPr>
                      <w:rFonts w:hint="default" w:ascii="Times New Roman" w:hAnsi="Times New Roman" w:eastAsia="宋体" w:cs="Times New Roman"/>
                      <w:bCs/>
                      <w:spacing w:val="-2"/>
                      <w:szCs w:val="21"/>
                    </w:rPr>
                    <w:t>公用工程</w:t>
                  </w:r>
                </w:p>
              </w:tc>
              <w:tc>
                <w:tcPr>
                  <w:tcW w:w="2128" w:type="dxa"/>
                  <w:tcBorders>
                    <w:bottom w:val="single" w:color="auto" w:sz="4" w:space="0"/>
                  </w:tcBorders>
                  <w:noWrap w:val="0"/>
                  <w:vAlign w:val="center"/>
                </w:tcPr>
                <w:p>
                  <w:pPr>
                    <w:jc w:val="center"/>
                    <w:rPr>
                      <w:rFonts w:hint="default" w:ascii="Times New Roman" w:hAnsi="Times New Roman" w:eastAsia="宋体" w:cs="Times New Roman"/>
                      <w:bCs/>
                      <w:spacing w:val="-2"/>
                      <w:szCs w:val="21"/>
                    </w:rPr>
                  </w:pPr>
                  <w:r>
                    <w:rPr>
                      <w:rFonts w:hint="default" w:ascii="Times New Roman" w:hAnsi="Times New Roman" w:eastAsia="宋体" w:cs="Times New Roman"/>
                      <w:bCs/>
                      <w:spacing w:val="-2"/>
                      <w:szCs w:val="21"/>
                    </w:rPr>
                    <w:t>供水</w:t>
                  </w:r>
                </w:p>
              </w:tc>
              <w:tc>
                <w:tcPr>
                  <w:tcW w:w="5069" w:type="dxa"/>
                  <w:tcBorders>
                    <w:tl2br w:val="nil"/>
                    <w:tr2bl w:val="nil"/>
                  </w:tcBorders>
                  <w:noWrap w:val="0"/>
                  <w:vAlign w:val="center"/>
                </w:tcPr>
                <w:p>
                  <w:pPr>
                    <w:jc w:val="center"/>
                    <w:rPr>
                      <w:rFonts w:hint="default" w:ascii="Times New Roman" w:hAnsi="Times New Roman" w:eastAsia="宋体" w:cs="Times New Roman"/>
                      <w:bCs/>
                      <w:spacing w:val="-2"/>
                      <w:szCs w:val="21"/>
                      <w:highlight w:val="none"/>
                    </w:rPr>
                  </w:pPr>
                  <w:r>
                    <w:rPr>
                      <w:rFonts w:hint="default" w:ascii="Times New Roman" w:hAnsi="Times New Roman" w:eastAsia="宋体" w:cs="Times New Roman"/>
                      <w:bCs/>
                      <w:spacing w:val="-2"/>
                      <w:szCs w:val="21"/>
                      <w:highlight w:val="none"/>
                    </w:rPr>
                    <w:t>由</w:t>
                  </w:r>
                  <w:r>
                    <w:rPr>
                      <w:rFonts w:hint="default" w:ascii="Times New Roman" w:hAnsi="Times New Roman" w:cs="Times New Roman"/>
                      <w:bCs/>
                      <w:spacing w:val="-2"/>
                      <w:szCs w:val="21"/>
                      <w:lang w:eastAsia="zh-CN"/>
                    </w:rPr>
                    <w:t>冀州区</w:t>
                  </w:r>
                  <w:r>
                    <w:rPr>
                      <w:rFonts w:hint="default" w:ascii="Times New Roman" w:hAnsi="Times New Roman" w:eastAsia="宋体" w:cs="Times New Roman"/>
                      <w:bCs/>
                      <w:spacing w:val="-2"/>
                      <w:szCs w:val="21"/>
                      <w:highlight w:val="none"/>
                    </w:rPr>
                    <w:t>供水管网提供，用水量</w:t>
                  </w:r>
                  <w:r>
                    <w:rPr>
                      <w:rFonts w:hint="default" w:ascii="Times New Roman" w:hAnsi="Times New Roman" w:eastAsia="宋体" w:cs="Times New Roman"/>
                      <w:bCs/>
                      <w:color w:val="auto"/>
                      <w:spacing w:val="-2"/>
                      <w:szCs w:val="21"/>
                      <w:highlight w:val="none"/>
                    </w:rPr>
                    <w:t>为</w:t>
                  </w:r>
                  <w:r>
                    <w:rPr>
                      <w:rFonts w:hint="default" w:ascii="Times New Roman" w:hAnsi="Times New Roman" w:cs="Times New Roman"/>
                      <w:bCs/>
                      <w:color w:val="auto"/>
                      <w:spacing w:val="-2"/>
                      <w:szCs w:val="21"/>
                      <w:highlight w:val="none"/>
                      <w:lang w:val="en-US" w:eastAsia="zh-CN"/>
                    </w:rPr>
                    <w:t>155</w:t>
                  </w:r>
                  <w:r>
                    <w:rPr>
                      <w:rFonts w:hint="default" w:ascii="Times New Roman" w:hAnsi="Times New Roman" w:eastAsia="宋体" w:cs="Times New Roman"/>
                      <w:color w:val="auto"/>
                      <w:highlight w:val="none"/>
                      <w:lang w:val="en-US" w:eastAsia="zh-CN"/>
                    </w:rPr>
                    <w:t>m</w:t>
                  </w:r>
                  <w:r>
                    <w:rPr>
                      <w:rFonts w:hint="default" w:ascii="Times New Roman" w:hAnsi="Times New Roman" w:eastAsia="宋体" w:cs="Times New Roman"/>
                      <w:color w:val="auto"/>
                      <w:highlight w:val="none"/>
                      <w:vertAlign w:val="superscript"/>
                      <w:lang w:val="en-US" w:eastAsia="zh-CN"/>
                    </w:rPr>
                    <w:t>3</w:t>
                  </w:r>
                  <w:r>
                    <w:rPr>
                      <w:rFonts w:hint="default" w:ascii="Times New Roman" w:hAnsi="Times New Roman" w:eastAsia="宋体" w:cs="Times New Roman"/>
                      <w:bCs/>
                      <w:color w:val="auto"/>
                      <w:spacing w:val="-2"/>
                      <w:szCs w:val="21"/>
                      <w:highlight w:val="none"/>
                    </w:rPr>
                    <w:t>/</w:t>
                  </w:r>
                  <w:r>
                    <w:rPr>
                      <w:rFonts w:hint="default" w:ascii="Times New Roman" w:hAnsi="Times New Roman" w:eastAsia="宋体" w:cs="Times New Roman"/>
                      <w:bCs/>
                      <w:color w:val="auto"/>
                      <w:spacing w:val="-2"/>
                      <w:szCs w:val="21"/>
                      <w:highlight w:val="none"/>
                      <w:lang w:val="en-US" w:eastAsia="zh-CN"/>
                    </w:rPr>
                    <w:t>a</w:t>
                  </w:r>
                  <w:r>
                    <w:rPr>
                      <w:rFonts w:hint="default" w:ascii="Times New Roman" w:hAnsi="Times New Roman" w:eastAsia="宋体" w:cs="Times New Roman"/>
                      <w:bCs/>
                      <w:spacing w:val="-2"/>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1115" w:type="dxa"/>
                  <w:vMerge w:val="continue"/>
                  <w:tcBorders>
                    <w:top w:val="single" w:color="auto" w:sz="4" w:space="0"/>
                    <w:bottom w:val="single" w:color="auto" w:sz="4" w:space="0"/>
                  </w:tcBorders>
                  <w:noWrap w:val="0"/>
                  <w:vAlign w:val="center"/>
                </w:tcPr>
                <w:p>
                  <w:pPr>
                    <w:jc w:val="center"/>
                    <w:rPr>
                      <w:rFonts w:hint="default" w:ascii="Times New Roman" w:hAnsi="Times New Roman" w:eastAsia="宋体" w:cs="Times New Roman"/>
                      <w:bCs/>
                      <w:spacing w:val="-2"/>
                      <w:szCs w:val="21"/>
                    </w:rPr>
                  </w:pPr>
                </w:p>
              </w:tc>
              <w:tc>
                <w:tcPr>
                  <w:tcW w:w="2128"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bCs/>
                      <w:color w:val="auto"/>
                      <w:spacing w:val="-2"/>
                      <w:szCs w:val="21"/>
                    </w:rPr>
                  </w:pPr>
                  <w:r>
                    <w:rPr>
                      <w:rFonts w:hint="default" w:ascii="Times New Roman" w:hAnsi="Times New Roman" w:eastAsia="宋体" w:cs="Times New Roman"/>
                      <w:bCs/>
                      <w:color w:val="auto"/>
                      <w:spacing w:val="-2"/>
                      <w:szCs w:val="21"/>
                    </w:rPr>
                    <w:t>供电</w:t>
                  </w:r>
                </w:p>
              </w:tc>
              <w:tc>
                <w:tcPr>
                  <w:tcW w:w="5069" w:type="dxa"/>
                  <w:tcBorders>
                    <w:tl2br w:val="nil"/>
                    <w:tr2bl w:val="nil"/>
                  </w:tcBorders>
                  <w:noWrap w:val="0"/>
                  <w:vAlign w:val="center"/>
                </w:tcPr>
                <w:p>
                  <w:pPr>
                    <w:jc w:val="center"/>
                    <w:rPr>
                      <w:rFonts w:hint="default" w:ascii="Times New Roman" w:hAnsi="Times New Roman" w:eastAsia="宋体" w:cs="Times New Roman"/>
                      <w:bCs/>
                      <w:color w:val="auto"/>
                      <w:spacing w:val="-2"/>
                      <w:szCs w:val="21"/>
                    </w:rPr>
                  </w:pPr>
                  <w:r>
                    <w:rPr>
                      <w:rFonts w:hint="default" w:ascii="Times New Roman" w:hAnsi="Times New Roman" w:eastAsia="宋体" w:cs="Times New Roman"/>
                      <w:bCs/>
                      <w:color w:val="auto"/>
                      <w:spacing w:val="-2"/>
                      <w:szCs w:val="21"/>
                    </w:rPr>
                    <w:t>由</w:t>
                  </w:r>
                  <w:r>
                    <w:rPr>
                      <w:rFonts w:hint="default" w:ascii="Times New Roman" w:hAnsi="Times New Roman" w:cs="Times New Roman"/>
                      <w:bCs/>
                      <w:color w:val="auto"/>
                      <w:spacing w:val="-2"/>
                      <w:szCs w:val="21"/>
                      <w:lang w:eastAsia="zh-CN"/>
                    </w:rPr>
                    <w:t>冀州区</w:t>
                  </w:r>
                  <w:r>
                    <w:rPr>
                      <w:rFonts w:hint="default" w:ascii="Times New Roman" w:hAnsi="Times New Roman" w:eastAsia="宋体" w:cs="Times New Roman"/>
                      <w:bCs/>
                      <w:color w:val="auto"/>
                      <w:spacing w:val="-2"/>
                      <w:szCs w:val="21"/>
                    </w:rPr>
                    <w:t>供电网提供，年用电量约</w:t>
                  </w:r>
                  <w:r>
                    <w:rPr>
                      <w:rFonts w:hint="default" w:ascii="Times New Roman" w:hAnsi="Times New Roman" w:cs="Times New Roman"/>
                      <w:bCs/>
                      <w:color w:val="auto"/>
                      <w:spacing w:val="-2"/>
                      <w:szCs w:val="21"/>
                      <w:lang w:val="en-US" w:eastAsia="zh-CN"/>
                    </w:rPr>
                    <w:t>24</w:t>
                  </w:r>
                  <w:r>
                    <w:rPr>
                      <w:rFonts w:hint="default" w:ascii="Times New Roman" w:hAnsi="Times New Roman" w:eastAsia="宋体" w:cs="Times New Roman"/>
                      <w:bCs/>
                      <w:color w:val="auto"/>
                      <w:spacing w:val="-2"/>
                      <w:szCs w:val="21"/>
                    </w:rPr>
                    <w:t>万kWh。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1115" w:type="dxa"/>
                  <w:vMerge w:val="continue"/>
                  <w:tcBorders>
                    <w:top w:val="single" w:color="auto" w:sz="4" w:space="0"/>
                    <w:bottom w:val="single" w:color="auto" w:sz="4" w:space="0"/>
                  </w:tcBorders>
                  <w:noWrap w:val="0"/>
                  <w:vAlign w:val="center"/>
                </w:tcPr>
                <w:p>
                  <w:pPr>
                    <w:jc w:val="center"/>
                    <w:rPr>
                      <w:rFonts w:hint="default" w:ascii="Times New Roman" w:hAnsi="Times New Roman" w:eastAsia="宋体" w:cs="Times New Roman"/>
                      <w:bCs/>
                      <w:spacing w:val="-2"/>
                      <w:szCs w:val="21"/>
                    </w:rPr>
                  </w:pPr>
                </w:p>
              </w:tc>
              <w:tc>
                <w:tcPr>
                  <w:tcW w:w="2128"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bCs/>
                      <w:spacing w:val="-2"/>
                      <w:szCs w:val="21"/>
                    </w:rPr>
                  </w:pPr>
                  <w:r>
                    <w:rPr>
                      <w:rFonts w:hint="default" w:ascii="Times New Roman" w:hAnsi="Times New Roman" w:eastAsia="宋体" w:cs="Times New Roman"/>
                      <w:bCs/>
                      <w:spacing w:val="-2"/>
                      <w:szCs w:val="21"/>
                    </w:rPr>
                    <w:t>供热</w:t>
                  </w:r>
                </w:p>
              </w:tc>
              <w:tc>
                <w:tcPr>
                  <w:tcW w:w="5069" w:type="dxa"/>
                  <w:tcBorders>
                    <w:tl2br w:val="nil"/>
                    <w:tr2bl w:val="nil"/>
                  </w:tcBorders>
                  <w:noWrap w:val="0"/>
                  <w:vAlign w:val="center"/>
                </w:tcPr>
                <w:p>
                  <w:pPr>
                    <w:jc w:val="center"/>
                    <w:rPr>
                      <w:rFonts w:hint="default" w:ascii="Times New Roman" w:hAnsi="Times New Roman" w:eastAsia="宋体" w:cs="Times New Roman"/>
                      <w:bCs/>
                      <w:spacing w:val="-2"/>
                      <w:szCs w:val="21"/>
                    </w:rPr>
                  </w:pPr>
                  <w:r>
                    <w:rPr>
                      <w:rFonts w:hint="default" w:ascii="Times New Roman" w:hAnsi="Times New Roman" w:cs="Times New Roman"/>
                      <w:bCs/>
                      <w:spacing w:val="-2"/>
                      <w:szCs w:val="21"/>
                      <w:lang w:eastAsia="zh-CN"/>
                    </w:rPr>
                    <w:t>生产采用电</w:t>
                  </w:r>
                  <w:r>
                    <w:rPr>
                      <w:rFonts w:hint="default" w:ascii="Times New Roman" w:hAnsi="Times New Roman" w:eastAsia="宋体" w:cs="Times New Roman"/>
                      <w:bCs/>
                      <w:spacing w:val="-2"/>
                      <w:szCs w:val="21"/>
                    </w:rPr>
                    <w:t>供热，办公区域采用空调供暖。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1115" w:type="dxa"/>
                  <w:vMerge w:val="restart"/>
                  <w:tcBorders>
                    <w:top w:val="single" w:color="auto" w:sz="4" w:space="0"/>
                  </w:tcBorders>
                  <w:noWrap w:val="0"/>
                  <w:vAlign w:val="center"/>
                </w:tcPr>
                <w:p>
                  <w:pPr>
                    <w:jc w:val="center"/>
                    <w:rPr>
                      <w:rFonts w:hint="default" w:ascii="Times New Roman" w:hAnsi="Times New Roman" w:eastAsia="宋体" w:cs="Times New Roman"/>
                      <w:bCs/>
                      <w:spacing w:val="-2"/>
                      <w:szCs w:val="21"/>
                      <w:lang w:eastAsia="zh-CN"/>
                    </w:rPr>
                  </w:pPr>
                  <w:r>
                    <w:rPr>
                      <w:rFonts w:hint="default" w:ascii="Times New Roman" w:hAnsi="Times New Roman" w:eastAsia="宋体" w:cs="Times New Roman"/>
                      <w:bCs/>
                      <w:spacing w:val="-2"/>
                      <w:szCs w:val="21"/>
                      <w:lang w:eastAsia="zh-CN"/>
                    </w:rPr>
                    <w:t>环保工程</w:t>
                  </w:r>
                </w:p>
              </w:tc>
              <w:tc>
                <w:tcPr>
                  <w:tcW w:w="2128" w:type="dxa"/>
                  <w:tcBorders>
                    <w:top w:val="single" w:color="auto" w:sz="4" w:space="0"/>
                  </w:tcBorders>
                  <w:noWrap w:val="0"/>
                  <w:vAlign w:val="center"/>
                </w:tcPr>
                <w:p>
                  <w:pPr>
                    <w:jc w:val="center"/>
                    <w:rPr>
                      <w:rFonts w:hint="default" w:ascii="Times New Roman" w:hAnsi="Times New Roman" w:eastAsia="宋体" w:cs="Times New Roman"/>
                      <w:bCs/>
                      <w:spacing w:val="-2"/>
                      <w:szCs w:val="21"/>
                      <w:lang w:eastAsia="zh-CN"/>
                    </w:rPr>
                  </w:pPr>
                  <w:r>
                    <w:rPr>
                      <w:rFonts w:hint="default" w:ascii="Times New Roman" w:hAnsi="Times New Roman" w:eastAsia="宋体" w:cs="Times New Roman"/>
                      <w:bCs/>
                      <w:spacing w:val="-2"/>
                      <w:szCs w:val="21"/>
                      <w:lang w:eastAsia="zh-CN"/>
                    </w:rPr>
                    <w:t>废气</w:t>
                  </w:r>
                </w:p>
              </w:tc>
              <w:tc>
                <w:tcPr>
                  <w:tcW w:w="5069" w:type="dxa"/>
                  <w:tcBorders>
                    <w:tl2br w:val="nil"/>
                    <w:tr2bl w:val="nil"/>
                  </w:tcBorders>
                  <w:noWrap w:val="0"/>
                  <w:vAlign w:val="center"/>
                </w:tcPr>
                <w:p>
                  <w:pPr>
                    <w:jc w:val="center"/>
                    <w:rPr>
                      <w:rFonts w:hint="default" w:ascii="Times New Roman" w:hAnsi="Times New Roman" w:eastAsia="宋体" w:cs="Times New Roman"/>
                      <w:bCs/>
                      <w:spacing w:val="-2"/>
                      <w:szCs w:val="21"/>
                      <w:lang w:val="en-US" w:eastAsia="zh-CN"/>
                    </w:rPr>
                  </w:pPr>
                  <w:r>
                    <w:rPr>
                      <w:rFonts w:hint="default" w:ascii="Times New Roman" w:hAnsi="Times New Roman" w:cs="Times New Roman"/>
                      <w:bCs/>
                      <w:color w:val="auto"/>
                      <w:spacing w:val="-2"/>
                      <w:szCs w:val="21"/>
                      <w:lang w:eastAsia="zh-CN"/>
                    </w:rPr>
                    <w:t>粉碎工序</w:t>
                  </w:r>
                  <w:r>
                    <w:rPr>
                      <w:rFonts w:hint="default" w:ascii="Times New Roman" w:hAnsi="Times New Roman" w:eastAsia="宋体" w:cs="Times New Roman"/>
                      <w:bCs/>
                      <w:color w:val="auto"/>
                      <w:spacing w:val="-2"/>
                      <w:szCs w:val="21"/>
                      <w:lang w:val="en-US" w:eastAsia="zh-CN"/>
                    </w:rPr>
                    <w:t>产生的颗粒物</w:t>
                  </w:r>
                  <w:r>
                    <w:rPr>
                      <w:rFonts w:hint="default" w:ascii="Times New Roman" w:hAnsi="Times New Roman" w:eastAsia="宋体" w:cs="Times New Roman"/>
                      <w:bCs/>
                      <w:color w:val="auto"/>
                      <w:spacing w:val="-2"/>
                      <w:szCs w:val="21"/>
                      <w:lang w:eastAsia="zh-CN"/>
                    </w:rPr>
                    <w:t>由</w:t>
                  </w:r>
                  <w:r>
                    <w:rPr>
                      <w:rFonts w:hint="default" w:ascii="Times New Roman" w:hAnsi="Times New Roman" w:eastAsia="宋体" w:cs="Times New Roman"/>
                      <w:bCs/>
                      <w:color w:val="auto"/>
                      <w:spacing w:val="-2"/>
                      <w:szCs w:val="21"/>
                      <w:lang w:val="en-US" w:eastAsia="zh-CN"/>
                    </w:rPr>
                    <w:t>集气罩收集，通过</w:t>
                  </w:r>
                  <w:r>
                    <w:rPr>
                      <w:rFonts w:hint="default" w:ascii="Times New Roman" w:hAnsi="Times New Roman" w:eastAsia="宋体" w:cs="Times New Roman"/>
                      <w:bCs/>
                      <w:color w:val="auto"/>
                      <w:spacing w:val="-2"/>
                      <w:szCs w:val="21"/>
                      <w:lang w:eastAsia="zh-CN"/>
                    </w:rPr>
                    <w:t>布袋除尘器处理后经</w:t>
                  </w:r>
                  <w:r>
                    <w:rPr>
                      <w:rFonts w:hint="default" w:ascii="Times New Roman" w:hAnsi="Times New Roman" w:eastAsia="宋体" w:cs="Times New Roman"/>
                      <w:bCs/>
                      <w:color w:val="auto"/>
                      <w:spacing w:val="-2"/>
                      <w:szCs w:val="21"/>
                      <w:lang w:val="en-US" w:eastAsia="zh-CN"/>
                    </w:rPr>
                    <w:t>15m高排气筒达标排放；项目注塑及吹塑过程产生的非甲烷总烃由集气罩收集，经光氧催化净化器处理+活性炭吸附装置处理后由15m高排气筒排放。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1115" w:type="dxa"/>
                  <w:vMerge w:val="continue"/>
                  <w:tcBorders>
                    <w:tl2br w:val="nil"/>
                    <w:tr2bl w:val="nil"/>
                  </w:tcBorders>
                  <w:noWrap w:val="0"/>
                  <w:vAlign w:val="center"/>
                </w:tcPr>
                <w:p>
                  <w:pPr>
                    <w:jc w:val="center"/>
                    <w:rPr>
                      <w:rFonts w:hint="default" w:ascii="Times New Roman" w:hAnsi="Times New Roman" w:eastAsia="宋体" w:cs="Times New Roman"/>
                      <w:bCs/>
                      <w:spacing w:val="-2"/>
                      <w:szCs w:val="21"/>
                    </w:rPr>
                  </w:pPr>
                </w:p>
              </w:tc>
              <w:tc>
                <w:tcPr>
                  <w:tcW w:w="2128" w:type="dxa"/>
                  <w:tcBorders>
                    <w:tl2br w:val="nil"/>
                    <w:tr2bl w:val="nil"/>
                  </w:tcBorders>
                  <w:noWrap w:val="0"/>
                  <w:vAlign w:val="center"/>
                </w:tcPr>
                <w:p>
                  <w:pPr>
                    <w:jc w:val="center"/>
                    <w:rPr>
                      <w:rFonts w:hint="default" w:ascii="Times New Roman" w:hAnsi="Times New Roman" w:eastAsia="宋体" w:cs="Times New Roman"/>
                      <w:bCs/>
                      <w:spacing w:val="-2"/>
                      <w:szCs w:val="21"/>
                    </w:rPr>
                  </w:pPr>
                  <w:r>
                    <w:rPr>
                      <w:rFonts w:hint="default" w:ascii="Times New Roman" w:hAnsi="Times New Roman" w:eastAsia="宋体" w:cs="Times New Roman"/>
                      <w:bCs/>
                      <w:spacing w:val="-2"/>
                      <w:szCs w:val="21"/>
                    </w:rPr>
                    <w:t>废水</w:t>
                  </w:r>
                </w:p>
              </w:tc>
              <w:tc>
                <w:tcPr>
                  <w:tcW w:w="5069" w:type="dxa"/>
                  <w:tcBorders>
                    <w:tl2br w:val="nil"/>
                    <w:tr2bl w:val="nil"/>
                  </w:tcBorders>
                  <w:noWrap w:val="0"/>
                  <w:vAlign w:val="center"/>
                </w:tcPr>
                <w:p>
                  <w:pPr>
                    <w:jc w:val="center"/>
                    <w:rPr>
                      <w:rFonts w:hint="default" w:ascii="Times New Roman" w:hAnsi="Times New Roman" w:eastAsia="宋体" w:cs="Times New Roman"/>
                      <w:bCs/>
                      <w:spacing w:val="-2"/>
                      <w:szCs w:val="21"/>
                      <w:lang w:val="en-US" w:eastAsia="zh-CN"/>
                    </w:rPr>
                  </w:pPr>
                  <w:r>
                    <w:rPr>
                      <w:rFonts w:hint="default" w:ascii="Times New Roman" w:hAnsi="Times New Roman" w:eastAsia="宋体" w:cs="Times New Roman"/>
                      <w:bCs/>
                      <w:spacing w:val="-2"/>
                      <w:szCs w:val="21"/>
                      <w:lang w:eastAsia="zh-CN"/>
                    </w:rPr>
                    <w:t>项目</w:t>
                  </w:r>
                  <w:r>
                    <w:rPr>
                      <w:rFonts w:hint="default" w:ascii="Times New Roman" w:hAnsi="Times New Roman" w:cs="Times New Roman"/>
                      <w:bCs/>
                      <w:spacing w:val="-2"/>
                      <w:szCs w:val="21"/>
                      <w:lang w:eastAsia="zh-CN"/>
                    </w:rPr>
                    <w:t>无生产</w:t>
                  </w:r>
                  <w:r>
                    <w:rPr>
                      <w:rFonts w:hint="default" w:ascii="Times New Roman" w:hAnsi="Times New Roman" w:cs="Times New Roman"/>
                      <w:bCs/>
                      <w:color w:val="auto"/>
                      <w:spacing w:val="-2"/>
                      <w:szCs w:val="21"/>
                      <w:lang w:eastAsia="zh-CN"/>
                    </w:rPr>
                    <w:t>废水产生</w:t>
                  </w:r>
                  <w:r>
                    <w:rPr>
                      <w:rFonts w:hint="default" w:ascii="Times New Roman" w:hAnsi="Times New Roman" w:cs="Times New Roman"/>
                      <w:bCs/>
                      <w:color w:val="auto"/>
                      <w:spacing w:val="-2"/>
                      <w:szCs w:val="21"/>
                      <w:lang w:val="en-US" w:eastAsia="zh-CN"/>
                    </w:rPr>
                    <w:t>，</w:t>
                  </w:r>
                  <w:r>
                    <w:rPr>
                      <w:rFonts w:hint="default" w:ascii="Times New Roman" w:hAnsi="Times New Roman" w:eastAsia="宋体" w:cs="Times New Roman"/>
                      <w:bCs/>
                      <w:color w:val="auto"/>
                      <w:spacing w:val="-2"/>
                      <w:szCs w:val="21"/>
                      <w:lang w:val="en-US" w:eastAsia="zh-CN"/>
                    </w:rPr>
                    <w:t>生产</w:t>
                  </w:r>
                  <w:r>
                    <w:rPr>
                      <w:rFonts w:hint="default" w:ascii="Times New Roman" w:hAnsi="Times New Roman" w:eastAsia="宋体" w:cs="Times New Roman"/>
                      <w:bCs/>
                      <w:spacing w:val="-2"/>
                      <w:szCs w:val="21"/>
                      <w:lang w:val="en-US" w:eastAsia="zh-CN"/>
                    </w:rPr>
                    <w:t>过程中的冷却循环水循环使用不外排</w:t>
                  </w:r>
                  <w:r>
                    <w:rPr>
                      <w:rFonts w:hint="default" w:ascii="Times New Roman" w:hAnsi="Times New Roman" w:cs="Times New Roman"/>
                      <w:bCs/>
                      <w:spacing w:val="-2"/>
                      <w:szCs w:val="21"/>
                      <w:lang w:val="en-US" w:eastAsia="zh-CN"/>
                    </w:rPr>
                    <w:t>；</w:t>
                  </w:r>
                  <w:r>
                    <w:rPr>
                      <w:rFonts w:hint="default" w:ascii="Times New Roman" w:hAnsi="Times New Roman" w:cs="Times New Roman"/>
                      <w:bCs/>
                      <w:color w:val="auto"/>
                      <w:spacing w:val="-2"/>
                      <w:szCs w:val="21"/>
                      <w:lang w:val="en-US" w:eastAsia="zh-CN"/>
                    </w:rPr>
                    <w:t>员工</w:t>
                  </w:r>
                  <w:r>
                    <w:rPr>
                      <w:rFonts w:hint="default" w:ascii="Times New Roman" w:hAnsi="Times New Roman" w:eastAsia="宋体" w:cs="Times New Roman"/>
                      <w:bCs/>
                      <w:color w:val="auto"/>
                      <w:spacing w:val="-2"/>
                      <w:szCs w:val="21"/>
                      <w:lang w:eastAsia="zh-CN"/>
                    </w:rPr>
                    <w:t>生活污水</w:t>
                  </w:r>
                  <w:r>
                    <w:rPr>
                      <w:rFonts w:hint="default" w:ascii="Times New Roman" w:hAnsi="Times New Roman" w:cs="Times New Roman"/>
                      <w:bCs/>
                      <w:color w:val="auto"/>
                      <w:spacing w:val="-2"/>
                      <w:szCs w:val="21"/>
                      <w:lang w:eastAsia="zh-CN"/>
                    </w:rPr>
                    <w:t>经</w:t>
                  </w:r>
                  <w:r>
                    <w:rPr>
                      <w:rFonts w:hint="default" w:ascii="Times New Roman" w:hAnsi="Times New Roman" w:eastAsia="宋体" w:cs="Times New Roman"/>
                      <w:bCs/>
                      <w:color w:val="auto"/>
                      <w:spacing w:val="-2"/>
                      <w:szCs w:val="21"/>
                      <w:lang w:eastAsia="zh-CN"/>
                    </w:rPr>
                    <w:t>化粪池预处理，</w:t>
                  </w:r>
                  <w:r>
                    <w:rPr>
                      <w:rFonts w:hint="default" w:ascii="Times New Roman" w:hAnsi="Times New Roman" w:cs="Times New Roman"/>
                      <w:bCs/>
                      <w:color w:val="auto"/>
                      <w:spacing w:val="-2"/>
                      <w:szCs w:val="21"/>
                      <w:lang w:eastAsia="zh-CN"/>
                    </w:rPr>
                    <w:t>通过市政</w:t>
                  </w:r>
                  <w:r>
                    <w:rPr>
                      <w:rFonts w:hint="default" w:ascii="Times New Roman" w:hAnsi="Times New Roman" w:eastAsia="宋体" w:cs="Times New Roman"/>
                      <w:bCs/>
                      <w:color w:val="auto"/>
                      <w:spacing w:val="-2"/>
                      <w:szCs w:val="21"/>
                      <w:lang w:eastAsia="zh-CN"/>
                    </w:rPr>
                    <w:t>管网排到冀州</w:t>
                  </w:r>
                  <w:r>
                    <w:rPr>
                      <w:rFonts w:hint="default" w:ascii="Times New Roman" w:hAnsi="Times New Roman" w:cs="Times New Roman"/>
                      <w:bCs/>
                      <w:color w:val="auto"/>
                      <w:spacing w:val="-2"/>
                      <w:szCs w:val="21"/>
                      <w:lang w:eastAsia="zh-CN"/>
                    </w:rPr>
                    <w:t>区</w:t>
                  </w:r>
                  <w:r>
                    <w:rPr>
                      <w:rFonts w:hint="default" w:ascii="Times New Roman" w:hAnsi="Times New Roman" w:eastAsia="宋体" w:cs="Times New Roman"/>
                      <w:bCs/>
                      <w:color w:val="auto"/>
                      <w:spacing w:val="-2"/>
                      <w:szCs w:val="21"/>
                      <w:lang w:eastAsia="zh-CN"/>
                    </w:rPr>
                    <w:t>污水处理厂</w:t>
                  </w:r>
                  <w:r>
                    <w:rPr>
                      <w:rFonts w:hint="default" w:ascii="Times New Roman" w:hAnsi="Times New Roman" w:cs="Times New Roman"/>
                      <w:bCs/>
                      <w:color w:val="auto"/>
                      <w:spacing w:val="-2"/>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1115" w:type="dxa"/>
                  <w:vMerge w:val="continue"/>
                  <w:tcBorders>
                    <w:tl2br w:val="nil"/>
                    <w:tr2bl w:val="nil"/>
                  </w:tcBorders>
                  <w:noWrap w:val="0"/>
                  <w:vAlign w:val="center"/>
                </w:tcPr>
                <w:p>
                  <w:pPr>
                    <w:jc w:val="center"/>
                    <w:rPr>
                      <w:rFonts w:hint="default" w:ascii="Times New Roman" w:hAnsi="Times New Roman" w:eastAsia="宋体" w:cs="Times New Roman"/>
                      <w:bCs/>
                      <w:spacing w:val="-2"/>
                      <w:szCs w:val="21"/>
                    </w:rPr>
                  </w:pPr>
                </w:p>
              </w:tc>
              <w:tc>
                <w:tcPr>
                  <w:tcW w:w="2128" w:type="dxa"/>
                  <w:tcBorders>
                    <w:tl2br w:val="nil"/>
                    <w:tr2bl w:val="nil"/>
                  </w:tcBorders>
                  <w:noWrap w:val="0"/>
                  <w:vAlign w:val="center"/>
                </w:tcPr>
                <w:p>
                  <w:pPr>
                    <w:jc w:val="center"/>
                    <w:rPr>
                      <w:rFonts w:hint="default" w:ascii="Times New Roman" w:hAnsi="Times New Roman" w:eastAsia="宋体" w:cs="Times New Roman"/>
                      <w:bCs/>
                      <w:spacing w:val="-2"/>
                      <w:szCs w:val="21"/>
                    </w:rPr>
                  </w:pPr>
                  <w:r>
                    <w:rPr>
                      <w:rFonts w:hint="default" w:ascii="Times New Roman" w:hAnsi="Times New Roman" w:eastAsia="宋体" w:cs="Times New Roman"/>
                      <w:bCs/>
                      <w:spacing w:val="-2"/>
                      <w:szCs w:val="21"/>
                    </w:rPr>
                    <w:t>噪声</w:t>
                  </w:r>
                </w:p>
              </w:tc>
              <w:tc>
                <w:tcPr>
                  <w:tcW w:w="5069" w:type="dxa"/>
                  <w:tcBorders>
                    <w:tl2br w:val="nil"/>
                    <w:tr2bl w:val="nil"/>
                  </w:tcBorders>
                  <w:noWrap w:val="0"/>
                  <w:vAlign w:val="center"/>
                </w:tcPr>
                <w:p>
                  <w:pPr>
                    <w:jc w:val="center"/>
                    <w:rPr>
                      <w:rFonts w:hint="default" w:ascii="Times New Roman" w:hAnsi="Times New Roman" w:eastAsia="宋体" w:cs="Times New Roman"/>
                      <w:bCs/>
                      <w:spacing w:val="-2"/>
                      <w:szCs w:val="21"/>
                      <w:lang w:eastAsia="zh-CN"/>
                    </w:rPr>
                  </w:pPr>
                  <w:r>
                    <w:rPr>
                      <w:rFonts w:hint="default" w:ascii="Times New Roman" w:hAnsi="Times New Roman" w:eastAsia="宋体" w:cs="Times New Roman"/>
                      <w:szCs w:val="21"/>
                    </w:rPr>
                    <w:t>选用低噪声设备，基础减振、</w:t>
                  </w:r>
                  <w:r>
                    <w:rPr>
                      <w:rFonts w:hint="default" w:ascii="Times New Roman" w:hAnsi="Times New Roman" w:eastAsia="宋体" w:cs="Times New Roman"/>
                      <w:szCs w:val="21"/>
                      <w:lang w:eastAsia="zh-CN"/>
                    </w:rPr>
                    <w:t>厂房隔声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1115" w:type="dxa"/>
                  <w:vMerge w:val="continue"/>
                  <w:tcBorders>
                    <w:tl2br w:val="nil"/>
                    <w:tr2bl w:val="nil"/>
                  </w:tcBorders>
                  <w:noWrap w:val="0"/>
                  <w:vAlign w:val="center"/>
                </w:tcPr>
                <w:p>
                  <w:pPr>
                    <w:jc w:val="center"/>
                    <w:rPr>
                      <w:rFonts w:hint="default" w:ascii="Times New Roman" w:hAnsi="Times New Roman" w:eastAsia="宋体" w:cs="Times New Roman"/>
                      <w:bCs/>
                      <w:spacing w:val="-2"/>
                      <w:szCs w:val="21"/>
                    </w:rPr>
                  </w:pPr>
                </w:p>
              </w:tc>
              <w:tc>
                <w:tcPr>
                  <w:tcW w:w="2128" w:type="dxa"/>
                  <w:tcBorders>
                    <w:tl2br w:val="nil"/>
                    <w:tr2bl w:val="nil"/>
                  </w:tcBorders>
                  <w:noWrap w:val="0"/>
                  <w:vAlign w:val="center"/>
                </w:tcPr>
                <w:p>
                  <w:pPr>
                    <w:jc w:val="center"/>
                    <w:rPr>
                      <w:rFonts w:hint="default" w:ascii="Times New Roman" w:hAnsi="Times New Roman" w:eastAsia="宋体" w:cs="Times New Roman"/>
                      <w:bCs/>
                      <w:spacing w:val="-2"/>
                      <w:szCs w:val="21"/>
                    </w:rPr>
                  </w:pPr>
                  <w:r>
                    <w:rPr>
                      <w:rFonts w:hint="default" w:ascii="Times New Roman" w:hAnsi="Times New Roman" w:eastAsia="宋体" w:cs="Times New Roman"/>
                      <w:bCs/>
                      <w:spacing w:val="-2"/>
                      <w:szCs w:val="21"/>
                    </w:rPr>
                    <w:t>固废</w:t>
                  </w:r>
                </w:p>
              </w:tc>
              <w:tc>
                <w:tcPr>
                  <w:tcW w:w="5069" w:type="dxa"/>
                  <w:tcBorders>
                    <w:tl2br w:val="nil"/>
                    <w:tr2bl w:val="nil"/>
                  </w:tcBorders>
                  <w:noWrap w:val="0"/>
                  <w:vAlign w:val="center"/>
                </w:tcPr>
                <w:p>
                  <w:pPr>
                    <w:spacing w:beforeLines="0" w:afterLines="0"/>
                    <w:jc w:val="center"/>
                    <w:rPr>
                      <w:rFonts w:hint="default" w:ascii="Times New Roman" w:hAnsi="Times New Roman" w:eastAsia="宋体" w:cs="Times New Roman"/>
                      <w:bCs/>
                      <w:spacing w:val="-2"/>
                      <w:szCs w:val="21"/>
                      <w:lang w:val="en-US" w:eastAsia="zh-CN"/>
                    </w:rPr>
                  </w:pPr>
                  <w:r>
                    <w:rPr>
                      <w:rFonts w:hint="default" w:ascii="Times New Roman" w:hAnsi="Times New Roman" w:eastAsia="宋体" w:cs="Times New Roman"/>
                      <w:bCs/>
                      <w:spacing w:val="-2"/>
                      <w:szCs w:val="21"/>
                      <w:lang w:val="en-US" w:eastAsia="zh-CN"/>
                    </w:rPr>
                    <w:t>项目生产过程中产生的</w:t>
                  </w:r>
                  <w:r>
                    <w:rPr>
                      <w:rFonts w:hint="default" w:ascii="Times New Roman" w:hAnsi="Times New Roman" w:cs="Times New Roman"/>
                      <w:bCs/>
                      <w:spacing w:val="-2"/>
                      <w:szCs w:val="21"/>
                      <w:lang w:val="en-US" w:eastAsia="zh-CN"/>
                    </w:rPr>
                    <w:t>下脚料</w:t>
                  </w:r>
                  <w:r>
                    <w:rPr>
                      <w:rFonts w:hint="default" w:ascii="Times New Roman" w:hAnsi="Times New Roman" w:eastAsia="宋体" w:cs="Times New Roman"/>
                      <w:bCs/>
                      <w:spacing w:val="-2"/>
                      <w:szCs w:val="21"/>
                      <w:lang w:val="en-US" w:eastAsia="zh-CN"/>
                    </w:rPr>
                    <w:t>及布袋除尘器收集尘全部回用于生产，不外排</w:t>
                  </w:r>
                  <w:r>
                    <w:rPr>
                      <w:rFonts w:hint="default" w:ascii="Times New Roman" w:hAnsi="Times New Roman" w:cs="Times New Roman"/>
                      <w:bCs/>
                      <w:spacing w:val="-2"/>
                      <w:szCs w:val="21"/>
                      <w:lang w:val="en-US" w:eastAsia="zh-CN"/>
                    </w:rPr>
                    <w:t>；</w:t>
                  </w:r>
                  <w:r>
                    <w:rPr>
                      <w:rFonts w:hint="default" w:ascii="Times New Roman" w:hAnsi="Times New Roman" w:eastAsia="宋体" w:cs="Times New Roman"/>
                      <w:sz w:val="21"/>
                    </w:rPr>
                    <w:t>废灯管、废催化剂、废活性炭集中收集放</w:t>
                  </w:r>
                  <w:r>
                    <w:rPr>
                      <w:rFonts w:hint="default" w:ascii="Times New Roman" w:hAnsi="Times New Roman" w:eastAsia="宋体" w:cs="Times New Roman"/>
                      <w:color w:val="auto"/>
                      <w:sz w:val="21"/>
                    </w:rPr>
                    <w:t>置于危废暂存间，</w:t>
                  </w:r>
                  <w:r>
                    <w:rPr>
                      <w:rFonts w:hint="default" w:ascii="Times New Roman" w:hAnsi="Times New Roman" w:eastAsia="宋体" w:cs="Times New Roman"/>
                      <w:sz w:val="21"/>
                    </w:rPr>
                    <w:t>定期交由有资质的单位清运处置</w:t>
                  </w:r>
                  <w:r>
                    <w:rPr>
                      <w:rFonts w:hint="default" w:ascii="Times New Roman" w:hAnsi="Times New Roman" w:eastAsia="宋体" w:cs="Times New Roman"/>
                      <w:bCs/>
                      <w:spacing w:val="-2"/>
                      <w:szCs w:val="21"/>
                      <w:lang w:val="en-US" w:eastAsia="zh-CN"/>
                    </w:rPr>
                    <w:t>，员工生活垃圾由环卫部门统一清运。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1115" w:type="dxa"/>
                  <w:vMerge w:val="continue"/>
                  <w:tcBorders>
                    <w:tl2br w:val="nil"/>
                    <w:tr2bl w:val="nil"/>
                  </w:tcBorders>
                  <w:noWrap w:val="0"/>
                  <w:vAlign w:val="center"/>
                </w:tcPr>
                <w:p>
                  <w:pPr>
                    <w:jc w:val="center"/>
                    <w:rPr>
                      <w:rFonts w:hint="default" w:ascii="Times New Roman" w:hAnsi="Times New Roman" w:eastAsia="宋体" w:cs="Times New Roman"/>
                      <w:bCs/>
                      <w:spacing w:val="-2"/>
                      <w:szCs w:val="21"/>
                    </w:rPr>
                  </w:pPr>
                </w:p>
              </w:tc>
              <w:tc>
                <w:tcPr>
                  <w:tcW w:w="2128" w:type="dxa"/>
                  <w:tcBorders>
                    <w:tl2br w:val="nil"/>
                    <w:tr2bl w:val="nil"/>
                  </w:tcBorders>
                  <w:noWrap w:val="0"/>
                  <w:vAlign w:val="center"/>
                </w:tcPr>
                <w:p>
                  <w:pPr>
                    <w:jc w:val="center"/>
                    <w:rPr>
                      <w:rFonts w:hint="default" w:ascii="Times New Roman" w:hAnsi="Times New Roman" w:eastAsia="宋体" w:cs="Times New Roman"/>
                      <w:bCs/>
                      <w:spacing w:val="-2"/>
                      <w:szCs w:val="21"/>
                      <w:lang w:eastAsia="zh-CN"/>
                    </w:rPr>
                  </w:pPr>
                  <w:r>
                    <w:rPr>
                      <w:rFonts w:hint="default" w:ascii="Times New Roman" w:hAnsi="Times New Roman" w:eastAsia="宋体" w:cs="Times New Roman"/>
                      <w:bCs/>
                      <w:spacing w:val="-2"/>
                      <w:szCs w:val="21"/>
                      <w:lang w:eastAsia="zh-CN"/>
                    </w:rPr>
                    <w:t>其他</w:t>
                  </w:r>
                </w:p>
              </w:tc>
              <w:tc>
                <w:tcPr>
                  <w:tcW w:w="5069" w:type="dxa"/>
                  <w:tcBorders>
                    <w:tl2br w:val="nil"/>
                    <w:tr2bl w:val="nil"/>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lang w:eastAsia="zh-CN"/>
                    </w:rPr>
                    <w:t>安装VOCs超标报警传感装置及超标报警传感装置探头，</w:t>
                  </w:r>
                  <w:r>
                    <w:rPr>
                      <w:rFonts w:hint="default" w:ascii="Times New Roman" w:hAnsi="Times New Roman" w:eastAsia="宋体" w:cs="Times New Roman"/>
                      <w:szCs w:val="21"/>
                      <w:lang w:val="en-US" w:eastAsia="zh-CN"/>
                    </w:rPr>
                    <w:t>环保设施和生产设施分表计电，并与市生态环境局联网</w:t>
                  </w:r>
                </w:p>
              </w:tc>
            </w:tr>
          </w:tbl>
          <w:p>
            <w:pPr>
              <w:spacing w:line="480" w:lineRule="exact"/>
              <w:ind w:firstLine="482" w:firstLineChars="200"/>
              <w:rPr>
                <w:rFonts w:hint="default" w:ascii="Times New Roman" w:hAnsi="Times New Roman" w:eastAsia="宋体" w:cs="Times New Roman"/>
                <w:b/>
                <w:sz w:val="24"/>
              </w:rPr>
            </w:pPr>
            <w:r>
              <w:rPr>
                <w:rFonts w:hint="default" w:ascii="Times New Roman" w:hAnsi="Times New Roman" w:cs="Times New Roman"/>
                <w:b/>
                <w:sz w:val="24"/>
                <w:lang w:val="en-US" w:eastAsia="zh-CN"/>
              </w:rPr>
              <w:t>2.</w:t>
            </w:r>
            <w:r>
              <w:rPr>
                <w:rFonts w:hint="default" w:ascii="Times New Roman" w:hAnsi="Times New Roman" w:eastAsia="宋体" w:cs="Times New Roman"/>
                <w:b/>
                <w:sz w:val="24"/>
              </w:rPr>
              <w:t>4、主要产品及年产量</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本项目投资</w:t>
            </w:r>
            <w:r>
              <w:rPr>
                <w:rFonts w:hint="default" w:ascii="Times New Roman" w:hAnsi="Times New Roman" w:cs="Times New Roman"/>
                <w:sz w:val="24"/>
                <w:lang w:val="en-US" w:eastAsia="zh-CN"/>
              </w:rPr>
              <w:t>500</w:t>
            </w:r>
            <w:r>
              <w:rPr>
                <w:rFonts w:hint="default" w:ascii="Times New Roman" w:hAnsi="Times New Roman" w:eastAsia="宋体" w:cs="Times New Roman"/>
                <w:sz w:val="24"/>
              </w:rPr>
              <w:t>万元</w:t>
            </w:r>
            <w:r>
              <w:rPr>
                <w:rFonts w:hint="default" w:ascii="Times New Roman" w:hAnsi="Times New Roman" w:cs="Times New Roman"/>
                <w:sz w:val="24"/>
                <w:lang w:eastAsia="zh-CN"/>
              </w:rPr>
              <w:t>。</w:t>
            </w:r>
            <w:r>
              <w:rPr>
                <w:rFonts w:hint="default" w:ascii="Times New Roman" w:hAnsi="Times New Roman" w:eastAsia="宋体" w:cs="Times New Roman"/>
                <w:sz w:val="24"/>
                <w:lang w:val="en-US" w:eastAsia="zh-CN"/>
              </w:rPr>
              <w:t>项目建成后预计</w:t>
            </w:r>
            <w:r>
              <w:rPr>
                <w:rFonts w:hint="default" w:ascii="Times New Roman" w:hAnsi="Times New Roman" w:eastAsia="宋体" w:cs="Times New Roman"/>
                <w:sz w:val="24"/>
                <w:szCs w:val="24"/>
                <w:lang w:val="en-US" w:eastAsia="zh-CN"/>
              </w:rPr>
              <w:t>年产塑料床头柜10万件、塑料床头10万件</w:t>
            </w:r>
            <w:r>
              <w:rPr>
                <w:rFonts w:hint="default" w:ascii="Times New Roman" w:hAnsi="Times New Roman" w:eastAsia="宋体" w:cs="Times New Roman"/>
                <w:sz w:val="24"/>
              </w:rPr>
              <w:t>。本项目主要产品及年产量见表2。</w:t>
            </w:r>
          </w:p>
          <w:p>
            <w:pPr>
              <w:spacing w:line="360" w:lineRule="auto"/>
              <w:jc w:val="center"/>
              <w:rPr>
                <w:rFonts w:hint="default" w:ascii="Times New Roman" w:hAnsi="Times New Roman" w:eastAsia="宋体" w:cs="Times New Roman"/>
                <w:b/>
                <w:sz w:val="24"/>
                <w:szCs w:val="32"/>
              </w:rPr>
            </w:pPr>
            <w:r>
              <w:rPr>
                <w:rFonts w:hint="default" w:ascii="Times New Roman" w:hAnsi="Times New Roman" w:eastAsia="宋体" w:cs="Times New Roman"/>
                <w:b/>
                <w:sz w:val="24"/>
                <w:szCs w:val="32"/>
              </w:rPr>
              <w:t>表2  产品产量及规格</w:t>
            </w:r>
          </w:p>
          <w:tbl>
            <w:tblPr>
              <w:tblStyle w:val="16"/>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3977"/>
              <w:gridCol w:w="32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5" w:type="dxa"/>
                  <w:noWrap w:val="0"/>
                  <w:vAlign w:val="center"/>
                </w:tcPr>
                <w:p>
                  <w:pPr>
                    <w:jc w:val="center"/>
                    <w:rPr>
                      <w:rFonts w:hint="default" w:ascii="Times New Roman" w:hAnsi="Times New Roman" w:eastAsia="宋体" w:cs="Times New Roman"/>
                      <w:b/>
                      <w:bCs w:val="0"/>
                      <w:szCs w:val="21"/>
                    </w:rPr>
                  </w:pPr>
                  <w:r>
                    <w:rPr>
                      <w:rFonts w:hint="default" w:ascii="Times New Roman" w:hAnsi="Times New Roman" w:eastAsia="宋体" w:cs="Times New Roman"/>
                      <w:b/>
                      <w:bCs w:val="0"/>
                      <w:szCs w:val="21"/>
                    </w:rPr>
                    <w:t>序号</w:t>
                  </w:r>
                </w:p>
              </w:tc>
              <w:tc>
                <w:tcPr>
                  <w:tcW w:w="3977" w:type="dxa"/>
                  <w:noWrap w:val="0"/>
                  <w:vAlign w:val="center"/>
                </w:tcPr>
                <w:p>
                  <w:pPr>
                    <w:jc w:val="center"/>
                    <w:rPr>
                      <w:rFonts w:hint="default" w:ascii="Times New Roman" w:hAnsi="Times New Roman" w:eastAsia="宋体" w:cs="Times New Roman"/>
                      <w:b/>
                      <w:bCs w:val="0"/>
                      <w:szCs w:val="21"/>
                    </w:rPr>
                  </w:pPr>
                  <w:r>
                    <w:rPr>
                      <w:rFonts w:hint="default" w:ascii="Times New Roman" w:hAnsi="Times New Roman" w:eastAsia="宋体" w:cs="Times New Roman"/>
                      <w:b/>
                      <w:bCs w:val="0"/>
                      <w:szCs w:val="21"/>
                    </w:rPr>
                    <w:t>产品名称</w:t>
                  </w:r>
                </w:p>
              </w:tc>
              <w:tc>
                <w:tcPr>
                  <w:tcW w:w="3200" w:type="dxa"/>
                  <w:noWrap w:val="0"/>
                  <w:vAlign w:val="center"/>
                </w:tcPr>
                <w:p>
                  <w:pPr>
                    <w:jc w:val="center"/>
                    <w:rPr>
                      <w:rFonts w:hint="default" w:ascii="Times New Roman" w:hAnsi="Times New Roman" w:eastAsia="宋体" w:cs="Times New Roman"/>
                      <w:b/>
                      <w:bCs w:val="0"/>
                      <w:szCs w:val="21"/>
                      <w:lang w:val="en-US" w:eastAsia="zh-CN"/>
                    </w:rPr>
                  </w:pPr>
                  <w:r>
                    <w:rPr>
                      <w:rFonts w:hint="default" w:ascii="Times New Roman" w:hAnsi="Times New Roman" w:eastAsia="宋体" w:cs="Times New Roman"/>
                      <w:b/>
                      <w:bCs w:val="0"/>
                      <w:szCs w:val="21"/>
                      <w:lang w:val="en-US" w:eastAsia="zh-CN"/>
                    </w:rPr>
                    <w:t>产量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5"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3977"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塑料床头柜</w:t>
                  </w:r>
                </w:p>
              </w:tc>
              <w:tc>
                <w:tcPr>
                  <w:tcW w:w="3200"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10万件</w:t>
                  </w:r>
                  <w:r>
                    <w:rPr>
                      <w:rFonts w:hint="default" w:ascii="Times New Roman" w:hAnsi="Times New Roman" w:eastAsia="宋体" w:cs="Times New Roman"/>
                      <w:sz w:val="21"/>
                      <w:szCs w:val="21"/>
                      <w:lang w:val="en-US" w:eastAsia="zh-CN"/>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5"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3977"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塑料床头</w:t>
                  </w:r>
                </w:p>
              </w:tc>
              <w:tc>
                <w:tcPr>
                  <w:tcW w:w="3200"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10万件</w:t>
                  </w:r>
                  <w:r>
                    <w:rPr>
                      <w:rFonts w:hint="default" w:ascii="Times New Roman" w:hAnsi="Times New Roman" w:eastAsia="宋体" w:cs="Times New Roman"/>
                      <w:sz w:val="21"/>
                      <w:szCs w:val="21"/>
                      <w:lang w:val="en-US" w:eastAsia="zh-CN"/>
                    </w:rPr>
                    <w:t>/a</w:t>
                  </w:r>
                </w:p>
              </w:tc>
            </w:tr>
          </w:tbl>
          <w:p>
            <w:pPr>
              <w:spacing w:line="480" w:lineRule="exact"/>
              <w:ind w:firstLine="482" w:firstLineChars="200"/>
              <w:rPr>
                <w:rFonts w:hint="default" w:ascii="Times New Roman" w:hAnsi="Times New Roman" w:eastAsia="宋体" w:cs="Times New Roman"/>
                <w:b/>
                <w:sz w:val="24"/>
              </w:rPr>
            </w:pPr>
            <w:r>
              <w:rPr>
                <w:rFonts w:hint="default" w:ascii="Times New Roman" w:hAnsi="Times New Roman" w:cs="Times New Roman"/>
                <w:b/>
                <w:sz w:val="24"/>
                <w:lang w:val="en-US" w:eastAsia="zh-CN"/>
              </w:rPr>
              <w:t>2.</w:t>
            </w:r>
            <w:r>
              <w:rPr>
                <w:rFonts w:hint="default" w:ascii="Times New Roman" w:hAnsi="Times New Roman" w:eastAsia="宋体" w:cs="Times New Roman"/>
                <w:b/>
                <w:sz w:val="24"/>
              </w:rPr>
              <w:t xml:space="preserve">5、主要原辅材料及用量 </w:t>
            </w:r>
          </w:p>
          <w:p>
            <w:pPr>
              <w:spacing w:line="360" w:lineRule="auto"/>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本项目主要原辅材料及用量见表3。</w:t>
            </w:r>
          </w:p>
          <w:p>
            <w:pPr>
              <w:spacing w:line="360" w:lineRule="auto"/>
              <w:jc w:val="center"/>
              <w:rPr>
                <w:rFonts w:hint="default" w:ascii="Times New Roman" w:hAnsi="Times New Roman" w:eastAsia="宋体" w:cs="Times New Roman"/>
                <w:b/>
                <w:sz w:val="24"/>
              </w:rPr>
            </w:pPr>
            <w:r>
              <w:rPr>
                <w:rFonts w:hint="default" w:ascii="Times New Roman" w:hAnsi="Times New Roman" w:eastAsia="宋体" w:cs="Times New Roman"/>
                <w:b/>
                <w:sz w:val="24"/>
              </w:rPr>
              <w:t>表3   主要原辅</w:t>
            </w:r>
            <w:r>
              <w:rPr>
                <w:rFonts w:hint="default" w:ascii="Times New Roman" w:hAnsi="Times New Roman" w:eastAsia="宋体" w:cs="Times New Roman"/>
                <w:b/>
                <w:sz w:val="24"/>
                <w:lang w:eastAsia="zh-CN"/>
              </w:rPr>
              <w:t>材料及能源</w:t>
            </w:r>
            <w:r>
              <w:rPr>
                <w:rFonts w:hint="default" w:ascii="Times New Roman" w:hAnsi="Times New Roman" w:eastAsia="宋体" w:cs="Times New Roman"/>
                <w:b/>
                <w:sz w:val="24"/>
              </w:rPr>
              <w:t>明细表</w:t>
            </w:r>
          </w:p>
          <w:tbl>
            <w:tblPr>
              <w:tblStyle w:val="16"/>
              <w:tblW w:w="8312"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36"/>
              <w:gridCol w:w="3045"/>
              <w:gridCol w:w="1854"/>
              <w:gridCol w:w="247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36" w:type="dxa"/>
                  <w:tcBorders>
                    <w:tl2br w:val="nil"/>
                    <w:tr2bl w:val="nil"/>
                  </w:tcBorders>
                  <w:noWrap w:val="0"/>
                  <w:vAlign w:val="center"/>
                </w:tcPr>
                <w:p>
                  <w:pPr>
                    <w:spacing w:line="300" w:lineRule="exac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3045" w:type="dxa"/>
                  <w:tcBorders>
                    <w:tl2br w:val="nil"/>
                    <w:tr2bl w:val="nil"/>
                  </w:tcBorders>
                  <w:noWrap w:val="0"/>
                  <w:vAlign w:val="center"/>
                </w:tcPr>
                <w:p>
                  <w:pPr>
                    <w:spacing w:line="300" w:lineRule="exac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名称</w:t>
                  </w:r>
                </w:p>
              </w:tc>
              <w:tc>
                <w:tcPr>
                  <w:tcW w:w="1854" w:type="dxa"/>
                  <w:tcBorders>
                    <w:tl2br w:val="nil"/>
                    <w:tr2bl w:val="nil"/>
                  </w:tcBorders>
                  <w:noWrap w:val="0"/>
                  <w:vAlign w:val="center"/>
                </w:tcPr>
                <w:p>
                  <w:pPr>
                    <w:spacing w:line="300" w:lineRule="exact"/>
                    <w:jc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用量</w:t>
                  </w:r>
                </w:p>
              </w:tc>
              <w:tc>
                <w:tcPr>
                  <w:tcW w:w="2477" w:type="dxa"/>
                  <w:tcBorders>
                    <w:tl2br w:val="nil"/>
                    <w:tr2bl w:val="nil"/>
                  </w:tcBorders>
                  <w:noWrap w:val="0"/>
                  <w:vAlign w:val="top"/>
                </w:tcPr>
                <w:p>
                  <w:pPr>
                    <w:spacing w:line="300" w:lineRule="exac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36"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3045" w:type="dxa"/>
                  <w:tcBorders>
                    <w:tl2br w:val="nil"/>
                    <w:tr2bl w:val="nil"/>
                  </w:tcBorders>
                  <w:noWrap w:val="0"/>
                  <w:vAlign w:val="center"/>
                </w:tcPr>
                <w:p>
                  <w:pPr>
                    <w:spacing w:line="360" w:lineRule="auto"/>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PVC颗粒</w:t>
                  </w:r>
                </w:p>
              </w:tc>
              <w:tc>
                <w:tcPr>
                  <w:tcW w:w="1854" w:type="dxa"/>
                  <w:tcBorders>
                    <w:tl2br w:val="nil"/>
                    <w:tr2bl w:val="nil"/>
                  </w:tcBorders>
                  <w:noWrap w:val="0"/>
                  <w:vAlign w:val="center"/>
                </w:tcPr>
                <w:p>
                  <w:pPr>
                    <w:spacing w:line="360" w:lineRule="auto"/>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30</w:t>
                  </w:r>
                </w:p>
              </w:tc>
              <w:tc>
                <w:tcPr>
                  <w:tcW w:w="2477"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t/a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36"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3045" w:type="dxa"/>
                  <w:tcBorders>
                    <w:tl2br w:val="nil"/>
                    <w:tr2bl w:val="nil"/>
                  </w:tcBorders>
                  <w:noWrap w:val="0"/>
                  <w:vAlign w:val="center"/>
                </w:tcPr>
                <w:p>
                  <w:pPr>
                    <w:spacing w:line="360" w:lineRule="auto"/>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eastAsia="zh-CN"/>
                    </w:rPr>
                    <w:t>色母</w:t>
                  </w:r>
                </w:p>
              </w:tc>
              <w:tc>
                <w:tcPr>
                  <w:tcW w:w="1854" w:type="dxa"/>
                  <w:tcBorders>
                    <w:tl2br w:val="nil"/>
                    <w:tr2bl w:val="nil"/>
                  </w:tcBorders>
                  <w:noWrap w:val="0"/>
                  <w:vAlign w:val="center"/>
                </w:tcPr>
                <w:p>
                  <w:pPr>
                    <w:spacing w:line="360" w:lineRule="auto"/>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0.1</w:t>
                  </w:r>
                </w:p>
              </w:tc>
              <w:tc>
                <w:tcPr>
                  <w:tcW w:w="2477" w:type="dxa"/>
                  <w:tcBorders>
                    <w:tl2br w:val="nil"/>
                    <w:tr2bl w:val="nil"/>
                  </w:tcBorders>
                  <w:noWrap w:val="0"/>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t/a</w:t>
                  </w:r>
                </w:p>
              </w:tc>
            </w:tr>
          </w:tbl>
          <w:p>
            <w:pPr>
              <w:spacing w:line="360" w:lineRule="auto"/>
              <w:ind w:firstLine="482" w:firstLineChars="200"/>
              <w:rPr>
                <w:rFonts w:hint="default" w:ascii="Times New Roman" w:hAnsi="Times New Roman" w:eastAsia="宋体" w:cs="Times New Roman"/>
                <w:b/>
                <w:bCs/>
                <w:kern w:val="0"/>
                <w:sz w:val="24"/>
                <w:lang w:eastAsia="zh-CN"/>
              </w:rPr>
            </w:pPr>
            <w:r>
              <w:rPr>
                <w:rFonts w:hint="default" w:ascii="Times New Roman" w:hAnsi="Times New Roman" w:eastAsia="宋体" w:cs="Times New Roman"/>
                <w:b/>
                <w:bCs/>
                <w:kern w:val="0"/>
                <w:sz w:val="24"/>
                <w:lang w:eastAsia="zh-CN"/>
              </w:rPr>
              <w:t>主要原辅材料理化性质：</w:t>
            </w:r>
          </w:p>
          <w:p>
            <w:pPr>
              <w:numPr>
                <w:ilvl w:val="0"/>
                <w:numId w:val="1"/>
              </w:numPr>
              <w:spacing w:line="360" w:lineRule="auto"/>
              <w:ind w:firstLine="480" w:firstLineChars="200"/>
              <w:rPr>
                <w:rFonts w:hint="default" w:ascii="Times New Roman" w:hAnsi="Times New Roman" w:eastAsia="宋体"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PVC</w:t>
            </w:r>
            <w:r>
              <w:rPr>
                <w:rFonts w:hint="default" w:ascii="Times New Roman" w:hAnsi="Times New Roman" w:eastAsia="宋体" w:cs="Times New Roman"/>
                <w:color w:val="auto"/>
                <w:kern w:val="0"/>
                <w:sz w:val="24"/>
                <w:highlight w:val="none"/>
                <w:lang w:val="en-US" w:eastAsia="zh-CN"/>
              </w:rPr>
              <w:t>：聚氯乙烯，英文简称PVC(Polyvinyl chloride)，属非结晶性高聚物，比重约为1.4g</w:t>
            </w:r>
            <w:r>
              <w:rPr>
                <w:rFonts w:hint="default" w:ascii="Times New Roman" w:hAnsi="Times New Roman" w:cs="Times New Roman"/>
                <w:color w:val="auto"/>
                <w:kern w:val="0"/>
                <w:sz w:val="24"/>
                <w:highlight w:val="none"/>
                <w:lang w:val="en-US" w:eastAsia="zh-CN"/>
              </w:rPr>
              <w:t>/</w:t>
            </w:r>
            <w:r>
              <w:rPr>
                <w:rFonts w:hint="default" w:ascii="Times New Roman" w:hAnsi="Times New Roman" w:eastAsia="宋体" w:cs="Times New Roman"/>
                <w:color w:val="auto"/>
                <w:kern w:val="0"/>
                <w:sz w:val="24"/>
                <w:highlight w:val="none"/>
                <w:lang w:val="en-US" w:eastAsia="zh-CN"/>
              </w:rPr>
              <w:t>cm</w:t>
            </w:r>
            <w:r>
              <w:rPr>
                <w:rFonts w:hint="default" w:ascii="Times New Roman" w:hAnsi="Times New Roman" w:eastAsia="宋体" w:cs="Times New Roman"/>
                <w:color w:val="auto"/>
                <w:kern w:val="0"/>
                <w:sz w:val="24"/>
                <w:highlight w:val="none"/>
                <w:vertAlign w:val="superscript"/>
                <w:lang w:val="en-US" w:eastAsia="zh-CN"/>
              </w:rPr>
              <w:t>2</w:t>
            </w:r>
            <w:r>
              <w:rPr>
                <w:rFonts w:hint="default" w:ascii="Times New Roman" w:hAnsi="Times New Roman" w:eastAsia="宋体" w:cs="Times New Roman"/>
                <w:color w:val="auto"/>
                <w:kern w:val="0"/>
                <w:sz w:val="24"/>
                <w:highlight w:val="none"/>
                <w:lang w:val="en-US" w:eastAsia="zh-CN"/>
              </w:rPr>
              <w:t>，具有阻燃性和自</w:t>
            </w:r>
            <w:r>
              <w:rPr>
                <w:rFonts w:hint="default" w:ascii="Times New Roman" w:hAnsi="Times New Roman" w:cs="Times New Roman"/>
                <w:color w:val="auto"/>
                <w:kern w:val="0"/>
                <w:sz w:val="24"/>
                <w:highlight w:val="none"/>
                <w:lang w:val="en-US" w:eastAsia="zh-CN"/>
              </w:rPr>
              <w:t>熄</w:t>
            </w:r>
            <w:r>
              <w:rPr>
                <w:rFonts w:hint="default" w:ascii="Times New Roman" w:hAnsi="Times New Roman" w:eastAsia="宋体" w:cs="Times New Roman"/>
                <w:color w:val="auto"/>
                <w:kern w:val="0"/>
                <w:sz w:val="24"/>
                <w:highlight w:val="none"/>
                <w:lang w:val="en-US" w:eastAsia="zh-CN"/>
              </w:rPr>
              <w:t>的特点</w:t>
            </w:r>
            <w:r>
              <w:rPr>
                <w:rFonts w:hint="default" w:ascii="Times New Roman" w:hAnsi="Times New Roman" w:cs="Times New Roman"/>
                <w:color w:val="auto"/>
                <w:kern w:val="0"/>
                <w:sz w:val="24"/>
                <w:highlight w:val="none"/>
                <w:lang w:val="en-US" w:eastAsia="zh-CN"/>
              </w:rPr>
              <w:t>，</w:t>
            </w:r>
            <w:r>
              <w:rPr>
                <w:rFonts w:hint="default" w:ascii="Times New Roman" w:hAnsi="Times New Roman" w:eastAsia="宋体" w:cs="Times New Roman"/>
                <w:color w:val="auto"/>
                <w:kern w:val="0"/>
                <w:sz w:val="24"/>
                <w:highlight w:val="none"/>
                <w:lang w:val="en-US" w:eastAsia="zh-CN"/>
              </w:rPr>
              <w:t>具有极好的耐化学腐蚀性、电绝缘性、化学稳定性和热塑性，不溶于水、酒精、汽油，在</w:t>
            </w:r>
            <w:r>
              <w:rPr>
                <w:rFonts w:hint="default" w:ascii="Times New Roman" w:hAnsi="Times New Roman" w:cs="Times New Roman"/>
                <w:color w:val="auto"/>
                <w:kern w:val="0"/>
                <w:sz w:val="24"/>
                <w:highlight w:val="none"/>
                <w:lang w:val="en-US" w:eastAsia="zh-CN"/>
              </w:rPr>
              <w:t>醚</w:t>
            </w:r>
            <w:r>
              <w:rPr>
                <w:rFonts w:hint="default" w:ascii="Times New Roman" w:hAnsi="Times New Roman" w:eastAsia="宋体" w:cs="Times New Roman"/>
                <w:color w:val="auto"/>
                <w:kern w:val="0"/>
                <w:sz w:val="24"/>
                <w:highlight w:val="none"/>
                <w:lang w:val="en-US" w:eastAsia="zh-CN"/>
              </w:rPr>
              <w:t>、</w:t>
            </w:r>
            <w:r>
              <w:rPr>
                <w:rFonts w:hint="default" w:ascii="Times New Roman" w:hAnsi="Times New Roman" w:cs="Times New Roman"/>
                <w:color w:val="auto"/>
                <w:kern w:val="0"/>
                <w:sz w:val="24"/>
                <w:highlight w:val="none"/>
                <w:lang w:val="en-US" w:eastAsia="zh-CN"/>
              </w:rPr>
              <w:t>酮</w:t>
            </w:r>
            <w:r>
              <w:rPr>
                <w:rFonts w:hint="default" w:ascii="Times New Roman" w:hAnsi="Times New Roman" w:eastAsia="宋体" w:cs="Times New Roman"/>
                <w:color w:val="auto"/>
                <w:kern w:val="0"/>
                <w:sz w:val="24"/>
                <w:highlight w:val="none"/>
                <w:lang w:val="en-US" w:eastAsia="zh-CN"/>
              </w:rPr>
              <w:t>和芳烃中能溶胀或溶解。</w:t>
            </w:r>
            <w:r>
              <w:rPr>
                <w:rFonts w:hint="default" w:ascii="Times New Roman" w:hAnsi="Times New Roman" w:cs="Times New Roman"/>
                <w:color w:val="auto"/>
                <w:kern w:val="0"/>
                <w:sz w:val="24"/>
                <w:highlight w:val="none"/>
                <w:lang w:val="en-US" w:eastAsia="zh-CN"/>
              </w:rPr>
              <w:t>无固定熔点，</w:t>
            </w:r>
            <w:r>
              <w:rPr>
                <w:rFonts w:hint="default" w:ascii="Times New Roman" w:hAnsi="Times New Roman" w:eastAsia="宋体" w:cs="Times New Roman"/>
                <w:color w:val="auto"/>
                <w:kern w:val="0"/>
                <w:sz w:val="24"/>
                <w:highlight w:val="none"/>
                <w:lang w:val="en-US" w:eastAsia="zh-CN"/>
              </w:rPr>
              <w:t>80-85℃</w:t>
            </w:r>
            <w:r>
              <w:rPr>
                <w:rFonts w:hint="default" w:ascii="Times New Roman" w:hAnsi="Times New Roman" w:cs="Times New Roman"/>
                <w:color w:val="auto"/>
                <w:kern w:val="0"/>
                <w:sz w:val="24"/>
                <w:highlight w:val="none"/>
                <w:lang w:val="en-US" w:eastAsia="zh-CN"/>
              </w:rPr>
              <w:t>开始软化，130℃变为粘弹态，160-180℃开始变为粘流态，分解温度为200-300℃。本项目注塑机、吹塑机加热温度180</w:t>
            </w:r>
            <w:r>
              <w:rPr>
                <w:rFonts w:hint="default" w:ascii="Times New Roman" w:hAnsi="Times New Roman" w:eastAsia="宋体" w:cs="Times New Roman"/>
                <w:color w:val="auto"/>
                <w:kern w:val="0"/>
                <w:sz w:val="24"/>
                <w:highlight w:val="none"/>
                <w:lang w:val="en-US" w:eastAsia="zh-CN"/>
              </w:rPr>
              <w:t>℃</w:t>
            </w:r>
            <w:r>
              <w:rPr>
                <w:rFonts w:hint="default" w:ascii="Times New Roman" w:hAnsi="Times New Roman" w:cs="Times New Roman"/>
                <w:color w:val="auto"/>
                <w:kern w:val="0"/>
                <w:sz w:val="24"/>
                <w:highlight w:val="none"/>
                <w:lang w:val="en-US" w:eastAsia="zh-CN"/>
              </w:rPr>
              <w:t>，注塑吹塑</w:t>
            </w:r>
            <w:r>
              <w:rPr>
                <w:rFonts w:hint="default" w:ascii="Times New Roman" w:hAnsi="Times New Roman" w:eastAsia="宋体" w:cs="Times New Roman"/>
                <w:color w:val="auto"/>
                <w:kern w:val="0"/>
                <w:sz w:val="24"/>
                <w:highlight w:val="none"/>
                <w:lang w:val="en-US" w:eastAsia="zh-CN"/>
              </w:rPr>
              <w:t>过程不会产生含卤气体及其他有毒有害气体，</w:t>
            </w:r>
            <w:r>
              <w:rPr>
                <w:rFonts w:hint="default" w:ascii="Times New Roman" w:hAnsi="Times New Roman" w:cs="Times New Roman"/>
                <w:color w:val="auto"/>
                <w:kern w:val="0"/>
                <w:sz w:val="24"/>
                <w:highlight w:val="none"/>
                <w:lang w:val="en-US" w:eastAsia="zh-CN"/>
              </w:rPr>
              <w:t>注塑、吹塑会产生</w:t>
            </w:r>
            <w:r>
              <w:rPr>
                <w:rFonts w:hint="default" w:ascii="Times New Roman" w:hAnsi="Times New Roman" w:eastAsia="宋体" w:cs="Times New Roman"/>
                <w:color w:val="auto"/>
                <w:kern w:val="0"/>
                <w:sz w:val="24"/>
                <w:highlight w:val="none"/>
                <w:lang w:val="en-US" w:eastAsia="zh-CN"/>
              </w:rPr>
              <w:t>少量有机废气，通常以非甲烷总烃计。</w:t>
            </w:r>
          </w:p>
          <w:p>
            <w:pPr>
              <w:numPr>
                <w:ilvl w:val="0"/>
                <w:numId w:val="1"/>
              </w:numPr>
              <w:spacing w:line="360" w:lineRule="auto"/>
              <w:ind w:firstLine="480" w:firstLineChars="200"/>
              <w:rPr>
                <w:rFonts w:hint="default" w:ascii="Times New Roman" w:hAnsi="Times New Roman" w:eastAsia="宋体" w:cs="Times New Roman"/>
                <w:color w:val="auto"/>
                <w:kern w:val="0"/>
                <w:sz w:val="24"/>
                <w:highlight w:val="none"/>
                <w:lang w:val="en-US" w:eastAsia="zh-CN"/>
              </w:rPr>
            </w:pPr>
            <w:r>
              <w:rPr>
                <w:rFonts w:hint="default" w:ascii="Times New Roman" w:hAnsi="Times New Roman" w:cs="Times New Roman"/>
                <w:color w:val="auto"/>
                <w:kern w:val="0"/>
                <w:sz w:val="24"/>
                <w:highlight w:val="none"/>
                <w:lang w:val="en-US" w:eastAsia="zh-CN"/>
              </w:rPr>
              <w:t>色母：是树脂和大量颜料或染料配制而成的高浓度颜色的混合物颗粒。</w:t>
            </w:r>
          </w:p>
          <w:p>
            <w:pPr>
              <w:spacing w:line="480" w:lineRule="exact"/>
              <w:ind w:firstLine="482" w:firstLineChars="200"/>
              <w:rPr>
                <w:rFonts w:hint="default" w:ascii="Times New Roman" w:hAnsi="Times New Roman" w:cs="Times New Roman"/>
                <w:b/>
                <w:sz w:val="24"/>
                <w:lang w:val="en-US" w:eastAsia="zh-CN"/>
              </w:rPr>
            </w:pPr>
            <w:r>
              <w:rPr>
                <w:rFonts w:hint="default" w:ascii="Times New Roman" w:hAnsi="Times New Roman" w:cs="Times New Roman"/>
                <w:b/>
                <w:sz w:val="24"/>
                <w:lang w:val="en-US" w:eastAsia="zh-CN"/>
              </w:rPr>
              <w:t>2.6、主要设备</w:t>
            </w:r>
          </w:p>
          <w:p>
            <w:pPr>
              <w:pStyle w:val="13"/>
              <w:spacing w:before="0" w:beforeAutospacing="0" w:after="0" w:afterAutospacing="0" w:line="480" w:lineRule="exact"/>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项目主要设备见表4。</w:t>
            </w:r>
          </w:p>
          <w:p>
            <w:pPr>
              <w:spacing w:before="156" w:beforeLines="50" w:line="480" w:lineRule="exact"/>
              <w:jc w:val="center"/>
              <w:rPr>
                <w:rFonts w:hint="default" w:ascii="Times New Roman" w:hAnsi="Times New Roman" w:eastAsia="宋体" w:cs="Times New Roman"/>
                <w:b/>
                <w:sz w:val="24"/>
              </w:rPr>
            </w:pPr>
            <w:r>
              <w:rPr>
                <w:rFonts w:hint="default" w:ascii="Times New Roman" w:hAnsi="Times New Roman" w:eastAsia="宋体" w:cs="Times New Roman"/>
                <w:b/>
                <w:sz w:val="24"/>
              </w:rPr>
              <w:t>表4    本项目主要设备一览表</w:t>
            </w:r>
          </w:p>
          <w:tbl>
            <w:tblPr>
              <w:tblStyle w:val="16"/>
              <w:tblW w:w="8312"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02"/>
              <w:gridCol w:w="3292"/>
              <w:gridCol w:w="2315"/>
              <w:gridCol w:w="902"/>
              <w:gridCol w:w="90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02" w:type="dxa"/>
                  <w:tcBorders>
                    <w:tl2br w:val="nil"/>
                    <w:tr2bl w:val="nil"/>
                  </w:tcBorders>
                  <w:noWrap w:val="0"/>
                  <w:vAlign w:val="center"/>
                </w:tcPr>
                <w:p>
                  <w:pPr>
                    <w:spacing w:line="280" w:lineRule="exac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3292" w:type="dxa"/>
                  <w:tcBorders>
                    <w:tl2br w:val="nil"/>
                    <w:tr2bl w:val="nil"/>
                  </w:tcBorders>
                  <w:noWrap w:val="0"/>
                  <w:vAlign w:val="center"/>
                </w:tcPr>
                <w:p>
                  <w:pPr>
                    <w:spacing w:line="280" w:lineRule="exac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设备名称</w:t>
                  </w:r>
                </w:p>
              </w:tc>
              <w:tc>
                <w:tcPr>
                  <w:tcW w:w="2315" w:type="dxa"/>
                  <w:tcBorders>
                    <w:tl2br w:val="nil"/>
                    <w:tr2bl w:val="nil"/>
                  </w:tcBorders>
                  <w:noWrap w:val="0"/>
                  <w:vAlign w:val="center"/>
                </w:tcPr>
                <w:p>
                  <w:pPr>
                    <w:spacing w:line="280" w:lineRule="exac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型号</w:t>
                  </w:r>
                </w:p>
              </w:tc>
              <w:tc>
                <w:tcPr>
                  <w:tcW w:w="902" w:type="dxa"/>
                  <w:tcBorders>
                    <w:tl2br w:val="nil"/>
                    <w:tr2bl w:val="nil"/>
                  </w:tcBorders>
                  <w:noWrap w:val="0"/>
                  <w:vAlign w:val="center"/>
                </w:tcPr>
                <w:p>
                  <w:pPr>
                    <w:spacing w:line="280" w:lineRule="exac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数量</w:t>
                  </w:r>
                </w:p>
              </w:tc>
              <w:tc>
                <w:tcPr>
                  <w:tcW w:w="901" w:type="dxa"/>
                  <w:tcBorders>
                    <w:tl2br w:val="nil"/>
                    <w:tr2bl w:val="nil"/>
                  </w:tcBorders>
                  <w:noWrap w:val="0"/>
                  <w:vAlign w:val="center"/>
                </w:tcPr>
                <w:p>
                  <w:pPr>
                    <w:spacing w:line="280" w:lineRule="exac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329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eastAsia="zh-CN"/>
                    </w:rPr>
                    <w:t>粉碎机</w:t>
                  </w:r>
                </w:p>
              </w:tc>
              <w:tc>
                <w:tcPr>
                  <w:tcW w:w="2315"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w:t>
                  </w:r>
                </w:p>
              </w:tc>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w:t>
                  </w:r>
                </w:p>
              </w:tc>
              <w:tc>
                <w:tcPr>
                  <w:tcW w:w="901"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329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注塑机</w:t>
                  </w:r>
                </w:p>
              </w:tc>
              <w:tc>
                <w:tcPr>
                  <w:tcW w:w="2315"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HJK1800-F5</w:t>
                  </w:r>
                </w:p>
              </w:tc>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w:t>
                  </w:r>
                </w:p>
              </w:tc>
              <w:tc>
                <w:tcPr>
                  <w:tcW w:w="901"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3</w:t>
                  </w:r>
                </w:p>
              </w:tc>
              <w:tc>
                <w:tcPr>
                  <w:tcW w:w="329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注塑机</w:t>
                  </w:r>
                </w:p>
              </w:tc>
              <w:tc>
                <w:tcPr>
                  <w:tcW w:w="2315"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UJF</w:t>
                  </w:r>
                </w:p>
              </w:tc>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w:t>
                  </w:r>
                </w:p>
              </w:tc>
              <w:tc>
                <w:tcPr>
                  <w:tcW w:w="901"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w:t>
                  </w:r>
                </w:p>
              </w:tc>
              <w:tc>
                <w:tcPr>
                  <w:tcW w:w="329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注塑机</w:t>
                  </w:r>
                </w:p>
              </w:tc>
              <w:tc>
                <w:tcPr>
                  <w:tcW w:w="2315"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LSP-1280</w:t>
                  </w:r>
                </w:p>
              </w:tc>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w:t>
                  </w:r>
                </w:p>
              </w:tc>
              <w:tc>
                <w:tcPr>
                  <w:tcW w:w="901"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5</w:t>
                  </w:r>
                </w:p>
              </w:tc>
              <w:tc>
                <w:tcPr>
                  <w:tcW w:w="329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注塑机</w:t>
                  </w:r>
                </w:p>
              </w:tc>
              <w:tc>
                <w:tcPr>
                  <w:tcW w:w="2315"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DS650</w:t>
                  </w:r>
                </w:p>
              </w:tc>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w:t>
                  </w:r>
                </w:p>
              </w:tc>
              <w:tc>
                <w:tcPr>
                  <w:tcW w:w="901"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6</w:t>
                  </w:r>
                </w:p>
              </w:tc>
              <w:tc>
                <w:tcPr>
                  <w:tcW w:w="329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注塑机</w:t>
                  </w:r>
                </w:p>
              </w:tc>
              <w:tc>
                <w:tcPr>
                  <w:tcW w:w="2315"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U360T</w:t>
                  </w:r>
                </w:p>
              </w:tc>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w:t>
                  </w:r>
                </w:p>
              </w:tc>
              <w:tc>
                <w:tcPr>
                  <w:tcW w:w="901"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7</w:t>
                  </w:r>
                </w:p>
              </w:tc>
              <w:tc>
                <w:tcPr>
                  <w:tcW w:w="329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注塑机</w:t>
                  </w:r>
                </w:p>
              </w:tc>
              <w:tc>
                <w:tcPr>
                  <w:tcW w:w="2315"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U240T</w:t>
                  </w:r>
                </w:p>
              </w:tc>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w:t>
                  </w:r>
                </w:p>
              </w:tc>
              <w:tc>
                <w:tcPr>
                  <w:tcW w:w="901"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8</w:t>
                  </w:r>
                </w:p>
              </w:tc>
              <w:tc>
                <w:tcPr>
                  <w:tcW w:w="329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注塑机</w:t>
                  </w:r>
                </w:p>
              </w:tc>
              <w:tc>
                <w:tcPr>
                  <w:tcW w:w="2315"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DS480</w:t>
                  </w:r>
                </w:p>
              </w:tc>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w:t>
                  </w:r>
                </w:p>
              </w:tc>
              <w:tc>
                <w:tcPr>
                  <w:tcW w:w="901"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w:t>
                  </w:r>
                </w:p>
              </w:tc>
              <w:tc>
                <w:tcPr>
                  <w:tcW w:w="329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注塑机</w:t>
                  </w:r>
                </w:p>
              </w:tc>
              <w:tc>
                <w:tcPr>
                  <w:tcW w:w="2315"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DS380</w:t>
                  </w:r>
                </w:p>
              </w:tc>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w:t>
                  </w:r>
                </w:p>
              </w:tc>
              <w:tc>
                <w:tcPr>
                  <w:tcW w:w="901"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10</w:t>
                  </w:r>
                </w:p>
              </w:tc>
              <w:tc>
                <w:tcPr>
                  <w:tcW w:w="329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注塑机</w:t>
                  </w:r>
                </w:p>
              </w:tc>
              <w:tc>
                <w:tcPr>
                  <w:tcW w:w="2315"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500</w:t>
                  </w:r>
                </w:p>
              </w:tc>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w:t>
                  </w:r>
                </w:p>
              </w:tc>
              <w:tc>
                <w:tcPr>
                  <w:tcW w:w="901"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11</w:t>
                  </w:r>
                </w:p>
              </w:tc>
              <w:tc>
                <w:tcPr>
                  <w:tcW w:w="329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注塑机</w:t>
                  </w:r>
                </w:p>
              </w:tc>
              <w:tc>
                <w:tcPr>
                  <w:tcW w:w="2315"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LSD1280</w:t>
                  </w:r>
                </w:p>
              </w:tc>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5</w:t>
                  </w:r>
                </w:p>
              </w:tc>
              <w:tc>
                <w:tcPr>
                  <w:tcW w:w="901"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12</w:t>
                  </w:r>
                </w:p>
              </w:tc>
              <w:tc>
                <w:tcPr>
                  <w:tcW w:w="329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吹塑机</w:t>
                  </w:r>
                </w:p>
              </w:tc>
              <w:tc>
                <w:tcPr>
                  <w:tcW w:w="2315"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PSB100×2</w:t>
                  </w:r>
                </w:p>
              </w:tc>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w:t>
                  </w:r>
                </w:p>
              </w:tc>
              <w:tc>
                <w:tcPr>
                  <w:tcW w:w="901"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13</w:t>
                  </w:r>
                </w:p>
              </w:tc>
              <w:tc>
                <w:tcPr>
                  <w:tcW w:w="329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吹塑机</w:t>
                  </w:r>
                </w:p>
              </w:tc>
              <w:tc>
                <w:tcPr>
                  <w:tcW w:w="2315"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PSB120×2</w:t>
                  </w:r>
                </w:p>
              </w:tc>
              <w:tc>
                <w:tcPr>
                  <w:tcW w:w="902"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w:t>
                  </w:r>
                </w:p>
              </w:tc>
              <w:tc>
                <w:tcPr>
                  <w:tcW w:w="901" w:type="dxa"/>
                  <w:tcBorders>
                    <w:tl2br w:val="nil"/>
                    <w:tr2bl w:val="nil"/>
                  </w:tcBorders>
                  <w:noWrap w:val="0"/>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02" w:type="dxa"/>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14</w:t>
                  </w:r>
                </w:p>
              </w:tc>
              <w:tc>
                <w:tcPr>
                  <w:tcW w:w="3292" w:type="dxa"/>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吹塑机</w:t>
                  </w:r>
                </w:p>
              </w:tc>
              <w:tc>
                <w:tcPr>
                  <w:tcW w:w="2315" w:type="dxa"/>
                  <w:vAlign w:val="center"/>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PSB90×2</w:t>
                  </w:r>
                </w:p>
              </w:tc>
              <w:tc>
                <w:tcPr>
                  <w:tcW w:w="902" w:type="dxa"/>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w:t>
                  </w:r>
                </w:p>
              </w:tc>
              <w:tc>
                <w:tcPr>
                  <w:tcW w:w="901" w:type="dxa"/>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509" w:type="dxa"/>
                  <w:gridSpan w:val="3"/>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合计</w:t>
                  </w:r>
                </w:p>
              </w:tc>
              <w:tc>
                <w:tcPr>
                  <w:tcW w:w="902" w:type="dxa"/>
                  <w:vAlign w:val="center"/>
                </w:tcPr>
                <w:p>
                  <w:pPr>
                    <w:spacing w:line="30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28</w:t>
                  </w:r>
                </w:p>
              </w:tc>
              <w:tc>
                <w:tcPr>
                  <w:tcW w:w="901" w:type="dxa"/>
                </w:tcPr>
                <w:p>
                  <w:pPr>
                    <w:spacing w:line="30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台</w:t>
                  </w:r>
                </w:p>
              </w:tc>
            </w:tr>
          </w:tbl>
          <w:p>
            <w:pPr>
              <w:spacing w:line="480" w:lineRule="exact"/>
              <w:ind w:firstLine="482" w:firstLineChars="200"/>
              <w:rPr>
                <w:rFonts w:hint="default" w:ascii="Times New Roman" w:hAnsi="Times New Roman" w:cs="Times New Roman"/>
                <w:b/>
                <w:sz w:val="24"/>
                <w:lang w:val="en-US" w:eastAsia="zh-CN"/>
              </w:rPr>
            </w:pPr>
            <w:r>
              <w:rPr>
                <w:rFonts w:hint="default" w:ascii="Times New Roman" w:hAnsi="Times New Roman" w:cs="Times New Roman"/>
                <w:b/>
                <w:sz w:val="24"/>
                <w:lang w:val="en-US" w:eastAsia="zh-CN"/>
              </w:rPr>
              <w:t>2.7、劳动定员及工作制度</w:t>
            </w:r>
          </w:p>
          <w:p>
            <w:pPr>
              <w:spacing w:line="480" w:lineRule="exact"/>
              <w:ind w:firstLine="480" w:firstLineChars="200"/>
              <w:rPr>
                <w:rFonts w:hint="default" w:ascii="Times New Roman" w:hAnsi="Times New Roman" w:eastAsia="宋体" w:cs="Times New Roman"/>
                <w:color w:val="auto"/>
                <w:szCs w:val="22"/>
              </w:rPr>
            </w:pPr>
            <w:r>
              <w:rPr>
                <w:rFonts w:hint="default" w:ascii="Times New Roman" w:hAnsi="Times New Roman" w:eastAsia="宋体" w:cs="Times New Roman"/>
                <w:sz w:val="24"/>
                <w:szCs w:val="24"/>
                <w:lang w:val="en-US" w:eastAsia="zh-CN"/>
              </w:rPr>
              <w:t>本项目劳动定员</w:t>
            </w:r>
            <w:r>
              <w:rPr>
                <w:rFonts w:hint="default" w:ascii="Times New Roman" w:hAnsi="Times New Roman" w:cs="Times New Roman"/>
                <w:sz w:val="24"/>
                <w:szCs w:val="24"/>
                <w:lang w:val="en-US" w:eastAsia="zh-CN"/>
              </w:rPr>
              <w:t>10</w:t>
            </w:r>
            <w:r>
              <w:rPr>
                <w:rFonts w:hint="default" w:ascii="Times New Roman" w:hAnsi="Times New Roman" w:eastAsia="宋体" w:cs="Times New Roman"/>
                <w:sz w:val="24"/>
                <w:szCs w:val="24"/>
                <w:lang w:val="en-US" w:eastAsia="zh-CN"/>
              </w:rPr>
              <w:t>人，</w:t>
            </w:r>
            <w:r>
              <w:rPr>
                <w:rFonts w:hint="default" w:ascii="Times New Roman" w:hAnsi="Times New Roman" w:eastAsia="宋体" w:cs="Times New Roman"/>
                <w:sz w:val="24"/>
                <w:szCs w:val="24"/>
              </w:rPr>
              <w:t>每</w:t>
            </w:r>
            <w:r>
              <w:rPr>
                <w:rFonts w:hint="default" w:ascii="Times New Roman" w:hAnsi="Times New Roman" w:cs="Times New Roman"/>
                <w:sz w:val="24"/>
                <w:szCs w:val="24"/>
                <w:lang w:eastAsia="zh-CN"/>
              </w:rPr>
              <w:t>天工作</w:t>
            </w:r>
            <w:r>
              <w:rPr>
                <w:rFonts w:hint="default" w:ascii="Times New Roman" w:hAnsi="Times New Roman" w:eastAsia="宋体" w:cs="Times New Roman"/>
                <w:sz w:val="24"/>
                <w:szCs w:val="24"/>
              </w:rPr>
              <w:t>8小时，全年工作日按300天计</w:t>
            </w:r>
            <w:r>
              <w:rPr>
                <w:rFonts w:hint="default" w:ascii="Times New Roman" w:hAnsi="Times New Roman" w:eastAsia="宋体" w:cs="Times New Roman"/>
                <w:color w:val="auto"/>
                <w:szCs w:val="22"/>
              </w:rPr>
              <w:t>。</w:t>
            </w:r>
          </w:p>
          <w:p>
            <w:pPr>
              <w:spacing w:line="480" w:lineRule="exact"/>
              <w:ind w:firstLine="482" w:firstLineChars="200"/>
              <w:rPr>
                <w:rFonts w:hint="default" w:ascii="Times New Roman" w:hAnsi="Times New Roman" w:cs="Times New Roman"/>
                <w:b/>
                <w:sz w:val="24"/>
                <w:lang w:val="en-US" w:eastAsia="zh-CN"/>
              </w:rPr>
            </w:pPr>
            <w:r>
              <w:rPr>
                <w:rFonts w:hint="default" w:ascii="Times New Roman" w:hAnsi="Times New Roman" w:cs="Times New Roman"/>
                <w:b/>
                <w:sz w:val="24"/>
                <w:lang w:val="en-US" w:eastAsia="zh-CN"/>
              </w:rPr>
              <w:t>2.8、公用工程</w:t>
            </w:r>
          </w:p>
          <w:p>
            <w:pPr>
              <w:pStyle w:val="13"/>
              <w:spacing w:before="0" w:beforeAutospacing="0" w:after="0" w:afterAutospacing="0"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（1）给排水</w:t>
            </w:r>
          </w:p>
          <w:p>
            <w:pPr>
              <w:pStyle w:val="13"/>
              <w:spacing w:before="0" w:beforeAutospacing="0" w:after="0" w:afterAutospacing="0"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给水：本项目供水由</w:t>
            </w:r>
            <w:r>
              <w:rPr>
                <w:rFonts w:hint="default" w:ascii="Times New Roman" w:hAnsi="Times New Roman" w:cs="Times New Roman"/>
                <w:bCs/>
                <w:spacing w:val="-2"/>
                <w:szCs w:val="21"/>
                <w:lang w:val="en-US" w:eastAsia="zh-CN"/>
              </w:rPr>
              <w:t>冀州</w:t>
            </w:r>
            <w:r>
              <w:rPr>
                <w:rFonts w:hint="default" w:ascii="Times New Roman" w:hAnsi="Times New Roman" w:eastAsia="宋体" w:cs="Times New Roman"/>
                <w:bCs/>
                <w:spacing w:val="-2"/>
                <w:szCs w:val="21"/>
                <w:lang w:val="en-US" w:eastAsia="zh-CN"/>
              </w:rPr>
              <w:t>区</w:t>
            </w:r>
            <w:r>
              <w:rPr>
                <w:rFonts w:hint="default" w:ascii="Times New Roman" w:hAnsi="Times New Roman" w:eastAsia="宋体" w:cs="Times New Roman"/>
                <w:color w:val="auto"/>
              </w:rPr>
              <w:t>自来水管网提供，主要用途为办公生活用水</w:t>
            </w:r>
            <w:r>
              <w:rPr>
                <w:rFonts w:hint="default" w:ascii="Times New Roman" w:hAnsi="Times New Roman" w:eastAsia="宋体" w:cs="Times New Roman"/>
                <w:color w:val="auto"/>
                <w:lang w:val="en-US" w:eastAsia="zh-CN"/>
              </w:rPr>
              <w:t>及工艺中冷却循环水</w:t>
            </w:r>
            <w:r>
              <w:rPr>
                <w:rFonts w:hint="default" w:ascii="Times New Roman" w:hAnsi="Times New Roman" w:eastAsia="宋体" w:cs="Times New Roman"/>
                <w:color w:val="auto"/>
              </w:rPr>
              <w:t>，根据《河北省用水定额》（DB13/T 1161-2016）中关于生活用水的定额，农村居民生活用水量为40~60L/人·天。本项目</w:t>
            </w:r>
            <w:r>
              <w:rPr>
                <w:rFonts w:hint="default" w:ascii="Times New Roman" w:hAnsi="Times New Roman" w:eastAsia="宋体" w:cs="Times New Roman"/>
                <w:color w:val="auto"/>
                <w:lang w:val="en-US" w:eastAsia="zh-CN"/>
              </w:rPr>
              <w:t>无</w:t>
            </w:r>
            <w:r>
              <w:rPr>
                <w:rFonts w:hint="default" w:ascii="Times New Roman" w:hAnsi="Times New Roman" w:eastAsia="宋体" w:cs="Times New Roman"/>
                <w:color w:val="auto"/>
              </w:rPr>
              <w:t>食堂</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浴室及员工</w:t>
            </w:r>
            <w:r>
              <w:rPr>
                <w:rFonts w:hint="default" w:ascii="Times New Roman" w:hAnsi="Times New Roman" w:eastAsia="宋体" w:cs="Times New Roman"/>
                <w:color w:val="auto"/>
              </w:rPr>
              <w:t>宿舍，</w:t>
            </w:r>
            <w:r>
              <w:rPr>
                <w:rFonts w:hint="default" w:ascii="Times New Roman" w:hAnsi="Times New Roman" w:eastAsia="宋体" w:cs="Times New Roman"/>
                <w:color w:val="auto"/>
                <w:lang w:val="en-US" w:eastAsia="zh-CN"/>
              </w:rPr>
              <w:t>本项目不新增劳动定员，现有</w:t>
            </w:r>
            <w:r>
              <w:rPr>
                <w:rFonts w:hint="default" w:ascii="Times New Roman" w:hAnsi="Times New Roman" w:eastAsia="宋体" w:cs="Times New Roman"/>
                <w:color w:val="auto"/>
              </w:rPr>
              <w:t>项目员工人数共</w:t>
            </w:r>
            <w:r>
              <w:rPr>
                <w:rFonts w:hint="default" w:ascii="Times New Roman" w:hAnsi="Times New Roman" w:cs="Times New Roman"/>
                <w:color w:val="auto"/>
                <w:lang w:val="en-US" w:eastAsia="zh-CN"/>
              </w:rPr>
              <w:t>10</w:t>
            </w:r>
            <w:r>
              <w:rPr>
                <w:rFonts w:hint="default" w:ascii="Times New Roman" w:hAnsi="Times New Roman" w:eastAsia="宋体" w:cs="Times New Roman"/>
                <w:color w:val="auto"/>
              </w:rPr>
              <w:t>人，员工</w:t>
            </w:r>
            <w:r>
              <w:rPr>
                <w:rFonts w:hint="default" w:ascii="Times New Roman" w:hAnsi="Times New Roman" w:eastAsia="宋体" w:cs="Times New Roman"/>
                <w:color w:val="auto"/>
                <w:lang w:val="en-US" w:eastAsia="zh-CN"/>
              </w:rPr>
              <w:t>用水</w:t>
            </w:r>
            <w:r>
              <w:rPr>
                <w:rFonts w:hint="default" w:ascii="Times New Roman" w:hAnsi="Times New Roman" w:eastAsia="宋体" w:cs="Times New Roman"/>
                <w:color w:val="auto"/>
              </w:rPr>
              <w:t>按照40L/人·天计算，</w:t>
            </w:r>
            <w:r>
              <w:rPr>
                <w:rFonts w:hint="default" w:ascii="Times New Roman" w:hAnsi="Times New Roman" w:eastAsia="宋体" w:cs="Times New Roman"/>
                <w:color w:val="auto"/>
                <w:lang w:val="en-US" w:eastAsia="zh-CN"/>
              </w:rPr>
              <w:t>因此员工生活总</w:t>
            </w:r>
            <w:r>
              <w:rPr>
                <w:rFonts w:hint="default" w:ascii="Times New Roman" w:hAnsi="Times New Roman" w:eastAsia="宋体" w:cs="Times New Roman"/>
                <w:color w:val="auto"/>
              </w:rPr>
              <w:t>用水量约为</w:t>
            </w:r>
            <w:r>
              <w:rPr>
                <w:rFonts w:hint="default" w:ascii="Times New Roman" w:hAnsi="Times New Roman" w:eastAsia="宋体" w:cs="Times New Roman"/>
                <w:color w:val="auto"/>
                <w:lang w:val="en-US" w:eastAsia="zh-CN"/>
              </w:rPr>
              <w:t>0.</w:t>
            </w:r>
            <w:r>
              <w:rPr>
                <w:rFonts w:hint="default" w:ascii="Times New Roman" w:hAnsi="Times New Roman" w:cs="Times New Roman"/>
                <w:color w:val="auto"/>
                <w:lang w:val="en-US" w:eastAsia="zh-CN"/>
              </w:rPr>
              <w:t>4</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rPr>
              <w:t>/d（</w:t>
            </w:r>
            <w:r>
              <w:rPr>
                <w:rFonts w:hint="default" w:ascii="Times New Roman" w:hAnsi="Times New Roman" w:eastAsia="宋体" w:cs="Times New Roman"/>
                <w:color w:val="auto"/>
                <w:lang w:val="en-US" w:eastAsia="zh-CN"/>
              </w:rPr>
              <w:t>1</w:t>
            </w:r>
            <w:r>
              <w:rPr>
                <w:rFonts w:hint="default" w:ascii="Times New Roman" w:hAnsi="Times New Roman" w:cs="Times New Roman"/>
                <w:color w:val="auto"/>
                <w:lang w:val="en-US" w:eastAsia="zh-CN"/>
              </w:rPr>
              <w:t>2</w:t>
            </w:r>
            <w:r>
              <w:rPr>
                <w:rFonts w:hint="default" w:ascii="Times New Roman" w:hAnsi="Times New Roman" w:eastAsia="宋体" w:cs="Times New Roman"/>
                <w:color w:val="auto"/>
                <w:lang w:val="en-US" w:eastAsia="zh-CN"/>
              </w:rPr>
              <w:t>0m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rPr>
              <w:t>/a）</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根据企业提供资料项目循环水年补</w:t>
            </w:r>
            <w:r>
              <w:rPr>
                <w:rFonts w:hint="eastAsia" w:ascii="Times New Roman" w:hAnsi="Times New Roman" w:cs="Times New Roman"/>
                <w:color w:val="auto"/>
                <w:lang w:val="en-US" w:eastAsia="zh-CN"/>
              </w:rPr>
              <w:t>水</w:t>
            </w:r>
            <w:r>
              <w:rPr>
                <w:rFonts w:hint="default" w:ascii="Times New Roman" w:hAnsi="Times New Roman" w:eastAsia="宋体" w:cs="Times New Roman"/>
                <w:color w:val="auto"/>
                <w:lang w:val="en-US" w:eastAsia="zh-CN"/>
              </w:rPr>
              <w:t>量为</w:t>
            </w:r>
            <w:r>
              <w:rPr>
                <w:rFonts w:hint="default" w:ascii="Times New Roman" w:hAnsi="Times New Roman" w:cs="Times New Roman"/>
                <w:color w:val="auto"/>
                <w:lang w:val="en-US" w:eastAsia="zh-CN"/>
              </w:rPr>
              <w:t>35</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rPr>
              <w:t>/a。</w:t>
            </w:r>
          </w:p>
          <w:p>
            <w:pPr>
              <w:pStyle w:val="13"/>
              <w:spacing w:before="0" w:beforeAutospacing="0" w:after="0" w:afterAutospacing="0" w:line="360" w:lineRule="auto"/>
              <w:ind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综上，项目总用水量为</w:t>
            </w:r>
            <w:r>
              <w:rPr>
                <w:rFonts w:hint="default" w:ascii="Times New Roman" w:hAnsi="Times New Roman" w:cs="Times New Roman"/>
                <w:color w:val="auto"/>
                <w:lang w:val="en-US" w:eastAsia="zh-CN"/>
              </w:rPr>
              <w:t>155</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rPr>
              <w:t>/a</w:t>
            </w:r>
            <w:r>
              <w:rPr>
                <w:rFonts w:hint="default" w:ascii="Times New Roman" w:hAnsi="Times New Roman" w:eastAsia="宋体" w:cs="Times New Roman"/>
                <w:color w:val="auto"/>
                <w:lang w:eastAsia="zh-CN"/>
              </w:rPr>
              <w:t>。</w:t>
            </w:r>
          </w:p>
          <w:p>
            <w:pPr>
              <w:pStyle w:val="13"/>
              <w:spacing w:before="0" w:beforeAutospacing="0" w:after="0" w:afterAutospacing="0" w:line="360" w:lineRule="auto"/>
              <w:ind w:firstLine="480" w:firstLineChars="200"/>
              <w:jc w:val="both"/>
              <w:rPr>
                <w:rFonts w:hint="default" w:ascii="Times New Roman" w:hAnsi="Times New Roman" w:eastAsia="宋体" w:cs="Times New Roman"/>
                <w:bCs/>
              </w:rPr>
            </w:pPr>
            <w:r>
              <w:rPr>
                <w:rFonts w:hint="default" w:ascii="Times New Roman" w:hAnsi="Times New Roman" w:eastAsia="宋体" w:cs="Times New Roman"/>
                <w:sz w:val="24"/>
              </w:rPr>
              <mc:AlternateContent>
                <mc:Choice Requires="wps">
                  <w:drawing>
                    <wp:anchor distT="0" distB="0" distL="114300" distR="114300" simplePos="0" relativeHeight="251660288" behindDoc="0" locked="0" layoutInCell="1" allowOverlap="1">
                      <wp:simplePos x="0" y="0"/>
                      <wp:positionH relativeFrom="column">
                        <wp:posOffset>2045970</wp:posOffset>
                      </wp:positionH>
                      <wp:positionV relativeFrom="paragraph">
                        <wp:posOffset>1114425</wp:posOffset>
                      </wp:positionV>
                      <wp:extent cx="727710" cy="290830"/>
                      <wp:effectExtent l="0" t="0" r="0" b="0"/>
                      <wp:wrapNone/>
                      <wp:docPr id="136" name="文本框 136"/>
                      <wp:cNvGraphicFramePr/>
                      <a:graphic xmlns:a="http://schemas.openxmlformats.org/drawingml/2006/main">
                        <a:graphicData uri="http://schemas.microsoft.com/office/word/2010/wordprocessingShape">
                          <wps:wsp>
                            <wps:cNvSpPr txBox="1"/>
                            <wps:spPr>
                              <a:xfrm>
                                <a:off x="0" y="0"/>
                                <a:ext cx="727710" cy="290830"/>
                              </a:xfrm>
                              <a:prstGeom prst="rect">
                                <a:avLst/>
                              </a:prstGeom>
                              <a:noFill/>
                              <a:ln>
                                <a:noFill/>
                              </a:ln>
                            </wps:spPr>
                            <wps:txbx>
                              <w:txbxContent>
                                <w:p>
                                  <w:pPr>
                                    <w:jc w:val="center"/>
                                    <w:rPr>
                                      <w:rFonts w:hint="default" w:eastAsia="宋体"/>
                                      <w:lang w:val="en-US" w:eastAsia="zh-CN"/>
                                    </w:rPr>
                                  </w:pPr>
                                  <w:r>
                                    <w:rPr>
                                      <w:rFonts w:hint="eastAsia"/>
                                      <w:lang w:val="en-US" w:eastAsia="zh-CN"/>
                                    </w:rPr>
                                    <w:t>35</w:t>
                                  </w:r>
                                </w:p>
                              </w:txbxContent>
                            </wps:txbx>
                            <wps:bodyPr upright="1"/>
                          </wps:wsp>
                        </a:graphicData>
                      </a:graphic>
                    </wp:anchor>
                  </w:drawing>
                </mc:Choice>
                <mc:Fallback>
                  <w:pict>
                    <v:shape id="_x0000_s1026" o:spid="_x0000_s1026" o:spt="202" type="#_x0000_t202" style="position:absolute;left:0pt;margin-left:161.1pt;margin-top:87.75pt;height:22.9pt;width:57.3pt;z-index:251660288;mso-width-relative:page;mso-height-relative:page;" filled="f" stroked="f" coordsize="21600,21600" o:gfxdata="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OX94YdgAAAALAQAADwAAAAAAAAABACAAAAAiAAAAZHJzL2Rv&#10;d25yZXYueG1sUEsBAhQAFAAAAAgAh07iQDAuLnWPAQAAAwMAAA4AAAAAAAAAAQAgAAAAJwEAAGRy&#10;cy9lMm9Eb2MueG1sUEsFBgAAAAAGAAYAWQEAACgFA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35</w:t>
                            </w:r>
                          </w:p>
                        </w:txbxContent>
                      </v:textbox>
                    </v:shape>
                  </w:pict>
                </mc:Fallback>
              </mc:AlternateContent>
            </w:r>
            <w:r>
              <w:rPr>
                <w:rFonts w:hint="default" w:ascii="Times New Roman" w:hAnsi="Times New Roman" w:eastAsia="宋体" w:cs="Times New Roman"/>
                <w:color w:val="auto"/>
              </w:rPr>
              <w:t>排水：本项目无生产废水排放</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冷却循环水</w:t>
            </w:r>
            <w:r>
              <w:rPr>
                <w:rFonts w:hint="default" w:ascii="Times New Roman" w:hAnsi="Times New Roman" w:cs="Times New Roman"/>
                <w:color w:val="auto"/>
                <w:lang w:val="en-US" w:eastAsia="zh-CN"/>
              </w:rPr>
              <w:t>循环使用</w:t>
            </w: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员工</w:t>
            </w:r>
            <w:r>
              <w:rPr>
                <w:rFonts w:hint="default" w:ascii="Times New Roman" w:hAnsi="Times New Roman" w:eastAsia="宋体" w:cs="Times New Roman"/>
                <w:color w:val="auto"/>
              </w:rPr>
              <w:t>生活污水排放量为</w:t>
            </w:r>
            <w:r>
              <w:rPr>
                <w:rFonts w:hint="default" w:ascii="Times New Roman" w:hAnsi="Times New Roman" w:cs="Times New Roman"/>
                <w:color w:val="auto"/>
                <w:lang w:val="en-US" w:eastAsia="zh-CN"/>
              </w:rPr>
              <w:t>0.32</w:t>
            </w:r>
            <w:r>
              <w:rPr>
                <w:rFonts w:hint="default" w:ascii="Times New Roman" w:hAnsi="Times New Roman" w:eastAsia="宋体" w:cs="Times New Roman"/>
                <w:color w:val="auto"/>
              </w:rPr>
              <w:t>t/d（排水系数按照0.8估算），则</w:t>
            </w:r>
            <w:r>
              <w:rPr>
                <w:rFonts w:hint="default" w:ascii="Times New Roman" w:hAnsi="Times New Roman" w:eastAsia="宋体" w:cs="Times New Roman"/>
                <w:color w:val="auto"/>
                <w:lang w:val="en-US" w:eastAsia="zh-CN"/>
              </w:rPr>
              <w:t>生活污水</w:t>
            </w:r>
            <w:r>
              <w:rPr>
                <w:rFonts w:hint="default" w:ascii="Times New Roman" w:hAnsi="Times New Roman" w:eastAsia="宋体" w:cs="Times New Roman"/>
                <w:color w:val="auto"/>
                <w:lang w:eastAsia="zh-CN"/>
              </w:rPr>
              <w:t>排放</w:t>
            </w:r>
            <w:r>
              <w:rPr>
                <w:rFonts w:hint="default" w:ascii="Times New Roman" w:hAnsi="Times New Roman" w:eastAsia="宋体" w:cs="Times New Roman"/>
                <w:color w:val="auto"/>
              </w:rPr>
              <w:t>量为</w:t>
            </w:r>
            <w:r>
              <w:rPr>
                <w:rFonts w:hint="default" w:ascii="Times New Roman" w:hAnsi="Times New Roman" w:cs="Times New Roman"/>
                <w:color w:val="auto"/>
                <w:lang w:val="en-US" w:eastAsia="zh-CN"/>
              </w:rPr>
              <w:t>96</w:t>
            </w:r>
            <w:r>
              <w:rPr>
                <w:rFonts w:hint="default" w:ascii="Times New Roman" w:hAnsi="Times New Roman" w:eastAsia="宋体" w:cs="Times New Roman"/>
                <w:b w:val="0"/>
                <w:bCs/>
                <w:color w:val="auto"/>
              </w:rPr>
              <w:t>m</w:t>
            </w:r>
            <w:r>
              <w:rPr>
                <w:rFonts w:hint="default" w:ascii="Times New Roman" w:hAnsi="Times New Roman" w:eastAsia="宋体" w:cs="Times New Roman"/>
                <w:b w:val="0"/>
                <w:bCs/>
                <w:color w:val="auto"/>
                <w:vertAlign w:val="superscript"/>
              </w:rPr>
              <w:t>3</w:t>
            </w:r>
            <w:r>
              <w:rPr>
                <w:rFonts w:hint="default" w:ascii="Times New Roman" w:hAnsi="Times New Roman" w:eastAsia="宋体" w:cs="Times New Roman"/>
                <w:color w:val="auto"/>
              </w:rPr>
              <w:t>/a，生活污水</w:t>
            </w:r>
            <w:r>
              <w:rPr>
                <w:rFonts w:hint="default" w:ascii="Times New Roman" w:hAnsi="Times New Roman" w:eastAsia="宋体" w:cs="Times New Roman"/>
                <w:color w:val="auto"/>
                <w:lang w:val="en-US" w:eastAsia="zh-CN"/>
              </w:rPr>
              <w:t>收集后排入化粪池预处理，</w:t>
            </w:r>
            <w:r>
              <w:rPr>
                <w:rFonts w:hint="default" w:ascii="Times New Roman" w:hAnsi="Times New Roman" w:eastAsia="宋体" w:cs="Times New Roman"/>
                <w:bCs/>
                <w:spacing w:val="-2"/>
                <w:szCs w:val="21"/>
                <w:lang w:eastAsia="zh-CN"/>
              </w:rPr>
              <w:t>经</w:t>
            </w:r>
            <w:r>
              <w:rPr>
                <w:rFonts w:hint="default" w:ascii="Times New Roman" w:hAnsi="Times New Roman" w:cs="Times New Roman"/>
                <w:bCs/>
                <w:spacing w:val="-2"/>
                <w:szCs w:val="21"/>
                <w:lang w:eastAsia="zh-CN"/>
              </w:rPr>
              <w:t>冀州区</w:t>
            </w:r>
            <w:r>
              <w:rPr>
                <w:rFonts w:hint="default" w:ascii="Times New Roman" w:hAnsi="Times New Roman" w:eastAsia="宋体" w:cs="Times New Roman"/>
                <w:bCs/>
                <w:spacing w:val="-2"/>
                <w:szCs w:val="21"/>
                <w:lang w:eastAsia="zh-CN"/>
              </w:rPr>
              <w:t>管网排到冀州</w:t>
            </w:r>
            <w:r>
              <w:rPr>
                <w:rFonts w:hint="default" w:ascii="Times New Roman" w:hAnsi="Times New Roman" w:cs="Times New Roman"/>
                <w:bCs/>
                <w:spacing w:val="-2"/>
                <w:szCs w:val="21"/>
                <w:lang w:eastAsia="zh-CN"/>
              </w:rPr>
              <w:t>区</w:t>
            </w:r>
            <w:r>
              <w:rPr>
                <w:rFonts w:hint="default" w:ascii="Times New Roman" w:hAnsi="Times New Roman" w:eastAsia="宋体" w:cs="Times New Roman"/>
                <w:bCs/>
                <w:spacing w:val="-2"/>
                <w:szCs w:val="21"/>
                <w:lang w:eastAsia="zh-CN"/>
              </w:rPr>
              <w:t>污水处理厂</w:t>
            </w:r>
            <w:r>
              <w:rPr>
                <w:rFonts w:hint="default" w:ascii="Times New Roman" w:hAnsi="Times New Roman" w:eastAsia="宋体" w:cs="Times New Roman"/>
                <w:color w:val="auto"/>
              </w:rPr>
              <w:t>。</w:t>
            </w:r>
            <w:r>
              <w:rPr>
                <w:rFonts w:hint="default" w:ascii="Times New Roman" w:hAnsi="Times New Roman" w:eastAsia="宋体" w:cs="Times New Roman"/>
                <w:bCs/>
              </w:rPr>
              <w:t>项目水平衡图见图1。</w:t>
            </w:r>
          </w:p>
          <w:p>
            <w:pPr>
              <w:pStyle w:val="13"/>
              <w:spacing w:before="0" w:beforeAutospacing="0" w:after="0" w:afterAutospacing="0" w:line="360" w:lineRule="auto"/>
              <w:ind w:firstLine="480" w:firstLineChars="200"/>
              <w:rPr>
                <w:rFonts w:hint="default" w:ascii="Times New Roman" w:hAnsi="Times New Roman" w:eastAsia="宋体" w:cs="Times New Roman"/>
                <w:bCs/>
              </w:rPr>
            </w:pPr>
            <w:r>
              <w:rPr>
                <w:rFonts w:hint="default" w:ascii="Times New Roman" w:hAnsi="Times New Roman" w:eastAsia="宋体" w:cs="Times New Roman"/>
                <w:sz w:val="24"/>
              </w:rPr>
              <mc:AlternateContent>
                <mc:Choice Requires="wps">
                  <w:drawing>
                    <wp:anchor distT="0" distB="0" distL="114300" distR="114300" simplePos="0" relativeHeight="251675648" behindDoc="0" locked="0" layoutInCell="1" allowOverlap="1">
                      <wp:simplePos x="0" y="0"/>
                      <wp:positionH relativeFrom="column">
                        <wp:posOffset>1830070</wp:posOffset>
                      </wp:positionH>
                      <wp:positionV relativeFrom="paragraph">
                        <wp:posOffset>94615</wp:posOffset>
                      </wp:positionV>
                      <wp:extent cx="311785" cy="208280"/>
                      <wp:effectExtent l="0" t="16510" r="8255" b="19050"/>
                      <wp:wrapNone/>
                      <wp:docPr id="135" name="曲线连接符 135"/>
                      <wp:cNvGraphicFramePr/>
                      <a:graphic xmlns:a="http://schemas.openxmlformats.org/drawingml/2006/main">
                        <a:graphicData uri="http://schemas.microsoft.com/office/word/2010/wordprocessingShape">
                          <wps:wsp>
                            <wps:cNvCnPr>
                              <a:stCxn id="134" idx="3"/>
                              <a:endCxn id="134" idx="2"/>
                            </wps:cNvCnPr>
                            <wps:spPr>
                              <a:xfrm flipV="1">
                                <a:off x="0" y="0"/>
                                <a:ext cx="311785" cy="208280"/>
                              </a:xfrm>
                              <a:prstGeom prst="curvedConnector3">
                                <a:avLst>
                                  <a:gd name="adj1" fmla="val 56824"/>
                                </a:avLst>
                              </a:prstGeom>
                              <a:ln w="1587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8" type="#_x0000_t38" style="position:absolute;left:0pt;flip:y;margin-left:144.1pt;margin-top:7.45pt;height:16.4pt;width:24.55pt;z-index:251675648;mso-width-relative:page;mso-height-relative:page;" filled="f" stroked="t" coordsize="21600,21600" o:gfxdata="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5MGfO2AAA&#10;AAkBAAAPAAAAAAAAAAEAIAAAACIAAABkcnMvZG93bnJldi54bWxQSwECFAAUAAAACACHTuJAAk/A&#10;Lx4CAAAdBAAADgAAAAAAAAABACAAAAAnAQAAZHJzL2Uyb0RvYy54bWxQSwUGAAAAAAYABgBZAQAA&#10;twUAAAAA&#10;" adj="12274">
                      <v:fill on="f" focussize="0,0"/>
                      <v:stroke weight="1.25pt" color="#000000" joinstyle="round" dashstyle="dash" endarrow="block"/>
                      <v:imagedata o:title=""/>
                      <o:lock v:ext="edit" aspectratio="f"/>
                    </v:shape>
                  </w:pict>
                </mc:Fallback>
              </mc:AlternateContent>
            </w:r>
            <w:r>
              <w:rPr>
                <w:rFonts w:hint="default" w:ascii="Times New Roman" w:hAnsi="Times New Roman" w:eastAsia="宋体" w:cs="Times New Roman"/>
                <w:sz w:val="24"/>
              </w:rPr>
              <mc:AlternateContent>
                <mc:Choice Requires="wps">
                  <w:drawing>
                    <wp:anchor distT="0" distB="0" distL="114300" distR="114300" simplePos="0" relativeHeight="251673600" behindDoc="0" locked="0" layoutInCell="1" allowOverlap="1">
                      <wp:simplePos x="0" y="0"/>
                      <wp:positionH relativeFrom="column">
                        <wp:posOffset>757555</wp:posOffset>
                      </wp:positionH>
                      <wp:positionV relativeFrom="paragraph">
                        <wp:posOffset>181610</wp:posOffset>
                      </wp:positionV>
                      <wp:extent cx="727710" cy="290830"/>
                      <wp:effectExtent l="0" t="0" r="0" b="0"/>
                      <wp:wrapNone/>
                      <wp:docPr id="138" name="文本框 138"/>
                      <wp:cNvGraphicFramePr/>
                      <a:graphic xmlns:a="http://schemas.openxmlformats.org/drawingml/2006/main">
                        <a:graphicData uri="http://schemas.microsoft.com/office/word/2010/wordprocessingShape">
                          <wps:wsp>
                            <wps:cNvSpPr txBox="1"/>
                            <wps:spPr>
                              <a:xfrm>
                                <a:off x="0" y="0"/>
                                <a:ext cx="727710" cy="290830"/>
                              </a:xfrm>
                              <a:prstGeom prst="rect">
                                <a:avLst/>
                              </a:prstGeom>
                              <a:noFill/>
                              <a:ln>
                                <a:noFill/>
                              </a:ln>
                            </wps:spPr>
                            <wps:txbx>
                              <w:txbxContent>
                                <w:p>
                                  <w:pPr>
                                    <w:jc w:val="center"/>
                                    <w:rPr>
                                      <w:rFonts w:hint="default" w:eastAsia="宋体"/>
                                      <w:lang w:val="en-US" w:eastAsia="zh-CN"/>
                                    </w:rPr>
                                  </w:pPr>
                                  <w:r>
                                    <w:rPr>
                                      <w:rFonts w:hint="eastAsia"/>
                                      <w:lang w:val="en-US" w:eastAsia="zh-CN"/>
                                    </w:rPr>
                                    <w:t>35</w:t>
                                  </w:r>
                                </w:p>
                              </w:txbxContent>
                            </wps:txbx>
                            <wps:bodyPr upright="1"/>
                          </wps:wsp>
                        </a:graphicData>
                      </a:graphic>
                    </wp:anchor>
                  </w:drawing>
                </mc:Choice>
                <mc:Fallback>
                  <w:pict>
                    <v:shape id="_x0000_s1026" o:spid="_x0000_s1026" o:spt="202" type="#_x0000_t202" style="position:absolute;left:0pt;margin-left:59.65pt;margin-top:14.3pt;height:22.9pt;width:57.3pt;z-index:251673600;mso-width-relative:page;mso-height-relative:page;" filled="f" stroked="f" coordsize="21600,21600" o:gfxdata="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Lec2h/XAAAACQEAAA8AAAAAAAAAAQAgAAAAIgAAAGRycy9kb3du&#10;cmV2LnhtbFBLAQIUABQAAAAIAIdO4kCn7mpxjgEAAAMDAAAOAAAAAAAAAAEAIAAAACYBAABkcnMv&#10;ZTJvRG9jLnhtbFBLBQYAAAAABgAGAFkBAAAmBQ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35</w:t>
                            </w:r>
                          </w:p>
                        </w:txbxContent>
                      </v:textbox>
                    </v:shape>
                  </w:pict>
                </mc:Fallback>
              </mc:AlternateContent>
            </w:r>
          </w:p>
          <w:p>
            <w:pPr>
              <w:pStyle w:val="13"/>
              <w:spacing w:before="0" w:beforeAutospacing="0" w:after="0" w:afterAutospacing="0" w:line="360" w:lineRule="auto"/>
              <w:ind w:firstLine="480" w:firstLineChars="200"/>
              <w:rPr>
                <w:rFonts w:hint="default" w:ascii="Times New Roman" w:hAnsi="Times New Roman" w:eastAsia="宋体" w:cs="Times New Roman"/>
                <w:bCs/>
              </w:rPr>
            </w:pPr>
            <w:r>
              <w:rPr>
                <w:rFonts w:hint="default" w:ascii="Times New Roman" w:hAnsi="Times New Roman" w:eastAsia="宋体" w:cs="Times New Roman"/>
                <w:sz w:val="24"/>
              </w:rPr>
              <mc:AlternateContent>
                <mc:Choice Requires="wps">
                  <w:drawing>
                    <wp:anchor distT="0" distB="0" distL="114300" distR="114300" simplePos="0" relativeHeight="251668480" behindDoc="0" locked="0" layoutInCell="1" allowOverlap="1">
                      <wp:simplePos x="0" y="0"/>
                      <wp:positionH relativeFrom="column">
                        <wp:posOffset>2066925</wp:posOffset>
                      </wp:positionH>
                      <wp:positionV relativeFrom="paragraph">
                        <wp:posOffset>293370</wp:posOffset>
                      </wp:positionV>
                      <wp:extent cx="727710" cy="290830"/>
                      <wp:effectExtent l="0" t="0" r="0" b="0"/>
                      <wp:wrapNone/>
                      <wp:docPr id="137" name="文本框 137"/>
                      <wp:cNvGraphicFramePr/>
                      <a:graphic xmlns:a="http://schemas.openxmlformats.org/drawingml/2006/main">
                        <a:graphicData uri="http://schemas.microsoft.com/office/word/2010/wordprocessingShape">
                          <wps:wsp>
                            <wps:cNvSpPr txBox="1"/>
                            <wps:spPr>
                              <a:xfrm>
                                <a:off x="0" y="0"/>
                                <a:ext cx="727710" cy="290830"/>
                              </a:xfrm>
                              <a:prstGeom prst="rect">
                                <a:avLst/>
                              </a:prstGeom>
                              <a:noFill/>
                              <a:ln>
                                <a:noFill/>
                              </a:ln>
                            </wps:spPr>
                            <wps:txbx>
                              <w:txbxContent>
                                <w:p>
                                  <w:pPr>
                                    <w:jc w:val="center"/>
                                    <w:rPr>
                                      <w:rFonts w:hint="default" w:eastAsia="宋体"/>
                                      <w:lang w:val="en-US" w:eastAsia="zh-CN"/>
                                    </w:rPr>
                                  </w:pPr>
                                  <w:r>
                                    <w:rPr>
                                      <w:rFonts w:hint="eastAsia"/>
                                      <w:lang w:val="en-US" w:eastAsia="zh-CN"/>
                                    </w:rPr>
                                    <w:t>35</w:t>
                                  </w:r>
                                </w:p>
                              </w:txbxContent>
                            </wps:txbx>
                            <wps:bodyPr upright="1"/>
                          </wps:wsp>
                        </a:graphicData>
                      </a:graphic>
                    </wp:anchor>
                  </w:drawing>
                </mc:Choice>
                <mc:Fallback>
                  <w:pict>
                    <v:shape id="_x0000_s1026" o:spid="_x0000_s1026" o:spt="202" type="#_x0000_t202" style="position:absolute;left:0pt;margin-left:162.75pt;margin-top:23.1pt;height:22.9pt;width:57.3pt;z-index:251668480;mso-width-relative:page;mso-height-relative:page;" filled="f" stroked="f" coordsize="21600,21600" o:gfxdata="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QyLeA1wAAAAkBAAAPAAAAAAAAAAEAIAAAACIAAABkcnMvZG93&#10;bnJldi54bWxQSwECFAAUAAAACACHTuJAE9dQ3Y8BAAADAwAADgAAAAAAAAABACAAAAAmAQAAZHJz&#10;L2Uyb0RvYy54bWxQSwUGAAAAAAYABgBZAQAAJwU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35</w:t>
                            </w:r>
                          </w:p>
                        </w:txbxContent>
                      </v:textbox>
                    </v:shape>
                  </w:pict>
                </mc:Fallback>
              </mc:AlternateContent>
            </w:r>
            <w:r>
              <w:rPr>
                <w:rFonts w:hint="default" w:ascii="Times New Roman" w:hAnsi="Times New Roman" w:eastAsia="宋体" w:cs="Times New Roman"/>
                <w:sz w:val="24"/>
              </w:rPr>
              <mc:AlternateContent>
                <mc:Choice Requires="wps">
                  <w:drawing>
                    <wp:anchor distT="0" distB="0" distL="114300" distR="114300" simplePos="0" relativeHeight="251667456" behindDoc="0" locked="0" layoutInCell="1" allowOverlap="1">
                      <wp:simplePos x="0" y="0"/>
                      <wp:positionH relativeFrom="column">
                        <wp:posOffset>1968500</wp:posOffset>
                      </wp:positionH>
                      <wp:positionV relativeFrom="paragraph">
                        <wp:posOffset>149860</wp:posOffset>
                      </wp:positionV>
                      <wp:extent cx="706755" cy="145415"/>
                      <wp:effectExtent l="38100" t="7620" r="260985" b="258445"/>
                      <wp:wrapNone/>
                      <wp:docPr id="140" name="肘形连接符 140"/>
                      <wp:cNvGraphicFramePr/>
                      <a:graphic xmlns:a="http://schemas.openxmlformats.org/drawingml/2006/main">
                        <a:graphicData uri="http://schemas.microsoft.com/office/word/2010/wordprocessingShape">
                          <wps:wsp>
                            <wps:cNvCnPr>
                              <a:stCxn id="134" idx="3"/>
                              <a:endCxn id="134" idx="2"/>
                            </wps:cNvCnPr>
                            <wps:spPr>
                              <a:xfrm flipH="1">
                                <a:off x="0" y="0"/>
                                <a:ext cx="706755" cy="145415"/>
                              </a:xfrm>
                              <a:prstGeom prst="bentConnector4">
                                <a:avLst>
                                  <a:gd name="adj1" fmla="val -33694"/>
                                  <a:gd name="adj2" fmla="val 263755"/>
                                </a:avLst>
                              </a:prstGeom>
                              <a:ln w="15875" cap="flat" cmpd="sng">
                                <a:solidFill>
                                  <a:srgbClr val="000000"/>
                                </a:solidFill>
                                <a:prstDash val="dash"/>
                                <a:miter/>
                                <a:headEnd type="none" w="med" len="med"/>
                                <a:tailEnd type="triangle" w="med" len="med"/>
                              </a:ln>
                            </wps:spPr>
                            <wps:bodyPr/>
                          </wps:wsp>
                        </a:graphicData>
                      </a:graphic>
                    </wp:anchor>
                  </w:drawing>
                </mc:Choice>
                <mc:Fallback>
                  <w:pict>
                    <v:shape id="_x0000_s1026" o:spid="_x0000_s1026" o:spt="35" type="#_x0000_t35" style="position:absolute;left:0pt;flip:x;margin-left:155pt;margin-top:11.8pt;height:11.45pt;width:55.65pt;z-index:251667456;mso-width-relative:page;mso-height-relative:page;" filled="f" stroked="t" coordsize="21600,21600" o:gfxdata="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pxQoHaAAAACQEAAA8AAAAAAAAAAQAgAAAAIgAAAGRycy9kb3du&#10;cmV2LnhtbFBLAQIUABQAAAAIAIdO4kDRr+LiNgIAAEsEAAAOAAAAAAAAAAEAIAAAACkBAABkcnMv&#10;ZTJvRG9jLnhtbFBLBQYAAAAABgAGAFkBAADRBQAAAAA=&#10;" adj="-7278,56971">
                      <v:fill on="f" focussize="0,0"/>
                      <v:stroke weight="1.25pt" color="#000000" joinstyle="miter" dashstyle="dash" endarrow="block"/>
                      <v:imagedata o:title=""/>
                      <o:lock v:ext="edit" aspectratio="f"/>
                    </v:shape>
                  </w:pict>
                </mc:Fallback>
              </mc:AlternateContent>
            </w:r>
            <w:r>
              <w:rPr>
                <w:rFonts w:hint="default" w:ascii="Times New Roman" w:hAnsi="Times New Roman" w:eastAsia="宋体" w:cs="Times New Roman"/>
                <w:sz w:val="24"/>
              </w:rPr>
              <mc:AlternateContent>
                <mc:Choice Requires="wps">
                  <w:drawing>
                    <wp:anchor distT="0" distB="0" distL="114300" distR="114300" simplePos="0" relativeHeight="251665408" behindDoc="0" locked="0" layoutInCell="1" allowOverlap="1">
                      <wp:simplePos x="0" y="0"/>
                      <wp:positionH relativeFrom="column">
                        <wp:posOffset>749935</wp:posOffset>
                      </wp:positionH>
                      <wp:positionV relativeFrom="paragraph">
                        <wp:posOffset>149860</wp:posOffset>
                      </wp:positionV>
                      <wp:extent cx="511810" cy="423545"/>
                      <wp:effectExtent l="0" t="38100" r="6350" b="10795"/>
                      <wp:wrapNone/>
                      <wp:docPr id="139" name="肘形连接符 139"/>
                      <wp:cNvGraphicFramePr/>
                      <a:graphic xmlns:a="http://schemas.openxmlformats.org/drawingml/2006/main">
                        <a:graphicData uri="http://schemas.microsoft.com/office/word/2010/wordprocessingShape">
                          <wps:wsp>
                            <wps:cNvCnPr>
                              <a:stCxn id="134" idx="3"/>
                              <a:endCxn id="134" idx="1"/>
                            </wps:cNvCnPr>
                            <wps:spPr>
                              <a:xfrm flipV="1">
                                <a:off x="0" y="0"/>
                                <a:ext cx="511810" cy="423545"/>
                              </a:xfrm>
                              <a:prstGeom prst="bentConnector3">
                                <a:avLst>
                                  <a:gd name="adj1" fmla="val 50125"/>
                                </a:avLst>
                              </a:prstGeom>
                              <a:ln w="1587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flip:y;margin-left:59.05pt;margin-top:11.8pt;height:33.35pt;width:40.3pt;z-index:251665408;mso-width-relative:page;mso-height-relative:page;" filled="f" stroked="t" coordsize="21600,21600" o:gfxdata="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Z0bKrY&#10;AAAACQEAAA8AAAAAAAAAAQAgAAAAIgAAAGRycy9kb3ducmV2LnhtbFBLAQIUABQAAAAIAIdO4kDP&#10;7jBsIAIAACYEAAAOAAAAAAAAAAEAIAAAACcBAABkcnMvZTJvRG9jLnhtbFBLBQYAAAAABgAGAFkB&#10;AAC5BQAAAAA=&#10;" adj="10827">
                      <v:fill on="f" focussize="0,0"/>
                      <v:stroke weight="1.25pt" color="#000000" joinstyle="miter" endarrow="block"/>
                      <v:imagedata o:title=""/>
                      <o:lock v:ext="edit" aspectratio="f"/>
                    </v:shape>
                  </w:pict>
                </mc:Fallback>
              </mc:AlternateContent>
            </w:r>
            <w:r>
              <w:rPr>
                <w:rFonts w:hint="default" w:ascii="Times New Roman" w:hAnsi="Times New Roman" w:eastAsia="宋体" w:cs="Times New Roman"/>
                <w:sz w:val="24"/>
              </w:rPr>
              <mc:AlternateContent>
                <mc:Choice Requires="wps">
                  <w:drawing>
                    <wp:anchor distT="0" distB="0" distL="114300" distR="114300" simplePos="0" relativeHeight="251664384" behindDoc="0" locked="0" layoutInCell="1" allowOverlap="1">
                      <wp:simplePos x="0" y="0"/>
                      <wp:positionH relativeFrom="column">
                        <wp:posOffset>1261745</wp:posOffset>
                      </wp:positionH>
                      <wp:positionV relativeFrom="paragraph">
                        <wp:posOffset>4445</wp:posOffset>
                      </wp:positionV>
                      <wp:extent cx="1413510" cy="290830"/>
                      <wp:effectExtent l="4445" t="5080" r="14605" b="8890"/>
                      <wp:wrapNone/>
                      <wp:docPr id="134" name="文本框 134"/>
                      <wp:cNvGraphicFramePr/>
                      <a:graphic xmlns:a="http://schemas.openxmlformats.org/drawingml/2006/main">
                        <a:graphicData uri="http://schemas.microsoft.com/office/word/2010/wordprocessingShape">
                          <wps:wsp>
                            <wps:cNvSpPr txBox="1"/>
                            <wps:spPr>
                              <a:xfrm>
                                <a:off x="0" y="0"/>
                                <a:ext cx="1413510" cy="290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冷却循环水（2.3</w:t>
                                  </w:r>
                                  <w:r>
                                    <w:rPr>
                                      <w:rFonts w:hint="eastAsia"/>
                                      <w:b w:val="0"/>
                                      <w:bCs w:val="0"/>
                                      <w:lang w:val="en-US" w:eastAsia="zh-CN"/>
                                    </w:rPr>
                                    <w:t>4</w:t>
                                  </w:r>
                                  <w:r>
                                    <w:rPr>
                                      <w:rFonts w:hint="default" w:ascii="Times New Roman" w:hAnsi="Times New Roman" w:eastAsia="宋体" w:cs="Times New Roman"/>
                                      <w:b w:val="0"/>
                                      <w:bCs w:val="0"/>
                                      <w:color w:val="auto"/>
                                    </w:rPr>
                                    <w:t>m</w:t>
                                  </w:r>
                                  <w:r>
                                    <w:rPr>
                                      <w:rFonts w:hint="default" w:ascii="Times New Roman" w:hAnsi="Times New Roman" w:eastAsia="宋体" w:cs="Times New Roman"/>
                                      <w:b w:val="0"/>
                                      <w:bCs w:val="0"/>
                                      <w:color w:val="auto"/>
                                      <w:vertAlign w:val="superscript"/>
                                    </w:rPr>
                                    <w:t>3</w:t>
                                  </w:r>
                                  <w:r>
                                    <w:rPr>
                                      <w:rFonts w:hint="eastAsia"/>
                                      <w:b w:val="0"/>
                                      <w:bCs w:val="0"/>
                                      <w:lang w:val="en-US" w:eastAsia="zh-CN"/>
                                    </w:rPr>
                                    <w:t>）</w:t>
                                  </w:r>
                                </w:p>
                              </w:txbxContent>
                            </wps:txbx>
                            <wps:bodyPr upright="1"/>
                          </wps:wsp>
                        </a:graphicData>
                      </a:graphic>
                    </wp:anchor>
                  </w:drawing>
                </mc:Choice>
                <mc:Fallback>
                  <w:pict>
                    <v:shape id="_x0000_s1026" o:spid="_x0000_s1026" o:spt="202" type="#_x0000_t202" style="position:absolute;left:0pt;margin-left:99.35pt;margin-top:0.35pt;height:22.9pt;width:111.3pt;z-index:251664384;mso-width-relative:page;mso-height-relative:page;" fillcolor="#FFFFFF" filled="t" stroked="t" coordsize="21600,21600" o:gfxdata="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UKN2dYAAAAHAQAADwAAAAAAAAABACAAAAAiAAAAZHJzL2Rvd25yZXYueG1sUEsBAhQA&#10;FAAAAAgAh07iQNxpvIP0AQAA7AMAAA4AAAAAAAAAAQAgAAAAJQEAAGRycy9lMm9Eb2MueG1sUEsF&#10;BgAAAAAGAAYAWQEAAIsFA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冷却循环水（2.3</w:t>
                            </w:r>
                            <w:r>
                              <w:rPr>
                                <w:rFonts w:hint="eastAsia"/>
                                <w:b w:val="0"/>
                                <w:bCs w:val="0"/>
                                <w:lang w:val="en-US" w:eastAsia="zh-CN"/>
                              </w:rPr>
                              <w:t>4</w:t>
                            </w:r>
                            <w:r>
                              <w:rPr>
                                <w:rFonts w:hint="default" w:ascii="Times New Roman" w:hAnsi="Times New Roman" w:eastAsia="宋体" w:cs="Times New Roman"/>
                                <w:b w:val="0"/>
                                <w:bCs w:val="0"/>
                                <w:color w:val="auto"/>
                              </w:rPr>
                              <w:t>m</w:t>
                            </w:r>
                            <w:r>
                              <w:rPr>
                                <w:rFonts w:hint="default" w:ascii="Times New Roman" w:hAnsi="Times New Roman" w:eastAsia="宋体" w:cs="Times New Roman"/>
                                <w:b w:val="0"/>
                                <w:bCs w:val="0"/>
                                <w:color w:val="auto"/>
                                <w:vertAlign w:val="superscript"/>
                              </w:rPr>
                              <w:t>3</w:t>
                            </w:r>
                            <w:r>
                              <w:rPr>
                                <w:rFonts w:hint="eastAsia"/>
                                <w:b w:val="0"/>
                                <w:bCs w:val="0"/>
                                <w:lang w:val="en-US" w:eastAsia="zh-CN"/>
                              </w:rPr>
                              <w:t>）</w:t>
                            </w:r>
                          </w:p>
                        </w:txbxContent>
                      </v:textbox>
                    </v:shape>
                  </w:pict>
                </mc:Fallback>
              </mc:AlternateContent>
            </w:r>
          </w:p>
          <w:p>
            <w:pPr>
              <w:pStyle w:val="13"/>
              <w:spacing w:before="0" w:beforeAutospacing="0" w:after="0" w:afterAutospacing="0" w:line="360" w:lineRule="auto"/>
              <w:ind w:firstLine="480" w:firstLineChars="200"/>
              <w:rPr>
                <w:rFonts w:hint="default" w:ascii="Times New Roman" w:hAnsi="Times New Roman" w:eastAsia="宋体" w:cs="Times New Roman"/>
                <w:bCs/>
              </w:rPr>
            </w:pPr>
            <w:r>
              <w:rPr>
                <w:rFonts w:hint="default" w:ascii="Times New Roman" w:hAnsi="Times New Roman" w:eastAsia="宋体" w:cs="Times New Roman"/>
                <w:sz w:val="24"/>
              </w:rPr>
              <mc:AlternateContent>
                <mc:Choice Requires="wps">
                  <w:drawing>
                    <wp:anchor distT="0" distB="0" distL="114300" distR="114300" simplePos="0" relativeHeight="251677696" behindDoc="0" locked="0" layoutInCell="1" allowOverlap="1">
                      <wp:simplePos x="0" y="0"/>
                      <wp:positionH relativeFrom="column">
                        <wp:posOffset>1753870</wp:posOffset>
                      </wp:positionH>
                      <wp:positionV relativeFrom="paragraph">
                        <wp:posOffset>231775</wp:posOffset>
                      </wp:positionV>
                      <wp:extent cx="727710" cy="290830"/>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727710" cy="290830"/>
                              </a:xfrm>
                              <a:prstGeom prst="rect">
                                <a:avLst/>
                              </a:prstGeom>
                              <a:noFill/>
                              <a:ln>
                                <a:noFill/>
                              </a:ln>
                            </wps:spPr>
                            <wps:txbx>
                              <w:txbxContent>
                                <w:p>
                                  <w:pPr>
                                    <w:jc w:val="center"/>
                                    <w:rPr>
                                      <w:rFonts w:hint="default" w:eastAsia="宋体"/>
                                      <w:lang w:val="en-US" w:eastAsia="zh-CN"/>
                                    </w:rPr>
                                  </w:pPr>
                                  <w:r>
                                    <w:rPr>
                                      <w:rFonts w:hint="eastAsia"/>
                                      <w:lang w:val="en-US" w:eastAsia="zh-CN"/>
                                    </w:rPr>
                                    <w:t>24</w:t>
                                  </w:r>
                                </w:p>
                              </w:txbxContent>
                            </wps:txbx>
                            <wps:bodyPr upright="1"/>
                          </wps:wsp>
                        </a:graphicData>
                      </a:graphic>
                    </wp:anchor>
                  </w:drawing>
                </mc:Choice>
                <mc:Fallback>
                  <w:pict>
                    <v:shape id="_x0000_s1026" o:spid="_x0000_s1026" o:spt="202" type="#_x0000_t202" style="position:absolute;left:0pt;margin-left:138.1pt;margin-top:18.25pt;height:22.9pt;width:57.3pt;z-index:251677696;mso-width-relative:page;mso-height-relative:page;" filled="f" stroked="f" coordsize="21600,21600" o:gfxdata="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GJr6u1wAAAAkBAAAPAAAAAAAAAAEAIAAAACIAAABkcnMvZG93&#10;bnJldi54bWxQSwECFAAUAAAACACHTuJAaO87QI8BAAADAwAADgAAAAAAAAABACAAAAAmAQAAZHJz&#10;L2Uyb0RvYy54bWxQSwUGAAAAAAYABgBZAQAAJwU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24</w:t>
                            </w:r>
                          </w:p>
                        </w:txbxContent>
                      </v:textbox>
                    </v:shape>
                  </w:pict>
                </mc:Fallback>
              </mc:AlternateContent>
            </w:r>
            <w:r>
              <w:rPr>
                <w:rFonts w:hint="default" w:ascii="Times New Roman" w:hAnsi="Times New Roman" w:eastAsia="宋体" w:cs="Times New Roman"/>
                <w:sz w:val="24"/>
              </w:rPr>
              <mc:AlternateContent>
                <mc:Choice Requires="wps">
                  <w:drawing>
                    <wp:anchor distT="0" distB="0" distL="114300" distR="114300" simplePos="0" relativeHeight="251674624" behindDoc="0" locked="0" layoutInCell="1" allowOverlap="1">
                      <wp:simplePos x="0" y="0"/>
                      <wp:positionH relativeFrom="column">
                        <wp:posOffset>466725</wp:posOffset>
                      </wp:positionH>
                      <wp:positionV relativeFrom="paragraph">
                        <wp:posOffset>10160</wp:posOffset>
                      </wp:positionV>
                      <wp:extent cx="727710" cy="290830"/>
                      <wp:effectExtent l="0" t="0" r="0" b="0"/>
                      <wp:wrapNone/>
                      <wp:docPr id="201" name="文本框 201"/>
                      <wp:cNvGraphicFramePr/>
                      <a:graphic xmlns:a="http://schemas.openxmlformats.org/drawingml/2006/main">
                        <a:graphicData uri="http://schemas.microsoft.com/office/word/2010/wordprocessingShape">
                          <wps:wsp>
                            <wps:cNvSpPr txBox="1"/>
                            <wps:spPr>
                              <a:xfrm>
                                <a:off x="0" y="0"/>
                                <a:ext cx="727710" cy="290830"/>
                              </a:xfrm>
                              <a:prstGeom prst="rect">
                                <a:avLst/>
                              </a:prstGeom>
                              <a:noFill/>
                              <a:ln>
                                <a:noFill/>
                              </a:ln>
                            </wps:spPr>
                            <wps:txbx>
                              <w:txbxContent>
                                <w:p>
                                  <w:pPr>
                                    <w:jc w:val="center"/>
                                    <w:rPr>
                                      <w:rFonts w:hint="default" w:eastAsia="宋体"/>
                                      <w:lang w:val="en-US" w:eastAsia="zh-CN"/>
                                    </w:rPr>
                                  </w:pPr>
                                  <w:r>
                                    <w:rPr>
                                      <w:rFonts w:hint="eastAsia"/>
                                      <w:lang w:val="en-US" w:eastAsia="zh-CN"/>
                                    </w:rPr>
                                    <w:t>155</w:t>
                                  </w:r>
                                </w:p>
                              </w:txbxContent>
                            </wps:txbx>
                            <wps:bodyPr upright="1"/>
                          </wps:wsp>
                        </a:graphicData>
                      </a:graphic>
                    </wp:anchor>
                  </w:drawing>
                </mc:Choice>
                <mc:Fallback>
                  <w:pict>
                    <v:shape id="_x0000_s1026" o:spid="_x0000_s1026" o:spt="202" type="#_x0000_t202" style="position:absolute;left:0pt;margin-left:36.75pt;margin-top:0.8pt;height:22.9pt;width:57.3pt;z-index:251674624;mso-width-relative:page;mso-height-relative:page;" filled="f" stroked="f" coordsize="21600,21600" o:gfxdata="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CMOxyrUAAAABwEAAA8AAAAAAAAAAQAgAAAAIgAAAGRycy9kb3ducmV2&#10;LnhtbFBLAQIUABQAAAAIAIdO4kBuZc0pjgEAAAMDAAAOAAAAAAAAAAEAIAAAACMBAABkcnMvZTJv&#10;RG9jLnhtbFBLBQYAAAAABgAGAFkBAAAjBQ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155</w:t>
                            </w:r>
                          </w:p>
                        </w:txbxContent>
                      </v:textbox>
                    </v:shape>
                  </w:pict>
                </mc:Fallback>
              </mc:AlternateContent>
            </w:r>
            <w:r>
              <w:rPr>
                <w:rFonts w:hint="default" w:ascii="Times New Roman" w:hAnsi="Times New Roman" w:eastAsia="宋体" w:cs="Times New Roman"/>
                <w:sz w:val="24"/>
              </w:rPr>
              <mc:AlternateContent>
                <mc:Choice Requires="wps">
                  <w:drawing>
                    <wp:anchor distT="0" distB="0" distL="114300" distR="114300" simplePos="0" relativeHeight="251666432" behindDoc="0" locked="0" layoutInCell="1" allowOverlap="1">
                      <wp:simplePos x="0" y="0"/>
                      <wp:positionH relativeFrom="column">
                        <wp:posOffset>718820</wp:posOffset>
                      </wp:positionH>
                      <wp:positionV relativeFrom="paragraph">
                        <wp:posOffset>279400</wp:posOffset>
                      </wp:positionV>
                      <wp:extent cx="573405" cy="410845"/>
                      <wp:effectExtent l="0" t="7620" r="5715" b="38735"/>
                      <wp:wrapNone/>
                      <wp:docPr id="202" name="肘形连接符 202"/>
                      <wp:cNvGraphicFramePr/>
                      <a:graphic xmlns:a="http://schemas.openxmlformats.org/drawingml/2006/main">
                        <a:graphicData uri="http://schemas.microsoft.com/office/word/2010/wordprocessingShape">
                          <wps:wsp>
                            <wps:cNvCnPr>
                              <a:stCxn id="134" idx="3"/>
                              <a:endCxn id="134" idx="1"/>
                            </wps:cNvCnPr>
                            <wps:spPr>
                              <a:xfrm>
                                <a:off x="0" y="0"/>
                                <a:ext cx="573405" cy="410845"/>
                              </a:xfrm>
                              <a:prstGeom prst="bentConnector3">
                                <a:avLst>
                                  <a:gd name="adj1" fmla="val 50056"/>
                                </a:avLst>
                              </a:prstGeom>
                              <a:ln w="1587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56.6pt;margin-top:22pt;height:32.35pt;width:45.15pt;z-index:251666432;mso-width-relative:page;mso-height-relative:page;" filled="f" stroked="t" coordsize="21600,21600" o:gfxdata="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nQaY1wAAAAoB&#10;AAAPAAAAAAAAAAEAIAAAACIAAABkcnMvZG93bnJldi54bWxQSwECFAAUAAAACACHTuJAjgpE2xwC&#10;AAAcBAAADgAAAAAAAAABACAAAAAmAQAAZHJzL2Uyb0RvYy54bWxQSwUGAAAAAAYABgBZAQAAtAUA&#10;AAAA&#10;" adj="10812">
                      <v:fill on="f" focussize="0,0"/>
                      <v:stroke weight="1.25pt" color="#000000" joinstyle="miter" endarrow="block"/>
                      <v:imagedata o:title=""/>
                      <o:lock v:ext="edit" aspectratio="f"/>
                    </v:shape>
                  </w:pict>
                </mc:Fallback>
              </mc:AlternateContent>
            </w:r>
            <w:r>
              <w:rPr>
                <w:rFonts w:hint="default" w:ascii="Times New Roman" w:hAnsi="Times New Roman" w:eastAsia="宋体" w:cs="Times New Roman"/>
                <w:sz w:val="24"/>
              </w:rPr>
              <mc:AlternateContent>
                <mc:Choice Requires="wps">
                  <w:drawing>
                    <wp:anchor distT="0" distB="0" distL="114300" distR="114300" simplePos="0" relativeHeight="251662336" behindDoc="0" locked="0" layoutInCell="1" allowOverlap="1">
                      <wp:simplePos x="0" y="0"/>
                      <wp:positionH relativeFrom="column">
                        <wp:posOffset>162560</wp:posOffset>
                      </wp:positionH>
                      <wp:positionV relativeFrom="paragraph">
                        <wp:posOffset>127635</wp:posOffset>
                      </wp:positionV>
                      <wp:extent cx="727710" cy="290830"/>
                      <wp:effectExtent l="0" t="0" r="0" b="0"/>
                      <wp:wrapNone/>
                      <wp:docPr id="203" name="文本框 203"/>
                      <wp:cNvGraphicFramePr/>
                      <a:graphic xmlns:a="http://schemas.openxmlformats.org/drawingml/2006/main">
                        <a:graphicData uri="http://schemas.microsoft.com/office/word/2010/wordprocessingShape">
                          <wps:wsp>
                            <wps:cNvSpPr txBox="1"/>
                            <wps:spPr>
                              <a:xfrm>
                                <a:off x="0" y="0"/>
                                <a:ext cx="727710" cy="290830"/>
                              </a:xfrm>
                              <a:prstGeom prst="rect">
                                <a:avLst/>
                              </a:prstGeom>
                              <a:noFill/>
                              <a:ln>
                                <a:noFill/>
                              </a:ln>
                            </wps:spPr>
                            <wps:txbx>
                              <w:txbxContent>
                                <w:p>
                                  <w:pPr>
                                    <w:jc w:val="center"/>
                                    <w:rPr>
                                      <w:rFonts w:hint="eastAsia" w:eastAsia="宋体"/>
                                      <w:lang w:val="en-US" w:eastAsia="zh-CN"/>
                                    </w:rPr>
                                  </w:pPr>
                                  <w:r>
                                    <w:rPr>
                                      <w:rFonts w:hint="eastAsia"/>
                                      <w:lang w:val="en-US" w:eastAsia="zh-CN"/>
                                    </w:rPr>
                                    <w:t>新鲜水</w:t>
                                  </w:r>
                                </w:p>
                              </w:txbxContent>
                            </wps:txbx>
                            <wps:bodyPr upright="1"/>
                          </wps:wsp>
                        </a:graphicData>
                      </a:graphic>
                    </wp:anchor>
                  </w:drawing>
                </mc:Choice>
                <mc:Fallback>
                  <w:pict>
                    <v:shape id="_x0000_s1026" o:spid="_x0000_s1026" o:spt="202" type="#_x0000_t202" style="position:absolute;left:0pt;margin-left:12.8pt;margin-top:10.05pt;height:22.9pt;width:57.3pt;z-index:251662336;mso-width-relative:page;mso-height-relative:page;" filled="f" stroked="f" coordsize="21600,21600" o:gfxdata="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MIA+grWAAAACAEAAA8AAAAAAAAAAQAgAAAAIgAAAGRycy9kb3du&#10;cmV2LnhtbFBLAQIUABQAAAAIAIdO4kBpkUGijwEAAAMDAAAOAAAAAAAAAAEAIAAAACUBAABkcnMv&#10;ZTJvRG9jLnhtbFBLBQYAAAAABgAGAFkBAAAmBQAAAAA=&#10;">
                      <v:fill on="f" focussize="0,0"/>
                      <v:stroke on="f"/>
                      <v:imagedata o:title=""/>
                      <o:lock v:ext="edit" aspectratio="f"/>
                      <v:textbox>
                        <w:txbxContent>
                          <w:p>
                            <w:pPr>
                              <w:jc w:val="center"/>
                              <w:rPr>
                                <w:rFonts w:hint="eastAsia" w:eastAsia="宋体"/>
                                <w:lang w:val="en-US" w:eastAsia="zh-CN"/>
                              </w:rPr>
                            </w:pPr>
                            <w:r>
                              <w:rPr>
                                <w:rFonts w:hint="eastAsia"/>
                                <w:lang w:val="en-US" w:eastAsia="zh-CN"/>
                              </w:rPr>
                              <w:t>新鲜水</w:t>
                            </w:r>
                          </w:p>
                        </w:txbxContent>
                      </v:textbox>
                    </v:shape>
                  </w:pict>
                </mc:Fallback>
              </mc:AlternateContent>
            </w:r>
          </w:p>
          <w:p>
            <w:pPr>
              <w:pStyle w:val="13"/>
              <w:spacing w:before="0" w:beforeAutospacing="0" w:after="0" w:afterAutospacing="0" w:line="360" w:lineRule="auto"/>
              <w:ind w:firstLine="480" w:firstLineChars="200"/>
              <w:jc w:val="center"/>
              <w:rPr>
                <w:rFonts w:hint="default" w:ascii="Times New Roman" w:hAnsi="Times New Roman" w:eastAsia="宋体" w:cs="Times New Roman"/>
                <w:b/>
                <w:color w:val="auto"/>
              </w:rPr>
            </w:pPr>
            <w:r>
              <w:rPr>
                <w:rFonts w:hint="default" w:ascii="Times New Roman" w:hAnsi="Times New Roman" w:eastAsia="宋体" w:cs="Times New Roman"/>
                <w:sz w:val="24"/>
              </w:rPr>
              <mc:AlternateContent>
                <mc:Choice Requires="wps">
                  <w:drawing>
                    <wp:anchor distT="0" distB="0" distL="114300" distR="114300" simplePos="0" relativeHeight="251659264" behindDoc="0" locked="0" layoutInCell="1" allowOverlap="1">
                      <wp:simplePos x="0" y="0"/>
                      <wp:positionH relativeFrom="column">
                        <wp:posOffset>3916045</wp:posOffset>
                      </wp:positionH>
                      <wp:positionV relativeFrom="paragraph">
                        <wp:posOffset>95250</wp:posOffset>
                      </wp:positionV>
                      <wp:extent cx="1278890" cy="492125"/>
                      <wp:effectExtent l="0" t="0" r="0" b="0"/>
                      <wp:wrapNone/>
                      <wp:docPr id="204" name="文本框 204"/>
                      <wp:cNvGraphicFramePr/>
                      <a:graphic xmlns:a="http://schemas.openxmlformats.org/drawingml/2006/main">
                        <a:graphicData uri="http://schemas.microsoft.com/office/word/2010/wordprocessingShape">
                          <wps:wsp>
                            <wps:cNvSpPr txBox="1"/>
                            <wps:spPr>
                              <a:xfrm>
                                <a:off x="0" y="0"/>
                                <a:ext cx="1278890" cy="492125"/>
                              </a:xfrm>
                              <a:prstGeom prst="rect">
                                <a:avLst/>
                              </a:prstGeom>
                              <a:noFill/>
                              <a:ln>
                                <a:noFill/>
                              </a:ln>
                            </wps:spPr>
                            <wps:txbx>
                              <w:txbxContent>
                                <w:p>
                                  <w:pPr>
                                    <w:jc w:val="center"/>
                                    <w:rPr>
                                      <w:rFonts w:hint="eastAsia" w:eastAsia="宋体"/>
                                      <w:color w:val="auto"/>
                                      <w:sz w:val="20"/>
                                      <w:szCs w:val="20"/>
                                      <w:lang w:eastAsia="zh-CN"/>
                                    </w:rPr>
                                  </w:pPr>
                                  <w:r>
                                    <w:rPr>
                                      <w:rFonts w:hint="eastAsia"/>
                                      <w:color w:val="auto"/>
                                      <w:sz w:val="20"/>
                                      <w:szCs w:val="20"/>
                                    </w:rPr>
                                    <w:t>冀州</w:t>
                                  </w:r>
                                  <w:r>
                                    <w:rPr>
                                      <w:rFonts w:hint="eastAsia"/>
                                      <w:color w:val="auto"/>
                                      <w:sz w:val="20"/>
                                      <w:szCs w:val="20"/>
                                      <w:lang w:eastAsia="zh-CN"/>
                                    </w:rPr>
                                    <w:t>区</w:t>
                                  </w:r>
                                </w:p>
                                <w:p>
                                  <w:pPr>
                                    <w:jc w:val="center"/>
                                    <w:rPr>
                                      <w:rFonts w:hint="eastAsia"/>
                                      <w:sz w:val="20"/>
                                      <w:szCs w:val="20"/>
                                      <w:lang w:val="en-US" w:eastAsia="zh-CN"/>
                                    </w:rPr>
                                  </w:pPr>
                                  <w:r>
                                    <w:rPr>
                                      <w:rFonts w:hint="eastAsia"/>
                                      <w:color w:val="auto"/>
                                      <w:sz w:val="20"/>
                                      <w:szCs w:val="20"/>
                                    </w:rPr>
                                    <w:t>污水处理厂</w:t>
                                  </w:r>
                                </w:p>
                              </w:txbxContent>
                            </wps:txbx>
                            <wps:bodyPr upright="1"/>
                          </wps:wsp>
                        </a:graphicData>
                      </a:graphic>
                    </wp:anchor>
                  </w:drawing>
                </mc:Choice>
                <mc:Fallback>
                  <w:pict>
                    <v:shape id="_x0000_s1026" o:spid="_x0000_s1026" o:spt="202" type="#_x0000_t202" style="position:absolute;left:0pt;margin-left:308.35pt;margin-top:7.5pt;height:38.75pt;width:100.7pt;z-index:251659264;mso-width-relative:page;mso-height-relative:page;" filled="f" stroked="f" coordsize="21600,21600" o:gfxdata="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OCW6s/WAAAACQEAAA8AAAAAAAAAAQAgAAAAIgAAAGRycy9k&#10;b3ducmV2LnhtbFBLAQIUABQAAAAIAIdO4kCdEM0MkgEAAAQDAAAOAAAAAAAAAAEAIAAAACUBAABk&#10;cnMvZTJvRG9jLnhtbFBLBQYAAAAABgAGAFkBAAApBQAAAAA=&#10;">
                      <v:fill on="f" focussize="0,0"/>
                      <v:stroke on="f"/>
                      <v:imagedata o:title=""/>
                      <o:lock v:ext="edit" aspectratio="f"/>
                      <v:textbox>
                        <w:txbxContent>
                          <w:p>
                            <w:pPr>
                              <w:jc w:val="center"/>
                              <w:rPr>
                                <w:rFonts w:hint="eastAsia" w:eastAsia="宋体"/>
                                <w:color w:val="auto"/>
                                <w:sz w:val="20"/>
                                <w:szCs w:val="20"/>
                                <w:lang w:eastAsia="zh-CN"/>
                              </w:rPr>
                            </w:pPr>
                            <w:r>
                              <w:rPr>
                                <w:rFonts w:hint="eastAsia"/>
                                <w:color w:val="auto"/>
                                <w:sz w:val="20"/>
                                <w:szCs w:val="20"/>
                              </w:rPr>
                              <w:t>冀州</w:t>
                            </w:r>
                            <w:r>
                              <w:rPr>
                                <w:rFonts w:hint="eastAsia"/>
                                <w:color w:val="auto"/>
                                <w:sz w:val="20"/>
                                <w:szCs w:val="20"/>
                                <w:lang w:eastAsia="zh-CN"/>
                              </w:rPr>
                              <w:t>区</w:t>
                            </w:r>
                          </w:p>
                          <w:p>
                            <w:pPr>
                              <w:jc w:val="center"/>
                              <w:rPr>
                                <w:rFonts w:hint="eastAsia"/>
                                <w:sz w:val="20"/>
                                <w:szCs w:val="20"/>
                                <w:lang w:val="en-US" w:eastAsia="zh-CN"/>
                              </w:rPr>
                            </w:pPr>
                            <w:r>
                              <w:rPr>
                                <w:rFonts w:hint="eastAsia"/>
                                <w:color w:val="auto"/>
                                <w:sz w:val="20"/>
                                <w:szCs w:val="20"/>
                              </w:rPr>
                              <w:t>污水处理厂</w:t>
                            </w:r>
                          </w:p>
                        </w:txbxContent>
                      </v:textbox>
                    </v:shape>
                  </w:pict>
                </mc:Fallback>
              </mc:AlternateContent>
            </w:r>
            <w:r>
              <w:rPr>
                <w:rFonts w:hint="default" w:ascii="Times New Roman" w:hAnsi="Times New Roman" w:eastAsia="宋体" w:cs="Times New Roman"/>
                <w:sz w:val="24"/>
              </w:rPr>
              <mc:AlternateContent>
                <mc:Choice Requires="wps">
                  <w:drawing>
                    <wp:anchor distT="0" distB="0" distL="114300" distR="114300" simplePos="0" relativeHeight="251676672" behindDoc="0" locked="0" layoutInCell="1" allowOverlap="1">
                      <wp:simplePos x="0" y="0"/>
                      <wp:positionH relativeFrom="column">
                        <wp:posOffset>1581150</wp:posOffset>
                      </wp:positionH>
                      <wp:positionV relativeFrom="paragraph">
                        <wp:posOffset>82550</wp:posOffset>
                      </wp:positionV>
                      <wp:extent cx="339725" cy="153035"/>
                      <wp:effectExtent l="0" t="27940" r="10795" b="17145"/>
                      <wp:wrapNone/>
                      <wp:docPr id="205" name="曲线连接符 205"/>
                      <wp:cNvGraphicFramePr/>
                      <a:graphic xmlns:a="http://schemas.openxmlformats.org/drawingml/2006/main">
                        <a:graphicData uri="http://schemas.microsoft.com/office/word/2010/wordprocessingShape">
                          <wps:wsp>
                            <wps:cNvCnPr>
                              <a:stCxn id="134" idx="3"/>
                              <a:endCxn id="134" idx="2"/>
                            </wps:cNvCnPr>
                            <wps:spPr>
                              <a:xfrm flipV="1">
                                <a:off x="0" y="0"/>
                                <a:ext cx="339725" cy="153035"/>
                              </a:xfrm>
                              <a:prstGeom prst="curvedConnector3">
                                <a:avLst>
                                  <a:gd name="adj1" fmla="val 50093"/>
                                </a:avLst>
                              </a:prstGeom>
                              <a:ln w="1587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8" type="#_x0000_t38" style="position:absolute;left:0pt;flip:y;margin-left:124.5pt;margin-top:6.5pt;height:12.05pt;width:26.75pt;z-index:251676672;mso-width-relative:page;mso-height-relative:page;" filled="f" stroked="t" coordsize="21600,21600" o:gfxdata="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y/Iz&#10;2AAAAAkBAAAPAAAAAAAAAAEAIAAAACIAAABkcnMvZG93bnJldi54bWxQSwECFAAUAAAACACHTuJA&#10;D+rociECAAAdBAAADgAAAAAAAAABACAAAAAnAQAAZHJzL2Uyb0RvYy54bWxQSwUGAAAAAAYABgBZ&#10;AQAAugUAAAAA&#10;" adj="10820">
                      <v:fill on="f" focussize="0,0"/>
                      <v:stroke weight="1.25pt" color="#000000" joinstyle="round" dashstyle="dash" endarrow="block"/>
                      <v:imagedata o:title=""/>
                      <o:lock v:ext="edit" aspectratio="f"/>
                    </v:shape>
                  </w:pict>
                </mc:Fallback>
              </mc:AlternateContent>
            </w:r>
            <w:r>
              <w:rPr>
                <w:rFonts w:hint="default" w:ascii="Times New Roman" w:hAnsi="Times New Roman" w:eastAsia="宋体" w:cs="Times New Roman"/>
                <w:sz w:val="24"/>
              </w:rPr>
              <mc:AlternateContent>
                <mc:Choice Requires="wps">
                  <w:drawing>
                    <wp:anchor distT="0" distB="0" distL="114300" distR="114300" simplePos="0" relativeHeight="251670528" behindDoc="0" locked="0" layoutInCell="1" allowOverlap="1">
                      <wp:simplePos x="0" y="0"/>
                      <wp:positionH relativeFrom="column">
                        <wp:posOffset>2336800</wp:posOffset>
                      </wp:positionH>
                      <wp:positionV relativeFrom="paragraph">
                        <wp:posOffset>235585</wp:posOffset>
                      </wp:positionV>
                      <wp:extent cx="1247775" cy="290830"/>
                      <wp:effectExtent l="4445" t="5080" r="12700" b="8890"/>
                      <wp:wrapNone/>
                      <wp:docPr id="206" name="文本框 206"/>
                      <wp:cNvGraphicFramePr/>
                      <a:graphic xmlns:a="http://schemas.openxmlformats.org/drawingml/2006/main">
                        <a:graphicData uri="http://schemas.microsoft.com/office/word/2010/wordprocessingShape">
                          <wps:wsp>
                            <wps:cNvSpPr txBox="1"/>
                            <wps:spPr>
                              <a:xfrm>
                                <a:off x="0" y="0"/>
                                <a:ext cx="1247775" cy="290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开发区污水管网</w:t>
                                  </w:r>
                                </w:p>
                              </w:txbxContent>
                            </wps:txbx>
                            <wps:bodyPr upright="1"/>
                          </wps:wsp>
                        </a:graphicData>
                      </a:graphic>
                    </wp:anchor>
                  </w:drawing>
                </mc:Choice>
                <mc:Fallback>
                  <w:pict>
                    <v:shape id="_x0000_s1026" o:spid="_x0000_s1026" o:spt="202" type="#_x0000_t202" style="position:absolute;left:0pt;margin-left:184pt;margin-top:18.55pt;height:22.9pt;width:98.25pt;z-index:251670528;mso-width-relative:page;mso-height-relative:page;" fillcolor="#FFFFFF" filled="t" stroked="t" coordsize="21600,21600" o:gfxdata="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I3P3tkAAAAJAQAADwAAAAAAAAABACAAAAAiAAAAZHJzL2Rvd25yZXYueG1sUEsB&#10;AhQAFAAAAAgAh07iQILngIr0AQAA7AMAAA4AAAAAAAAAAQAgAAAAKAEAAGRycy9lMm9Eb2MueG1s&#10;UEsFBgAAAAAGAAYAWQEAAI4FA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开发区污水管网</w:t>
                            </w:r>
                          </w:p>
                        </w:txbxContent>
                      </v:textbox>
                    </v:shape>
                  </w:pict>
                </mc:Fallback>
              </mc:AlternateContent>
            </w:r>
            <w:r>
              <w:rPr>
                <w:rFonts w:hint="default" w:ascii="Times New Roman" w:hAnsi="Times New Roman" w:eastAsia="宋体" w:cs="Times New Roman"/>
                <w:sz w:val="24"/>
              </w:rPr>
              <mc:AlternateContent>
                <mc:Choice Requires="wps">
                  <w:drawing>
                    <wp:anchor distT="0" distB="0" distL="114300" distR="114300" simplePos="0" relativeHeight="251663360" behindDoc="0" locked="0" layoutInCell="1" allowOverlap="1">
                      <wp:simplePos x="0" y="0"/>
                      <wp:positionH relativeFrom="column">
                        <wp:posOffset>1290955</wp:posOffset>
                      </wp:positionH>
                      <wp:positionV relativeFrom="paragraph">
                        <wp:posOffset>241935</wp:posOffset>
                      </wp:positionV>
                      <wp:extent cx="727710" cy="290830"/>
                      <wp:effectExtent l="4445" t="5080" r="14605" b="8890"/>
                      <wp:wrapNone/>
                      <wp:docPr id="207" name="文本框 207"/>
                      <wp:cNvGraphicFramePr/>
                      <a:graphic xmlns:a="http://schemas.openxmlformats.org/drawingml/2006/main">
                        <a:graphicData uri="http://schemas.microsoft.com/office/word/2010/wordprocessingShape">
                          <wps:wsp>
                            <wps:cNvSpPr txBox="1"/>
                            <wps:spPr>
                              <a:xfrm>
                                <a:off x="0" y="0"/>
                                <a:ext cx="727710" cy="290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生活用水</w:t>
                                  </w:r>
                                </w:p>
                              </w:txbxContent>
                            </wps:txbx>
                            <wps:bodyPr upright="1"/>
                          </wps:wsp>
                        </a:graphicData>
                      </a:graphic>
                    </wp:anchor>
                  </w:drawing>
                </mc:Choice>
                <mc:Fallback>
                  <w:pict>
                    <v:shape id="_x0000_s1026" o:spid="_x0000_s1026" o:spt="202" type="#_x0000_t202" style="position:absolute;left:0pt;margin-left:101.65pt;margin-top:19.05pt;height:22.9pt;width:57.3pt;z-index:251663360;mso-width-relative:page;mso-height-relative:page;" fillcolor="#FFFFFF" filled="t" stroked="t" coordsize="21600,21600" o:gfxdata="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y47WbXAAAACQEAAA8AAAAAAAAAAQAgAAAAIgAAAGRycy9kb3ducmV2LnhtbFBLAQIU&#10;ABQAAAAIAIdO4kDBV8Sf9AEAAOsDAAAOAAAAAAAAAAEAIAAAACYBAABkcnMvZTJvRG9jLnhtbFBL&#10;BQYAAAAABgAGAFkBAACMBQ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生活用水</w:t>
                            </w:r>
                          </w:p>
                        </w:txbxContent>
                      </v:textbox>
                    </v:shape>
                  </w:pict>
                </mc:Fallback>
              </mc:AlternateContent>
            </w:r>
          </w:p>
          <w:p>
            <w:pPr>
              <w:pStyle w:val="13"/>
              <w:spacing w:before="0" w:beforeAutospacing="0" w:after="0" w:afterAutospacing="0" w:line="360" w:lineRule="auto"/>
              <w:ind w:firstLine="480" w:firstLineChars="200"/>
              <w:jc w:val="center"/>
              <w:rPr>
                <w:rFonts w:hint="default" w:ascii="Times New Roman" w:hAnsi="Times New Roman" w:eastAsia="宋体" w:cs="Times New Roman"/>
                <w:b/>
                <w:color w:val="auto"/>
              </w:rPr>
            </w:pPr>
            <w:r>
              <w:rPr>
                <w:rFonts w:hint="default" w:ascii="Times New Roman" w:hAnsi="Times New Roman" w:eastAsia="宋体" w:cs="Times New Roman"/>
                <w:sz w:val="24"/>
              </w:rPr>
              <mc:AlternateContent>
                <mc:Choice Requires="wps">
                  <w:drawing>
                    <wp:anchor distT="0" distB="0" distL="114300" distR="114300" simplePos="0" relativeHeight="251661312" behindDoc="0" locked="0" layoutInCell="1" allowOverlap="1">
                      <wp:simplePos x="0" y="0"/>
                      <wp:positionH relativeFrom="column">
                        <wp:posOffset>3439795</wp:posOffset>
                      </wp:positionH>
                      <wp:positionV relativeFrom="paragraph">
                        <wp:posOffset>89535</wp:posOffset>
                      </wp:positionV>
                      <wp:extent cx="727710" cy="290830"/>
                      <wp:effectExtent l="0" t="0" r="0" b="0"/>
                      <wp:wrapNone/>
                      <wp:docPr id="208" name="文本框 208"/>
                      <wp:cNvGraphicFramePr/>
                      <a:graphic xmlns:a="http://schemas.openxmlformats.org/drawingml/2006/main">
                        <a:graphicData uri="http://schemas.microsoft.com/office/word/2010/wordprocessingShape">
                          <wps:wsp>
                            <wps:cNvSpPr txBox="1"/>
                            <wps:spPr>
                              <a:xfrm>
                                <a:off x="0" y="0"/>
                                <a:ext cx="727710" cy="290830"/>
                              </a:xfrm>
                              <a:prstGeom prst="rect">
                                <a:avLst/>
                              </a:prstGeom>
                              <a:noFill/>
                              <a:ln>
                                <a:noFill/>
                              </a:ln>
                            </wps:spPr>
                            <wps:txbx>
                              <w:txbxContent>
                                <w:p>
                                  <w:pPr>
                                    <w:jc w:val="center"/>
                                    <w:rPr>
                                      <w:rFonts w:hint="default" w:eastAsia="宋体"/>
                                      <w:lang w:val="en-US" w:eastAsia="zh-CN"/>
                                    </w:rPr>
                                  </w:pPr>
                                  <w:r>
                                    <w:rPr>
                                      <w:rFonts w:hint="eastAsia"/>
                                      <w:lang w:val="en-US" w:eastAsia="zh-CN"/>
                                    </w:rPr>
                                    <w:t>96</w:t>
                                  </w:r>
                                </w:p>
                              </w:txbxContent>
                            </wps:txbx>
                            <wps:bodyPr upright="1"/>
                          </wps:wsp>
                        </a:graphicData>
                      </a:graphic>
                    </wp:anchor>
                  </w:drawing>
                </mc:Choice>
                <mc:Fallback>
                  <w:pict>
                    <v:shape id="_x0000_s1026" o:spid="_x0000_s1026" o:spt="202" type="#_x0000_t202" style="position:absolute;left:0pt;margin-left:270.85pt;margin-top:7.05pt;height:22.9pt;width:57.3pt;z-index:251661312;mso-width-relative:page;mso-height-relative:page;" filled="f" stroked="f" coordsize="21600,21600" o:gfxdata="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Kw6eMNYAAAAJAQAADwAAAAAAAAABACAAAAAiAAAAZHJzL2Rvd25y&#10;ZXYueG1sUEsBAhQAFAAAAAgAh07iQJJGE8KOAQAAAwMAAA4AAAAAAAAAAQAgAAAAJQEAAGRycy9l&#10;Mm9Eb2MueG1sUEsFBgAAAAAGAAYAWQEAACUFA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96</w:t>
                            </w:r>
                          </w:p>
                        </w:txbxContent>
                      </v:textbox>
                    </v:shape>
                  </w:pict>
                </mc:Fallback>
              </mc:AlternateContent>
            </w:r>
            <w:r>
              <w:rPr>
                <w:rFonts w:hint="default" w:ascii="Times New Roman" w:hAnsi="Times New Roman" w:eastAsia="宋体" w:cs="Times New Roman"/>
                <w:sz w:val="24"/>
              </w:rPr>
              <mc:AlternateContent>
                <mc:Choice Requires="wps">
                  <w:drawing>
                    <wp:anchor distT="0" distB="0" distL="114300" distR="114300" simplePos="0" relativeHeight="251678720" behindDoc="0" locked="0" layoutInCell="1" allowOverlap="1">
                      <wp:simplePos x="0" y="0"/>
                      <wp:positionH relativeFrom="column">
                        <wp:posOffset>1818005</wp:posOffset>
                      </wp:positionH>
                      <wp:positionV relativeFrom="paragraph">
                        <wp:posOffset>86995</wp:posOffset>
                      </wp:positionV>
                      <wp:extent cx="727710" cy="290830"/>
                      <wp:effectExtent l="0" t="0" r="0" b="0"/>
                      <wp:wrapNone/>
                      <wp:docPr id="209" name="文本框 209"/>
                      <wp:cNvGraphicFramePr/>
                      <a:graphic xmlns:a="http://schemas.openxmlformats.org/drawingml/2006/main">
                        <a:graphicData uri="http://schemas.microsoft.com/office/word/2010/wordprocessingShape">
                          <wps:wsp>
                            <wps:cNvSpPr txBox="1"/>
                            <wps:spPr>
                              <a:xfrm>
                                <a:off x="0" y="0"/>
                                <a:ext cx="727710" cy="290830"/>
                              </a:xfrm>
                              <a:prstGeom prst="rect">
                                <a:avLst/>
                              </a:prstGeom>
                              <a:noFill/>
                              <a:ln>
                                <a:noFill/>
                              </a:ln>
                            </wps:spPr>
                            <wps:txbx>
                              <w:txbxContent>
                                <w:p>
                                  <w:pPr>
                                    <w:jc w:val="center"/>
                                    <w:rPr>
                                      <w:rFonts w:hint="default" w:eastAsia="宋体"/>
                                      <w:lang w:val="en-US" w:eastAsia="zh-CN"/>
                                    </w:rPr>
                                  </w:pPr>
                                  <w:r>
                                    <w:rPr>
                                      <w:rFonts w:hint="eastAsia"/>
                                      <w:lang w:val="en-US" w:eastAsia="zh-CN"/>
                                    </w:rPr>
                                    <w:t>96</w:t>
                                  </w:r>
                                </w:p>
                              </w:txbxContent>
                            </wps:txbx>
                            <wps:bodyPr upright="1"/>
                          </wps:wsp>
                        </a:graphicData>
                      </a:graphic>
                    </wp:anchor>
                  </w:drawing>
                </mc:Choice>
                <mc:Fallback>
                  <w:pict>
                    <v:shape id="_x0000_s1026" o:spid="_x0000_s1026" o:spt="202" type="#_x0000_t202" style="position:absolute;left:0pt;margin-left:143.15pt;margin-top:6.85pt;height:22.9pt;width:57.3pt;z-index:251678720;mso-width-relative:page;mso-height-relative:page;" filled="f" stroked="f" coordsize="21600,21600" o:gfxdata="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PqWym1wAAAAkBAAAPAAAAAAAAAAEAIAAAACIAAABkcnMvZG93&#10;bnJldi54bWxQSwECFAAUAAAACACHTuJAsb9tao8BAAADAwAADgAAAAAAAAABACAAAAAmAQAAZHJz&#10;L2Uyb0RvYy54bWxQSwUGAAAAAAYABgBZAQAAJwU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96</w:t>
                            </w:r>
                          </w:p>
                        </w:txbxContent>
                      </v:textbox>
                    </v:shape>
                  </w:pict>
                </mc:Fallback>
              </mc:AlternateContent>
            </w:r>
            <w:r>
              <w:rPr>
                <w:rFonts w:hint="default" w:ascii="Times New Roman" w:hAnsi="Times New Roman" w:eastAsia="宋体" w:cs="Times New Roman"/>
                <w:sz w:val="24"/>
              </w:rPr>
              <mc:AlternateContent>
                <mc:Choice Requires="wps">
                  <w:drawing>
                    <wp:anchor distT="0" distB="0" distL="114300" distR="114300" simplePos="0" relativeHeight="251672576" behindDoc="0" locked="0" layoutInCell="1" allowOverlap="1">
                      <wp:simplePos x="0" y="0"/>
                      <wp:positionH relativeFrom="column">
                        <wp:posOffset>716280</wp:posOffset>
                      </wp:positionH>
                      <wp:positionV relativeFrom="paragraph">
                        <wp:posOffset>74930</wp:posOffset>
                      </wp:positionV>
                      <wp:extent cx="727710" cy="290830"/>
                      <wp:effectExtent l="0" t="0" r="0" b="0"/>
                      <wp:wrapNone/>
                      <wp:docPr id="210" name="文本框 210"/>
                      <wp:cNvGraphicFramePr/>
                      <a:graphic xmlns:a="http://schemas.openxmlformats.org/drawingml/2006/main">
                        <a:graphicData uri="http://schemas.microsoft.com/office/word/2010/wordprocessingShape">
                          <wps:wsp>
                            <wps:cNvSpPr txBox="1"/>
                            <wps:spPr>
                              <a:xfrm>
                                <a:off x="0" y="0"/>
                                <a:ext cx="727710" cy="290830"/>
                              </a:xfrm>
                              <a:prstGeom prst="rect">
                                <a:avLst/>
                              </a:prstGeom>
                              <a:noFill/>
                              <a:ln>
                                <a:noFill/>
                              </a:ln>
                            </wps:spPr>
                            <wps:txbx>
                              <w:txbxContent>
                                <w:p>
                                  <w:pPr>
                                    <w:jc w:val="center"/>
                                    <w:rPr>
                                      <w:rFonts w:hint="default" w:eastAsia="宋体"/>
                                      <w:lang w:val="en-US" w:eastAsia="zh-CN"/>
                                    </w:rPr>
                                  </w:pPr>
                                  <w:r>
                                    <w:rPr>
                                      <w:rFonts w:hint="eastAsia"/>
                                      <w:lang w:val="en-US" w:eastAsia="zh-CN"/>
                                    </w:rPr>
                                    <w:t>120</w:t>
                                  </w:r>
                                </w:p>
                              </w:txbxContent>
                            </wps:txbx>
                            <wps:bodyPr upright="1"/>
                          </wps:wsp>
                        </a:graphicData>
                      </a:graphic>
                    </wp:anchor>
                  </w:drawing>
                </mc:Choice>
                <mc:Fallback>
                  <w:pict>
                    <v:shape id="_x0000_s1026" o:spid="_x0000_s1026" o:spt="202" type="#_x0000_t202" style="position:absolute;left:0pt;margin-left:56.4pt;margin-top:5.9pt;height:22.9pt;width:57.3pt;z-index:251672576;mso-width-relative:page;mso-height-relative:page;" filled="f" stroked="f" coordsize="21600,21600" o:gfxdata="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A+Ayf31gAAAAkBAAAPAAAAAAAAAAEAIAAAACIAAABkcnMvZG93bnJl&#10;di54bWxQSwECFAAUAAAACACHTuJAxpN8I40BAAADAwAADgAAAAAAAAABACAAAAAlAQAAZHJzL2Uy&#10;b0RvYy54bWxQSwUGAAAAAAYABgBZAQAAJAUAAAAA&#10;">
                      <v:fill on="f" focussize="0,0"/>
                      <v:stroke on="f"/>
                      <v:imagedata o:title=""/>
                      <o:lock v:ext="edit" aspectratio="f"/>
                      <v:textbox>
                        <w:txbxContent>
                          <w:p>
                            <w:pPr>
                              <w:jc w:val="center"/>
                              <w:rPr>
                                <w:rFonts w:hint="default" w:eastAsia="宋体"/>
                                <w:lang w:val="en-US" w:eastAsia="zh-CN"/>
                              </w:rPr>
                            </w:pPr>
                            <w:r>
                              <w:rPr>
                                <w:rFonts w:hint="eastAsia"/>
                                <w:lang w:val="en-US" w:eastAsia="zh-CN"/>
                              </w:rPr>
                              <w:t>120</w:t>
                            </w:r>
                          </w:p>
                        </w:txbxContent>
                      </v:textbox>
                    </v:shape>
                  </w:pict>
                </mc:Fallback>
              </mc:AlternateContent>
            </w:r>
            <w:r>
              <w:rPr>
                <w:rFonts w:hint="default" w:ascii="Times New Roman" w:hAnsi="Times New Roman" w:eastAsia="宋体" w:cs="Times New Roman"/>
                <w:sz w:val="24"/>
              </w:rPr>
              <mc:AlternateContent>
                <mc:Choice Requires="wps">
                  <w:drawing>
                    <wp:anchor distT="0" distB="0" distL="114300" distR="114300" simplePos="0" relativeHeight="251671552" behindDoc="0" locked="0" layoutInCell="1" allowOverlap="1">
                      <wp:simplePos x="0" y="0"/>
                      <wp:positionH relativeFrom="column">
                        <wp:posOffset>3583940</wp:posOffset>
                      </wp:positionH>
                      <wp:positionV relativeFrom="paragraph">
                        <wp:posOffset>48260</wp:posOffset>
                      </wp:positionV>
                      <wp:extent cx="490855" cy="6985"/>
                      <wp:effectExtent l="0" t="32385" r="12065" b="36830"/>
                      <wp:wrapNone/>
                      <wp:docPr id="211" name="直接箭头连接符 211"/>
                      <wp:cNvGraphicFramePr/>
                      <a:graphic xmlns:a="http://schemas.openxmlformats.org/drawingml/2006/main">
                        <a:graphicData uri="http://schemas.microsoft.com/office/word/2010/wordprocessingShape">
                          <wps:wsp>
                            <wps:cNvCnPr>
                              <a:stCxn id="134" idx="3"/>
                              <a:endCxn id="134" idx="2"/>
                            </wps:cNvCnPr>
                            <wps:spPr>
                              <a:xfrm>
                                <a:off x="0" y="0"/>
                                <a:ext cx="490855" cy="6985"/>
                              </a:xfrm>
                              <a:prstGeom prst="straightConnector1">
                                <a:avLst/>
                              </a:prstGeom>
                              <a:ln w="15875" cap="flat" cmpd="sng">
                                <a:solidFill>
                                  <a:srgbClr val="000000"/>
                                </a:solidFill>
                                <a:prstDash val="dash"/>
                                <a:miter/>
                                <a:headEnd type="none" w="med" len="med"/>
                                <a:tailEnd type="triangle" w="med" len="med"/>
                              </a:ln>
                            </wps:spPr>
                            <wps:bodyPr/>
                          </wps:wsp>
                        </a:graphicData>
                      </a:graphic>
                    </wp:anchor>
                  </w:drawing>
                </mc:Choice>
                <mc:Fallback>
                  <w:pict>
                    <v:shape id="_x0000_s1026" o:spid="_x0000_s1026" o:spt="32" type="#_x0000_t32" style="position:absolute;left:0pt;margin-left:282.2pt;margin-top:3.8pt;height:0.55pt;width:38.65pt;z-index:251671552;mso-width-relative:page;mso-height-relative:page;" filled="f" stroked="t" coordsize="21600,21600" o:gfxdata="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Miv7e1gAAAAcBAAAPAAAAAAAAAAEAIAAA&#10;ACIAAABkcnMvZG93bnJldi54bWxQSwECFAAUAAAACACHTuJA2KguqQ4CAAD2AwAADgAAAAAAAAAB&#10;ACAAAAAlAQAAZHJzL2Uyb0RvYy54bWxQSwUGAAAAAAYABgBZAQAApQUAAAAA&#10;">
                      <v:fill on="f" focussize="0,0"/>
                      <v:stroke weight="1.25pt" color="#000000" joinstyle="miter" dashstyle="dash" endarrow="block"/>
                      <v:imagedata o:title=""/>
                      <o:lock v:ext="edit" aspectratio="f"/>
                    </v:shape>
                  </w:pict>
                </mc:Fallback>
              </mc:AlternateContent>
            </w:r>
            <w:r>
              <w:rPr>
                <w:rFonts w:hint="default" w:ascii="Times New Roman" w:hAnsi="Times New Roman" w:eastAsia="宋体" w:cs="Times New Roman"/>
                <w:sz w:val="24"/>
              </w:rPr>
              <mc:AlternateContent>
                <mc:Choice Requires="wps">
                  <w:drawing>
                    <wp:anchor distT="0" distB="0" distL="114300" distR="114300" simplePos="0" relativeHeight="251669504" behindDoc="0" locked="0" layoutInCell="1" allowOverlap="1">
                      <wp:simplePos x="0" y="0"/>
                      <wp:positionH relativeFrom="column">
                        <wp:posOffset>2032000</wp:posOffset>
                      </wp:positionH>
                      <wp:positionV relativeFrom="paragraph">
                        <wp:posOffset>85090</wp:posOffset>
                      </wp:positionV>
                      <wp:extent cx="298450" cy="5080"/>
                      <wp:effectExtent l="0" t="36830" r="6350" b="34290"/>
                      <wp:wrapNone/>
                      <wp:docPr id="212" name="直接箭头连接符 212"/>
                      <wp:cNvGraphicFramePr/>
                      <a:graphic xmlns:a="http://schemas.openxmlformats.org/drawingml/2006/main">
                        <a:graphicData uri="http://schemas.microsoft.com/office/word/2010/wordprocessingShape">
                          <wps:wsp>
                            <wps:cNvCnPr>
                              <a:stCxn id="134" idx="3"/>
                              <a:endCxn id="134" idx="2"/>
                            </wps:cNvCnPr>
                            <wps:spPr>
                              <a:xfrm flipV="1">
                                <a:off x="0" y="0"/>
                                <a:ext cx="298450" cy="5080"/>
                              </a:xfrm>
                              <a:prstGeom prst="straightConnector1">
                                <a:avLst/>
                              </a:prstGeom>
                              <a:ln w="15875" cap="flat" cmpd="sng">
                                <a:solidFill>
                                  <a:srgbClr val="000000"/>
                                </a:solidFill>
                                <a:prstDash val="dash"/>
                                <a:miter/>
                                <a:headEnd type="none" w="med" len="med"/>
                                <a:tailEnd type="triangle" w="med" len="med"/>
                              </a:ln>
                            </wps:spPr>
                            <wps:bodyPr/>
                          </wps:wsp>
                        </a:graphicData>
                      </a:graphic>
                    </wp:anchor>
                  </w:drawing>
                </mc:Choice>
                <mc:Fallback>
                  <w:pict>
                    <v:shape id="_x0000_s1026" o:spid="_x0000_s1026" o:spt="32" type="#_x0000_t32" style="position:absolute;left:0pt;flip:y;margin-left:160pt;margin-top:6.7pt;height:0.4pt;width:23.5pt;z-index:251669504;mso-width-relative:page;mso-height-relative:page;" filled="f" stroked="t" coordsize="21600,21600" o:gfxdata="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5RkotgAAAAJAQAADwAAAAAA&#10;AAABACAAAAAiAAAAZHJzL2Rvd25yZXYueG1sUEsBAhQAFAAAAAgAh07iQJ4PSC4TAgAAAAQAAA4A&#10;AAAAAAAAAQAgAAAAJwEAAGRycy9lMm9Eb2MueG1sUEsFBgAAAAAGAAYAWQEAAKwFAAAAAA==&#10;">
                      <v:fill on="f" focussize="0,0"/>
                      <v:stroke weight="1.25pt" color="#000000" joinstyle="miter" dashstyle="dash" endarrow="block"/>
                      <v:imagedata o:title=""/>
                      <o:lock v:ext="edit" aspectratio="f"/>
                    </v:shape>
                  </w:pict>
                </mc:Fallback>
              </mc:AlternateContent>
            </w:r>
          </w:p>
          <w:p>
            <w:pPr>
              <w:pStyle w:val="13"/>
              <w:spacing w:before="0" w:beforeAutospacing="0" w:after="0" w:afterAutospacing="0" w:line="360" w:lineRule="auto"/>
              <w:ind w:firstLine="482" w:firstLineChars="200"/>
              <w:jc w:val="center"/>
              <w:rPr>
                <w:rFonts w:hint="default" w:ascii="Times New Roman" w:hAnsi="Times New Roman" w:eastAsia="宋体" w:cs="Times New Roman"/>
                <w:b/>
                <w:color w:val="auto"/>
              </w:rPr>
            </w:pPr>
          </w:p>
          <w:p>
            <w:pPr>
              <w:pStyle w:val="13"/>
              <w:spacing w:before="0" w:beforeAutospacing="0" w:after="0" w:afterAutospacing="0" w:line="360" w:lineRule="auto"/>
              <w:ind w:firstLine="482" w:firstLineChars="20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color w:val="auto"/>
              </w:rPr>
              <w:t>图1  水平衡图  单位：m</w:t>
            </w:r>
            <w:r>
              <w:rPr>
                <w:rFonts w:hint="default" w:ascii="Times New Roman" w:hAnsi="Times New Roman" w:eastAsia="宋体" w:cs="Times New Roman"/>
                <w:b/>
                <w:color w:val="auto"/>
                <w:vertAlign w:val="superscript"/>
              </w:rPr>
              <w:t>3</w:t>
            </w:r>
            <w:r>
              <w:rPr>
                <w:rFonts w:hint="default" w:ascii="Times New Roman" w:hAnsi="Times New Roman" w:eastAsia="宋体" w:cs="Times New Roman"/>
                <w:b/>
                <w:color w:val="auto"/>
              </w:rPr>
              <w:t>/</w:t>
            </w:r>
            <w:r>
              <w:rPr>
                <w:rFonts w:hint="default" w:ascii="Times New Roman" w:hAnsi="Times New Roman" w:eastAsia="宋体" w:cs="Times New Roman"/>
                <w:b/>
                <w:color w:val="auto"/>
                <w:lang w:val="en-US" w:eastAsia="zh-CN"/>
              </w:rPr>
              <w:t>a</w:t>
            </w:r>
          </w:p>
          <w:p>
            <w:pPr>
              <w:pStyle w:val="13"/>
              <w:spacing w:before="0" w:beforeAutospacing="0" w:after="0" w:afterAutospacing="0"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（2）供电</w:t>
            </w:r>
          </w:p>
          <w:p>
            <w:pPr>
              <w:pStyle w:val="13"/>
              <w:spacing w:before="0" w:beforeAutospacing="0" w:after="0" w:afterAutospacing="0"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本项目用电由</w:t>
            </w:r>
            <w:r>
              <w:rPr>
                <w:rFonts w:hint="default" w:ascii="Times New Roman" w:hAnsi="Times New Roman" w:cs="Times New Roman"/>
                <w:bCs/>
                <w:color w:val="auto"/>
                <w:spacing w:val="-2"/>
                <w:szCs w:val="21"/>
                <w:lang w:val="en-US" w:eastAsia="zh-CN"/>
              </w:rPr>
              <w:t>冀州</w:t>
            </w:r>
            <w:r>
              <w:rPr>
                <w:rFonts w:hint="default" w:ascii="Times New Roman" w:hAnsi="Times New Roman" w:eastAsia="宋体" w:cs="Times New Roman"/>
                <w:bCs/>
                <w:color w:val="auto"/>
                <w:spacing w:val="-2"/>
                <w:szCs w:val="21"/>
                <w:lang w:val="en-US" w:eastAsia="zh-CN"/>
              </w:rPr>
              <w:t>区</w:t>
            </w:r>
            <w:r>
              <w:rPr>
                <w:rFonts w:hint="default" w:ascii="Times New Roman" w:hAnsi="Times New Roman" w:eastAsia="宋体" w:cs="Times New Roman"/>
                <w:bCs/>
                <w:color w:val="auto"/>
                <w:spacing w:val="-2"/>
                <w:szCs w:val="21"/>
              </w:rPr>
              <w:t>供电网提供</w:t>
            </w:r>
            <w:r>
              <w:rPr>
                <w:rFonts w:hint="default" w:ascii="Times New Roman" w:hAnsi="Times New Roman" w:eastAsia="宋体" w:cs="Times New Roman"/>
                <w:color w:val="auto"/>
              </w:rPr>
              <w:t>，项目用电为日常用电及生产设备用电，</w:t>
            </w:r>
            <w:r>
              <w:rPr>
                <w:rFonts w:hint="default" w:ascii="Times New Roman" w:hAnsi="Times New Roman" w:eastAsia="宋体" w:cs="Times New Roman"/>
                <w:bCs/>
                <w:color w:val="auto"/>
                <w:spacing w:val="-2"/>
                <w:szCs w:val="21"/>
              </w:rPr>
              <w:t>年用电量约</w:t>
            </w:r>
            <w:r>
              <w:rPr>
                <w:rFonts w:hint="default" w:ascii="Times New Roman" w:hAnsi="Times New Roman" w:cs="Times New Roman"/>
                <w:bCs/>
                <w:color w:val="auto"/>
                <w:spacing w:val="-2"/>
                <w:szCs w:val="21"/>
                <w:lang w:val="en-US" w:eastAsia="zh-CN"/>
              </w:rPr>
              <w:t>24</w:t>
            </w:r>
            <w:r>
              <w:rPr>
                <w:rFonts w:hint="default" w:ascii="Times New Roman" w:hAnsi="Times New Roman" w:eastAsia="宋体" w:cs="Times New Roman"/>
                <w:bCs/>
                <w:color w:val="auto"/>
                <w:spacing w:val="-2"/>
                <w:szCs w:val="21"/>
              </w:rPr>
              <w:t>万kWh。</w:t>
            </w:r>
          </w:p>
          <w:p>
            <w:pPr>
              <w:pStyle w:val="13"/>
              <w:spacing w:before="0" w:beforeAutospacing="0" w:after="0" w:afterAutospacing="0"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（3）供暖</w:t>
            </w:r>
          </w:p>
          <w:p>
            <w:pPr>
              <w:pStyle w:val="13"/>
              <w:spacing w:before="0" w:beforeAutospacing="0" w:after="0" w:afterAutospacing="0"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本项目冬季办公楼供暖为空调供暖，生产车间无供暖。</w:t>
            </w:r>
          </w:p>
          <w:p>
            <w:pPr>
              <w:spacing w:line="480" w:lineRule="exact"/>
              <w:ind w:firstLine="482" w:firstLineChars="200"/>
              <w:rPr>
                <w:rFonts w:hint="default" w:ascii="Times New Roman" w:hAnsi="Times New Roman" w:cs="Times New Roman"/>
                <w:b/>
                <w:color w:val="auto"/>
                <w:sz w:val="24"/>
                <w:lang w:val="en-US" w:eastAsia="zh-CN"/>
              </w:rPr>
            </w:pPr>
            <w:r>
              <w:rPr>
                <w:rFonts w:hint="default" w:ascii="Times New Roman" w:hAnsi="Times New Roman" w:cs="Times New Roman"/>
                <w:b/>
                <w:color w:val="auto"/>
                <w:sz w:val="24"/>
                <w:lang w:val="en-US" w:eastAsia="zh-CN"/>
              </w:rPr>
              <w:t>2.9、环保投资</w:t>
            </w:r>
          </w:p>
          <w:p>
            <w:pPr>
              <w:pStyle w:val="13"/>
              <w:spacing w:before="0" w:beforeAutospacing="0" w:after="0" w:afterAutospacing="0"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本项目总投资</w:t>
            </w:r>
            <w:r>
              <w:rPr>
                <w:rFonts w:hint="default" w:ascii="Times New Roman" w:hAnsi="Times New Roman" w:cs="Times New Roman"/>
                <w:color w:val="auto"/>
                <w:lang w:val="en-US" w:eastAsia="zh-CN"/>
              </w:rPr>
              <w:t>500</w:t>
            </w:r>
            <w:r>
              <w:rPr>
                <w:rFonts w:hint="default" w:ascii="Times New Roman" w:hAnsi="Times New Roman" w:eastAsia="宋体" w:cs="Times New Roman"/>
                <w:color w:val="auto"/>
              </w:rPr>
              <w:t>万</w:t>
            </w:r>
            <w:r>
              <w:rPr>
                <w:rFonts w:hint="default" w:ascii="Times New Roman" w:hAnsi="Times New Roman" w:eastAsia="宋体" w:cs="Times New Roman"/>
                <w:color w:val="auto"/>
                <w:highlight w:val="none"/>
              </w:rPr>
              <w:t>元，其中环保投资约</w:t>
            </w:r>
            <w:r>
              <w:rPr>
                <w:rFonts w:hint="default" w:ascii="Times New Roman" w:hAnsi="Times New Roman" w:cs="Times New Roman"/>
                <w:color w:val="auto"/>
                <w:highlight w:val="none"/>
                <w:lang w:val="en-US" w:eastAsia="zh-CN"/>
              </w:rPr>
              <w:t>33</w:t>
            </w:r>
            <w:r>
              <w:rPr>
                <w:rFonts w:hint="default" w:ascii="Times New Roman" w:hAnsi="Times New Roman" w:eastAsia="宋体" w:cs="Times New Roman"/>
                <w:color w:val="auto"/>
                <w:highlight w:val="none"/>
              </w:rPr>
              <w:t>万人民币，占工程总投资的</w:t>
            </w:r>
            <w:r>
              <w:rPr>
                <w:rFonts w:hint="default" w:ascii="Times New Roman" w:hAnsi="Times New Roman" w:cs="Times New Roman"/>
                <w:color w:val="auto"/>
                <w:highlight w:val="none"/>
                <w:lang w:val="en-US" w:eastAsia="zh-CN"/>
              </w:rPr>
              <w:t>6.6</w:t>
            </w:r>
            <w:r>
              <w:rPr>
                <w:rFonts w:hint="default" w:ascii="Times New Roman" w:hAnsi="Times New Roman" w:eastAsia="宋体" w:cs="Times New Roman"/>
                <w:color w:val="auto"/>
                <w:highlight w:val="none"/>
              </w:rPr>
              <w:t>%，主要用于</w:t>
            </w:r>
            <w:r>
              <w:rPr>
                <w:rFonts w:hint="default" w:ascii="Times New Roman" w:hAnsi="Times New Roman" w:eastAsia="宋体" w:cs="Times New Roman"/>
                <w:color w:val="auto"/>
                <w:highlight w:val="none"/>
                <w:lang w:val="en-US" w:eastAsia="zh-CN"/>
              </w:rPr>
              <w:t>集气罩+布袋除尘器+15m高排气筒、集气罩+光氧催化净化器+</w:t>
            </w:r>
            <w:r>
              <w:rPr>
                <w:rFonts w:hint="default" w:ascii="Times New Roman" w:hAnsi="Times New Roman" w:eastAsia="宋体" w:cs="Times New Roman"/>
                <w:color w:val="auto"/>
                <w:sz w:val="24"/>
                <w:highlight w:val="none"/>
              </w:rPr>
              <w:t>活性炭吸附装置</w:t>
            </w:r>
            <w:r>
              <w:rPr>
                <w:rFonts w:hint="default" w:ascii="Times New Roman" w:hAnsi="Times New Roman" w:eastAsia="宋体" w:cs="Times New Roman"/>
                <w:color w:val="auto"/>
                <w:highlight w:val="none"/>
                <w:lang w:val="en-US" w:eastAsia="zh-CN"/>
              </w:rPr>
              <w:t>+15m高排气筒购置安装费，厂房隔声、设备</w:t>
            </w:r>
            <w:r>
              <w:rPr>
                <w:rFonts w:hint="default" w:ascii="Times New Roman" w:hAnsi="Times New Roman" w:eastAsia="宋体" w:cs="Times New Roman"/>
                <w:color w:val="auto"/>
                <w:highlight w:val="none"/>
              </w:rPr>
              <w:t>减振降噪措施</w:t>
            </w:r>
            <w:r>
              <w:rPr>
                <w:rFonts w:hint="default" w:ascii="Times New Roman" w:hAnsi="Times New Roman" w:eastAsia="宋体" w:cs="Times New Roman"/>
                <w:color w:val="auto"/>
                <w:highlight w:val="none"/>
                <w:lang w:val="en-US" w:eastAsia="zh-CN"/>
              </w:rPr>
              <w:t>费</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生活垃圾收集</w:t>
            </w:r>
            <w:r>
              <w:rPr>
                <w:rFonts w:hint="default" w:ascii="Times New Roman" w:hAnsi="Times New Roman" w:eastAsia="宋体" w:cs="Times New Roman"/>
                <w:color w:val="auto"/>
                <w:highlight w:val="none"/>
                <w:lang w:val="en-US" w:eastAsia="zh-CN"/>
              </w:rPr>
              <w:t>处理费，生活污水处理费、</w:t>
            </w:r>
            <w:r>
              <w:rPr>
                <w:rFonts w:hint="default" w:ascii="Times New Roman" w:hAnsi="Times New Roman" w:cs="Times New Roman"/>
                <w:color w:val="auto"/>
                <w:highlight w:val="none"/>
                <w:lang w:val="en-US" w:eastAsia="zh-CN"/>
              </w:rPr>
              <w:t>防渗</w:t>
            </w:r>
            <w:r>
              <w:rPr>
                <w:rFonts w:hint="default" w:ascii="Times New Roman" w:hAnsi="Times New Roman" w:eastAsia="宋体" w:cs="Times New Roman"/>
                <w:color w:val="auto"/>
                <w:highlight w:val="none"/>
                <w:lang w:val="en-US" w:eastAsia="zh-CN"/>
              </w:rPr>
              <w:t>危废暂存间建设、超</w:t>
            </w:r>
            <w:r>
              <w:rPr>
                <w:rFonts w:hint="default" w:ascii="Times New Roman" w:hAnsi="Times New Roman" w:eastAsia="宋体" w:cs="Times New Roman"/>
                <w:color w:val="auto"/>
                <w:lang w:val="en-US" w:eastAsia="zh-CN"/>
              </w:rPr>
              <w:t>标报警、分表计电</w:t>
            </w:r>
            <w:r>
              <w:rPr>
                <w:rFonts w:hint="default" w:ascii="Times New Roman" w:hAnsi="Times New Roman" w:eastAsia="宋体" w:cs="Times New Roman"/>
                <w:color w:val="auto"/>
              </w:rPr>
              <w:t>等。具体的环保投资见表5。</w:t>
            </w:r>
          </w:p>
          <w:p>
            <w:pPr>
              <w:pStyle w:val="13"/>
              <w:spacing w:before="0" w:beforeAutospacing="0" w:after="0" w:afterAutospacing="0" w:line="360" w:lineRule="auto"/>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表5  环保投资一览表</w:t>
            </w:r>
          </w:p>
          <w:tbl>
            <w:tblPr>
              <w:tblStyle w:val="16"/>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5629"/>
              <w:gridCol w:w="15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62" w:type="dxa"/>
                  <w:noWrap w:val="0"/>
                  <w:vAlign w:val="center"/>
                </w:tcPr>
                <w:p>
                  <w:pPr>
                    <w:widowControl/>
                    <w:jc w:val="center"/>
                    <w:rPr>
                      <w:rFonts w:hint="default" w:ascii="Times New Roman" w:hAnsi="Times New Roman" w:eastAsia="宋体" w:cs="Times New Roman"/>
                      <w:b/>
                      <w:bCs w:val="0"/>
                      <w:kern w:val="0"/>
                      <w:sz w:val="21"/>
                      <w:szCs w:val="21"/>
                    </w:rPr>
                  </w:pPr>
                  <w:r>
                    <w:rPr>
                      <w:rFonts w:hint="default" w:ascii="Times New Roman" w:hAnsi="Times New Roman" w:eastAsia="宋体" w:cs="Times New Roman"/>
                      <w:b/>
                      <w:bCs w:val="0"/>
                      <w:kern w:val="0"/>
                      <w:sz w:val="21"/>
                      <w:szCs w:val="21"/>
                    </w:rPr>
                    <w:t>序 号</w:t>
                  </w:r>
                </w:p>
              </w:tc>
              <w:tc>
                <w:tcPr>
                  <w:tcW w:w="5629" w:type="dxa"/>
                  <w:noWrap w:val="0"/>
                  <w:vAlign w:val="center"/>
                </w:tcPr>
                <w:p>
                  <w:pPr>
                    <w:widowControl/>
                    <w:jc w:val="center"/>
                    <w:rPr>
                      <w:rFonts w:hint="default" w:ascii="Times New Roman" w:hAnsi="Times New Roman" w:eastAsia="宋体" w:cs="Times New Roman"/>
                      <w:b/>
                      <w:bCs w:val="0"/>
                      <w:kern w:val="0"/>
                      <w:sz w:val="21"/>
                      <w:szCs w:val="21"/>
                    </w:rPr>
                  </w:pPr>
                  <w:r>
                    <w:rPr>
                      <w:rFonts w:hint="default" w:ascii="Times New Roman" w:hAnsi="Times New Roman" w:eastAsia="宋体" w:cs="Times New Roman"/>
                      <w:b/>
                      <w:bCs w:val="0"/>
                      <w:kern w:val="0"/>
                      <w:sz w:val="21"/>
                      <w:szCs w:val="21"/>
                    </w:rPr>
                    <w:t>名 称</w:t>
                  </w:r>
                </w:p>
              </w:tc>
              <w:tc>
                <w:tcPr>
                  <w:tcW w:w="1521" w:type="dxa"/>
                  <w:noWrap w:val="0"/>
                  <w:vAlign w:val="center"/>
                </w:tcPr>
                <w:p>
                  <w:pPr>
                    <w:widowControl/>
                    <w:jc w:val="center"/>
                    <w:rPr>
                      <w:rFonts w:hint="default" w:ascii="Times New Roman" w:hAnsi="Times New Roman" w:eastAsia="宋体" w:cs="Times New Roman"/>
                      <w:b/>
                      <w:bCs w:val="0"/>
                      <w:kern w:val="0"/>
                      <w:sz w:val="21"/>
                      <w:szCs w:val="21"/>
                    </w:rPr>
                  </w:pPr>
                  <w:r>
                    <w:rPr>
                      <w:rFonts w:hint="default" w:ascii="Times New Roman" w:hAnsi="Times New Roman" w:eastAsia="宋体" w:cs="Times New Roman"/>
                      <w:b/>
                      <w:bCs w:val="0"/>
                      <w:kern w:val="0"/>
                      <w:sz w:val="21"/>
                      <w:szCs w:val="21"/>
                    </w:rPr>
                    <w:t>投资（万元）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162" w:type="dxa"/>
                  <w:noWrap w:val="0"/>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5629" w:type="dxa"/>
                  <w:noWrap w:val="0"/>
                  <w:vAlign w:val="center"/>
                </w:tcPr>
                <w:p>
                  <w:pPr>
                    <w:spacing w:line="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集气罩+布袋除尘器+15m高排气筒购置安装费</w:t>
                  </w:r>
                </w:p>
              </w:tc>
              <w:tc>
                <w:tcPr>
                  <w:tcW w:w="1521" w:type="dxa"/>
                  <w:noWrap w:val="0"/>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162" w:type="dxa"/>
                  <w:noWrap w:val="0"/>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5629" w:type="dxa"/>
                  <w:noWrap w:val="0"/>
                  <w:vAlign w:val="center"/>
                </w:tcPr>
                <w:p>
                  <w:pPr>
                    <w:spacing w:line="0" w:lineRule="atLeast"/>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集气罩+光氧催化净化器+活性炭吸附装置+15m高排气筒购置安装费</w:t>
                  </w:r>
                </w:p>
              </w:tc>
              <w:tc>
                <w:tcPr>
                  <w:tcW w:w="1521" w:type="dxa"/>
                  <w:noWrap w:val="0"/>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15</w:t>
                  </w:r>
                  <w:r>
                    <w:rPr>
                      <w:rFonts w:hint="default" w:ascii="Times New Roman" w:hAnsi="Times New Roman" w:eastAsia="宋体" w:cs="Times New Roman"/>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62" w:type="dxa"/>
                  <w:noWrap w:val="0"/>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5629" w:type="dxa"/>
                  <w:noWrap w:val="0"/>
                  <w:vAlign w:val="center"/>
                </w:tcPr>
                <w:p>
                  <w:pPr>
                    <w:spacing w:line="0" w:lineRule="atLeas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lang w:val="en-US" w:eastAsia="zh-CN"/>
                    </w:rPr>
                    <w:t>厂房隔声、设备</w:t>
                  </w:r>
                  <w:r>
                    <w:rPr>
                      <w:rFonts w:hint="default" w:ascii="Times New Roman" w:hAnsi="Times New Roman" w:eastAsia="宋体" w:cs="Times New Roman"/>
                      <w:color w:val="auto"/>
                      <w:sz w:val="21"/>
                      <w:szCs w:val="21"/>
                    </w:rPr>
                    <w:t>减振降噪措施</w:t>
                  </w:r>
                  <w:r>
                    <w:rPr>
                      <w:rFonts w:hint="default" w:ascii="Times New Roman" w:hAnsi="Times New Roman" w:eastAsia="宋体" w:cs="Times New Roman"/>
                      <w:color w:val="auto"/>
                      <w:sz w:val="21"/>
                      <w:szCs w:val="21"/>
                      <w:lang w:val="en-US" w:eastAsia="zh-CN"/>
                    </w:rPr>
                    <w:t>费</w:t>
                  </w:r>
                </w:p>
              </w:tc>
              <w:tc>
                <w:tcPr>
                  <w:tcW w:w="1521" w:type="dxa"/>
                  <w:noWrap w:val="0"/>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62" w:type="dxa"/>
                  <w:noWrap w:val="0"/>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w:t>
                  </w:r>
                </w:p>
              </w:tc>
              <w:tc>
                <w:tcPr>
                  <w:tcW w:w="5629" w:type="dxa"/>
                  <w:noWrap w:val="0"/>
                  <w:vAlign w:val="center"/>
                </w:tcPr>
                <w:p>
                  <w:pPr>
                    <w:spacing w:line="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生活垃圾收集</w:t>
                  </w:r>
                  <w:r>
                    <w:rPr>
                      <w:rFonts w:hint="default" w:ascii="Times New Roman" w:hAnsi="Times New Roman" w:eastAsia="宋体" w:cs="Times New Roman"/>
                      <w:color w:val="auto"/>
                      <w:sz w:val="21"/>
                      <w:szCs w:val="21"/>
                      <w:lang w:val="en-US" w:eastAsia="zh-CN"/>
                    </w:rPr>
                    <w:t>处理费</w:t>
                  </w:r>
                </w:p>
              </w:tc>
              <w:tc>
                <w:tcPr>
                  <w:tcW w:w="1521" w:type="dxa"/>
                  <w:noWrap w:val="0"/>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62" w:type="dxa"/>
                  <w:noWrap w:val="0"/>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5629" w:type="dxa"/>
                  <w:noWrap w:val="0"/>
                  <w:vAlign w:val="center"/>
                </w:tcPr>
                <w:p>
                  <w:pPr>
                    <w:spacing w:line="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生活污水处理费</w:t>
                  </w:r>
                </w:p>
              </w:tc>
              <w:tc>
                <w:tcPr>
                  <w:tcW w:w="1521" w:type="dxa"/>
                  <w:noWrap w:val="0"/>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62" w:type="dxa"/>
                  <w:noWrap w:val="0"/>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5629" w:type="dxa"/>
                  <w:noWrap w:val="0"/>
                  <w:vAlign w:val="center"/>
                </w:tcPr>
                <w:p>
                  <w:pPr>
                    <w:spacing w:line="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highlight w:val="none"/>
                      <w:lang w:val="en-US" w:eastAsia="zh-CN"/>
                    </w:rPr>
                    <w:t>超标报警、分表计电</w:t>
                  </w:r>
                </w:p>
              </w:tc>
              <w:tc>
                <w:tcPr>
                  <w:tcW w:w="1521" w:type="dxa"/>
                  <w:noWrap w:val="0"/>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62" w:type="dxa"/>
                  <w:noWrap w:val="0"/>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5629" w:type="dxa"/>
                  <w:noWrap w:val="0"/>
                  <w:vAlign w:val="center"/>
                </w:tcPr>
                <w:p>
                  <w:pPr>
                    <w:spacing w:line="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防渗危废暂存间</w:t>
                  </w:r>
                </w:p>
              </w:tc>
              <w:tc>
                <w:tcPr>
                  <w:tcW w:w="1521" w:type="dxa"/>
                  <w:noWrap w:val="0"/>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397" w:hRule="atLeast"/>
                <w:jc w:val="center"/>
              </w:trPr>
              <w:tc>
                <w:tcPr>
                  <w:tcW w:w="6791" w:type="dxa"/>
                  <w:gridSpan w:val="2"/>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合计</w:t>
                  </w:r>
                </w:p>
              </w:tc>
              <w:tc>
                <w:tcPr>
                  <w:tcW w:w="1521" w:type="dxa"/>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33</w:t>
                  </w:r>
                  <w:r>
                    <w:rPr>
                      <w:rFonts w:hint="default" w:ascii="Times New Roman" w:hAnsi="Times New Roman" w:eastAsia="宋体" w:cs="Times New Roman"/>
                      <w:kern w:val="0"/>
                      <w:sz w:val="21"/>
                      <w:szCs w:val="21"/>
                      <w:lang w:val="en-US" w:eastAsia="zh-CN"/>
                    </w:rPr>
                    <w:t>.0</w:t>
                  </w:r>
                </w:p>
              </w:tc>
            </w:tr>
          </w:tbl>
          <w:p>
            <w:pPr>
              <w:spacing w:line="480" w:lineRule="exact"/>
              <w:ind w:firstLine="482" w:firstLineChars="200"/>
              <w:rPr>
                <w:rFonts w:hint="default" w:ascii="Times New Roman" w:hAnsi="Times New Roman" w:cs="Times New Roman"/>
                <w:b/>
                <w:sz w:val="24"/>
                <w:lang w:val="en-US" w:eastAsia="zh-CN"/>
              </w:rPr>
            </w:pPr>
            <w:r>
              <w:rPr>
                <w:rFonts w:hint="default" w:ascii="Times New Roman" w:hAnsi="Times New Roman" w:cs="Times New Roman"/>
                <w:b/>
                <w:sz w:val="24"/>
                <w:lang w:val="en-US" w:eastAsia="zh-CN"/>
              </w:rPr>
              <w:t>2.10、产业政策符合性</w:t>
            </w:r>
          </w:p>
          <w:p>
            <w:pPr>
              <w:spacing w:line="50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（1）产业政策</w:t>
            </w:r>
          </w:p>
          <w:p>
            <w:pPr>
              <w:spacing w:line="50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项目不属于《产业结构调整指导目录(2011年本)(</w:t>
            </w:r>
            <w:r>
              <w:rPr>
                <w:rFonts w:hint="default" w:ascii="Times New Roman" w:hAnsi="Times New Roman" w:eastAsia="宋体" w:cs="Times New Roman"/>
                <w:sz w:val="24"/>
                <w:lang w:val="en-US" w:eastAsia="zh-CN"/>
              </w:rPr>
              <w:t>2013年</w:t>
            </w:r>
            <w:r>
              <w:rPr>
                <w:rFonts w:hint="default" w:ascii="Times New Roman" w:hAnsi="Times New Roman" w:eastAsia="宋体" w:cs="Times New Roman"/>
                <w:sz w:val="24"/>
              </w:rPr>
              <w:t>修正)》(中华人民共和国国家发展和改革委员会令第21号)鼓励类、限制类与淘汰类项目，属于允许类；</w:t>
            </w:r>
            <w:r>
              <w:rPr>
                <w:rFonts w:hint="default" w:ascii="Times New Roman" w:hAnsi="Times New Roman" w:eastAsia="宋体" w:cs="Times New Roman"/>
                <w:sz w:val="24"/>
                <w:szCs w:val="24"/>
              </w:rPr>
              <w:t>不属于河北省人民政府文件冀政[2015]7号文《河北省新增限制和淘汰类产业目录</w:t>
            </w:r>
            <w:r>
              <w:rPr>
                <w:rFonts w:hint="default" w:ascii="Times New Roman" w:hAnsi="Times New Roman" w:eastAsia="宋体" w:cs="Times New Roman"/>
                <w:sz w:val="24"/>
                <w:szCs w:val="24"/>
                <w:lang w:val="en-GB"/>
              </w:rPr>
              <w:t>(</w:t>
            </w:r>
            <w:r>
              <w:rPr>
                <w:rFonts w:hint="default" w:ascii="Times New Roman" w:hAnsi="Times New Roman" w:eastAsia="宋体" w:cs="Times New Roman"/>
                <w:sz w:val="24"/>
                <w:szCs w:val="24"/>
              </w:rPr>
              <w:t>2015年版</w:t>
            </w:r>
            <w:r>
              <w:rPr>
                <w:rFonts w:hint="default" w:ascii="Times New Roman" w:hAnsi="Times New Roman" w:eastAsia="宋体" w:cs="Times New Roman"/>
                <w:sz w:val="24"/>
                <w:szCs w:val="24"/>
                <w:lang w:val="en-GB"/>
              </w:rPr>
              <w:t>)</w:t>
            </w:r>
            <w:r>
              <w:rPr>
                <w:rFonts w:hint="default" w:ascii="Times New Roman" w:hAnsi="Times New Roman" w:eastAsia="宋体" w:cs="Times New Roman"/>
                <w:sz w:val="24"/>
                <w:szCs w:val="24"/>
              </w:rPr>
              <w:t>》中限制和淘汰类项目。</w:t>
            </w:r>
            <w:r>
              <w:rPr>
                <w:rFonts w:hint="default" w:ascii="Times New Roman" w:hAnsi="Times New Roman" w:eastAsia="宋体" w:cs="Times New Roman"/>
                <w:sz w:val="24"/>
              </w:rPr>
              <w:t>该</w:t>
            </w:r>
            <w:r>
              <w:rPr>
                <w:rFonts w:hint="default" w:ascii="Times New Roman" w:hAnsi="Times New Roman" w:eastAsia="宋体" w:cs="Times New Roman"/>
                <w:color w:val="000000"/>
                <w:sz w:val="24"/>
              </w:rPr>
              <w:t>项目于201</w:t>
            </w:r>
            <w:r>
              <w:rPr>
                <w:rFonts w:hint="default" w:ascii="Times New Roman" w:hAnsi="Times New Roman" w:eastAsia="宋体" w:cs="Times New Roman"/>
                <w:color w:val="000000"/>
                <w:sz w:val="24"/>
                <w:lang w:val="en-US" w:eastAsia="zh-CN"/>
              </w:rPr>
              <w:t>9</w:t>
            </w:r>
            <w:r>
              <w:rPr>
                <w:rFonts w:hint="default" w:ascii="Times New Roman" w:hAnsi="Times New Roman" w:eastAsia="宋体" w:cs="Times New Roman"/>
                <w:color w:val="000000"/>
                <w:sz w:val="24"/>
              </w:rPr>
              <w:t>年</w:t>
            </w:r>
            <w:r>
              <w:rPr>
                <w:rFonts w:hint="default" w:ascii="Times New Roman" w:hAnsi="Times New Roman" w:cs="Times New Roman"/>
                <w:color w:val="000000"/>
                <w:sz w:val="24"/>
                <w:lang w:val="en-US" w:eastAsia="zh-CN"/>
              </w:rPr>
              <w:t>5</w:t>
            </w:r>
            <w:r>
              <w:rPr>
                <w:rFonts w:hint="default" w:ascii="Times New Roman" w:hAnsi="Times New Roman" w:eastAsia="宋体" w:cs="Times New Roman"/>
                <w:color w:val="000000"/>
                <w:sz w:val="24"/>
              </w:rPr>
              <w:t>月</w:t>
            </w:r>
            <w:r>
              <w:rPr>
                <w:rFonts w:hint="default" w:ascii="Times New Roman" w:hAnsi="Times New Roman" w:cs="Times New Roman"/>
                <w:color w:val="000000"/>
                <w:sz w:val="24"/>
                <w:lang w:val="en-US" w:eastAsia="zh-CN"/>
              </w:rPr>
              <w:t>17日</w:t>
            </w:r>
            <w:r>
              <w:rPr>
                <w:rFonts w:hint="default" w:ascii="Times New Roman" w:hAnsi="Times New Roman" w:eastAsia="宋体" w:cs="Times New Roman"/>
                <w:color w:val="000000"/>
                <w:sz w:val="24"/>
              </w:rPr>
              <w:t>在衡水市冀州区</w:t>
            </w:r>
            <w:r>
              <w:rPr>
                <w:rFonts w:hint="default" w:ascii="Times New Roman" w:hAnsi="Times New Roman" w:cs="Times New Roman"/>
                <w:color w:val="000000"/>
                <w:sz w:val="24"/>
                <w:lang w:eastAsia="zh-CN"/>
              </w:rPr>
              <w:t>发展和改革</w:t>
            </w:r>
            <w:r>
              <w:rPr>
                <w:rFonts w:hint="default" w:ascii="Times New Roman" w:hAnsi="Times New Roman" w:eastAsia="宋体" w:cs="Times New Roman"/>
                <w:color w:val="000000"/>
                <w:sz w:val="24"/>
              </w:rPr>
              <w:t>局进行备案（备案编号：冀州发改备字〔2019〕59号）。</w:t>
            </w:r>
            <w:r>
              <w:rPr>
                <w:rFonts w:hint="default" w:ascii="Times New Roman" w:hAnsi="Times New Roman" w:eastAsia="宋体" w:cs="Times New Roman"/>
                <w:sz w:val="24"/>
                <w:szCs w:val="24"/>
              </w:rPr>
              <w:t>综上所述，本项目建设</w:t>
            </w:r>
            <w:r>
              <w:rPr>
                <w:rFonts w:hint="default" w:ascii="Times New Roman" w:hAnsi="Times New Roman" w:eastAsia="宋体" w:cs="Times New Roman"/>
                <w:sz w:val="24"/>
              </w:rPr>
              <w:t>符合国家及</w:t>
            </w:r>
            <w:r>
              <w:rPr>
                <w:rFonts w:hint="default" w:ascii="Times New Roman" w:hAnsi="Times New Roman" w:eastAsia="宋体" w:cs="Times New Roman"/>
                <w:sz w:val="24"/>
                <w:lang w:val="en-US" w:eastAsia="zh-CN"/>
              </w:rPr>
              <w:t>冀州区</w:t>
            </w:r>
            <w:r>
              <w:rPr>
                <w:rFonts w:hint="default" w:ascii="Times New Roman" w:hAnsi="Times New Roman" w:eastAsia="宋体" w:cs="Times New Roman"/>
                <w:sz w:val="24"/>
              </w:rPr>
              <w:t>产业政策要求。</w:t>
            </w:r>
          </w:p>
          <w:p>
            <w:pPr>
              <w:spacing w:line="50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w:t>
            </w:r>
            <w:r>
              <w:rPr>
                <w:rFonts w:hint="default" w:ascii="Times New Roman" w:hAnsi="Times New Roman" w:cs="Times New Roman"/>
                <w:sz w:val="24"/>
                <w:lang w:val="en-US" w:eastAsia="zh-CN"/>
              </w:rPr>
              <w:t>2</w:t>
            </w:r>
            <w:r>
              <w:rPr>
                <w:rFonts w:hint="default" w:ascii="Times New Roman" w:hAnsi="Times New Roman" w:eastAsia="宋体" w:cs="Times New Roman"/>
                <w:sz w:val="24"/>
              </w:rPr>
              <w:t>）环境管理政策符合性分析</w:t>
            </w:r>
          </w:p>
          <w:p>
            <w:pPr>
              <w:pStyle w:val="23"/>
              <w:spacing w:line="480" w:lineRule="exac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根据相关法律法规、“气十条”、“水十条”等现行环境管理要求，本项目符合相关环境政策。项目与相关文件符合性分析一览表见表</w:t>
            </w:r>
            <w:r>
              <w:rPr>
                <w:rFonts w:hint="default" w:ascii="Times New Roman" w:hAnsi="Times New Roman" w:eastAsia="宋体" w:cs="Times New Roman"/>
                <w:color w:val="auto"/>
                <w:lang w:val="en-US" w:eastAsia="zh-CN"/>
              </w:rPr>
              <w:t>6</w:t>
            </w:r>
            <w:r>
              <w:rPr>
                <w:rFonts w:hint="default" w:ascii="Times New Roman" w:hAnsi="Times New Roman" w:eastAsia="宋体" w:cs="Times New Roman"/>
                <w:color w:val="auto"/>
              </w:rPr>
              <w:t>。</w:t>
            </w:r>
          </w:p>
          <w:p>
            <w:pPr>
              <w:adjustRightInd w:val="0"/>
              <w:snapToGrid w:val="0"/>
              <w:spacing w:line="460" w:lineRule="exact"/>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w:t>
            </w:r>
            <w:r>
              <w:rPr>
                <w:rFonts w:hint="default" w:ascii="Times New Roman" w:hAnsi="Times New Roman" w:eastAsia="宋体" w:cs="Times New Roman"/>
                <w:b/>
                <w:bCs/>
                <w:sz w:val="24"/>
                <w:szCs w:val="24"/>
                <w:lang w:val="en-US" w:eastAsia="zh-CN"/>
              </w:rPr>
              <w:t>6</w:t>
            </w:r>
            <w:r>
              <w:rPr>
                <w:rFonts w:hint="default" w:ascii="Times New Roman" w:hAnsi="Times New Roman" w:eastAsia="宋体" w:cs="Times New Roman"/>
                <w:b/>
                <w:bCs/>
                <w:sz w:val="24"/>
                <w:szCs w:val="24"/>
              </w:rPr>
              <w:t xml:space="preserve"> </w:t>
            </w:r>
            <w:r>
              <w:rPr>
                <w:rFonts w:hint="default"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项目与相关文件符合性分析一览表</w:t>
            </w:r>
          </w:p>
          <w:tbl>
            <w:tblPr>
              <w:tblStyle w:val="16"/>
              <w:tblW w:w="8295" w:type="dxa"/>
              <w:jc w:val="center"/>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3"/>
              <w:gridCol w:w="4492"/>
              <w:gridCol w:w="1913"/>
              <w:gridCol w:w="9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23" w:type="dxa"/>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b/>
                      <w:bCs/>
                      <w:szCs w:val="21"/>
                    </w:rPr>
                  </w:pPr>
                  <w:r>
                    <w:rPr>
                      <w:rFonts w:hint="default" w:ascii="Times New Roman" w:hAnsi="Times New Roman" w:eastAsia="宋体" w:cs="Times New Roman"/>
                      <w:b/>
                      <w:bCs/>
                      <w:szCs w:val="21"/>
                    </w:rPr>
                    <w:t>文件</w:t>
                  </w:r>
                </w:p>
              </w:tc>
              <w:tc>
                <w:tcPr>
                  <w:tcW w:w="4492" w:type="dxa"/>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b/>
                      <w:bCs/>
                      <w:szCs w:val="21"/>
                    </w:rPr>
                  </w:pPr>
                  <w:r>
                    <w:rPr>
                      <w:rFonts w:hint="default" w:ascii="Times New Roman" w:hAnsi="Times New Roman" w:eastAsia="宋体" w:cs="Times New Roman"/>
                      <w:b/>
                      <w:bCs/>
                      <w:szCs w:val="21"/>
                    </w:rPr>
                    <w:t>规定内容</w:t>
                  </w:r>
                </w:p>
              </w:tc>
              <w:tc>
                <w:tcPr>
                  <w:tcW w:w="1913" w:type="dxa"/>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b/>
                      <w:bCs/>
                      <w:szCs w:val="21"/>
                    </w:rPr>
                  </w:pPr>
                  <w:r>
                    <w:rPr>
                      <w:rFonts w:hint="default" w:ascii="Times New Roman" w:hAnsi="Times New Roman" w:eastAsia="宋体" w:cs="Times New Roman"/>
                      <w:b/>
                      <w:bCs/>
                      <w:szCs w:val="21"/>
                    </w:rPr>
                    <w:t>本项目现状内容</w:t>
                  </w:r>
                </w:p>
              </w:tc>
              <w:tc>
                <w:tcPr>
                  <w:tcW w:w="967" w:type="dxa"/>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b/>
                      <w:bCs/>
                      <w:szCs w:val="21"/>
                    </w:rPr>
                  </w:pPr>
                  <w:r>
                    <w:rPr>
                      <w:rFonts w:hint="default" w:ascii="Times New Roman" w:hAnsi="Times New Roman" w:eastAsia="宋体" w:cs="Times New Roman"/>
                      <w:b/>
                      <w:bCs/>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23" w:type="dxa"/>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szCs w:val="21"/>
                    </w:rPr>
                  </w:pPr>
                  <w:r>
                    <w:rPr>
                      <w:rFonts w:hint="default" w:ascii="Times New Roman" w:hAnsi="Times New Roman" w:eastAsia="宋体" w:cs="Times New Roman"/>
                      <w:szCs w:val="21"/>
                    </w:rPr>
                    <w:t>气十条</w:t>
                  </w:r>
                </w:p>
              </w:tc>
              <w:tc>
                <w:tcPr>
                  <w:tcW w:w="4492" w:type="dxa"/>
                  <w:tcBorders>
                    <w:tl2br w:val="nil"/>
                    <w:tr2bl w:val="nil"/>
                  </w:tcBorders>
                  <w:noWrap w:val="0"/>
                  <w:tcMar>
                    <w:top w:w="0" w:type="dxa"/>
                    <w:left w:w="11" w:type="dxa"/>
                    <w:bottom w:w="0" w:type="dxa"/>
                    <w:right w:w="11" w:type="dxa"/>
                  </w:tcMar>
                  <w:vAlign w:val="center"/>
                </w:tcPr>
                <w:p>
                  <w:pPr>
                    <w:pStyle w:val="25"/>
                    <w:spacing w:line="300" w:lineRule="exact"/>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“一、加大综合治理力度，减少多污染物排放</w:t>
                  </w:r>
                </w:p>
                <w:p>
                  <w:pPr>
                    <w:pStyle w:val="25"/>
                    <w:spacing w:line="300" w:lineRule="exact"/>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加强工业企业大气污染综合治理。全面整治燃煤小锅炉。加快推进集中供热、“煤改气”、“煤改电”工程建设，到2017年，除必要保留的以外，地级及以上城市建成区基本淘汰每小时10蒸吨及以下的燃煤锅炉，禁止新建每小时20蒸吨以下的燃煤锅炉；其他地区原则上不再新建每小时10蒸吨以下的燃煤锅炉。在供热供气管网不能覆盖的地区，改用电、新能源或洁净煤，推广应用高效节能环保型锅炉。在化工、造纸、印染、制革、制药等产业集聚区，通过集中建设热电联产机组逐步淘汰分散燃煤锅炉…。</w:t>
                  </w:r>
                </w:p>
                <w:p>
                  <w:pPr>
                    <w:pStyle w:val="25"/>
                    <w:spacing w:line="300" w:lineRule="exact"/>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深化面源污染治理。综合整治城市扬尘。加强施工扬尘监管，积极推进绿色施工，建设工程施工现场应全封闭设置围挡墙，严禁敞开式作业，施工现场道路应进行地面硬化。渣土运输车辆应采取密闭措施，并逐步安装卫星定位系统。推行道路机械化清扫等低尘作业方式。大型煤堆、料堆要实现封闭储存或建设防风抑尘设施。推进城市及周边绿化和防风防沙林建设，扩大城市建成区绿地规模…。”</w:t>
                  </w:r>
                </w:p>
              </w:tc>
              <w:tc>
                <w:tcPr>
                  <w:tcW w:w="1913" w:type="dxa"/>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本项目</w:t>
                  </w:r>
                  <w:r>
                    <w:rPr>
                      <w:rFonts w:hint="default" w:ascii="Times New Roman" w:hAnsi="Times New Roman" w:eastAsia="宋体" w:cs="Times New Roman"/>
                      <w:szCs w:val="21"/>
                      <w:lang w:val="en-US" w:eastAsia="zh-CN"/>
                    </w:rPr>
                    <w:t>生产过程中无燃煤、燃气锅炉使用，项目</w:t>
                  </w:r>
                  <w:r>
                    <w:rPr>
                      <w:rFonts w:hint="default" w:ascii="Times New Roman" w:hAnsi="Times New Roman" w:cs="Times New Roman"/>
                      <w:szCs w:val="21"/>
                      <w:lang w:val="en-US" w:eastAsia="zh-CN"/>
                    </w:rPr>
                    <w:t>下脚料粉碎</w:t>
                  </w:r>
                  <w:r>
                    <w:rPr>
                      <w:rFonts w:hint="default" w:ascii="Times New Roman" w:hAnsi="Times New Roman" w:eastAsia="宋体" w:cs="Times New Roman"/>
                      <w:szCs w:val="21"/>
                      <w:lang w:val="en-US" w:eastAsia="zh-CN"/>
                    </w:rPr>
                    <w:t>过程中产生的颗粒物经“</w:t>
                  </w:r>
                  <w:r>
                    <w:rPr>
                      <w:rFonts w:hint="default" w:ascii="Times New Roman" w:hAnsi="Times New Roman" w:eastAsia="宋体" w:cs="Times New Roman"/>
                      <w:color w:val="auto"/>
                      <w:lang w:val="en-US" w:eastAsia="zh-CN"/>
                    </w:rPr>
                    <w:t>集气罩+布袋除尘器+15m高排气筒</w:t>
                  </w:r>
                  <w:r>
                    <w:rPr>
                      <w:rFonts w:hint="default" w:ascii="Times New Roman" w:hAnsi="Times New Roman" w:eastAsia="宋体" w:cs="Times New Roman"/>
                      <w:szCs w:val="21"/>
                      <w:lang w:val="en-US" w:eastAsia="zh-CN"/>
                    </w:rPr>
                    <w:t>”排放</w:t>
                  </w:r>
                </w:p>
                <w:p>
                  <w:pPr>
                    <w:pStyle w:val="24"/>
                    <w:snapToGrid/>
                    <w:spacing w:line="300" w:lineRule="exact"/>
                    <w:rPr>
                      <w:rFonts w:hint="default" w:ascii="Times New Roman" w:hAnsi="Times New Roman" w:eastAsia="宋体" w:cs="Times New Roman"/>
                      <w:szCs w:val="21"/>
                    </w:rPr>
                  </w:pPr>
                </w:p>
              </w:tc>
              <w:tc>
                <w:tcPr>
                  <w:tcW w:w="967" w:type="dxa"/>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szCs w:val="21"/>
                      <w:highlight w:val="yellow"/>
                    </w:rPr>
                  </w:pPr>
                  <w:r>
                    <w:rPr>
                      <w:rFonts w:hint="default" w:ascii="Times New Roman" w:hAnsi="Times New Roman" w:eastAsia="宋体" w:cs="Times New Roman"/>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923" w:type="dxa"/>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szCs w:val="21"/>
                    </w:rPr>
                  </w:pPr>
                  <w:r>
                    <w:rPr>
                      <w:rFonts w:hint="default" w:ascii="Times New Roman" w:hAnsi="Times New Roman" w:eastAsia="宋体" w:cs="Times New Roman"/>
                      <w:szCs w:val="21"/>
                    </w:rPr>
                    <w:t>水十条</w:t>
                  </w:r>
                </w:p>
              </w:tc>
              <w:tc>
                <w:tcPr>
                  <w:tcW w:w="4492" w:type="dxa"/>
                  <w:tcBorders>
                    <w:tl2br w:val="nil"/>
                    <w:tr2bl w:val="nil"/>
                  </w:tcBorders>
                  <w:noWrap w:val="0"/>
                  <w:tcMar>
                    <w:top w:w="0" w:type="dxa"/>
                    <w:left w:w="11" w:type="dxa"/>
                    <w:bottom w:w="0" w:type="dxa"/>
                    <w:right w:w="11" w:type="dxa"/>
                  </w:tcMar>
                  <w:vAlign w:val="center"/>
                </w:tcPr>
                <w:p>
                  <w:pPr>
                    <w:pStyle w:val="25"/>
                    <w:spacing w:line="300" w:lineRule="exact"/>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“二、推动经济结构转型升级   （七）推进循环发展。加强工业水循环利用。推进矿井水综合利用，煤炭矿区的补充用水、周边地区生产和生态用水应优先使用矿井水，加强洗煤废水循环利用。鼓励钢铁、纺织印染、造纸、石油石化、化工、制革等高耗水企业废水深度处理回用。…”</w:t>
                  </w:r>
                </w:p>
              </w:tc>
              <w:tc>
                <w:tcPr>
                  <w:tcW w:w="1913" w:type="dxa"/>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szCs w:val="21"/>
                    </w:rPr>
                  </w:pPr>
                  <w:r>
                    <w:rPr>
                      <w:rFonts w:hint="default" w:ascii="Times New Roman" w:hAnsi="Times New Roman" w:cs="Times New Roman"/>
                      <w:szCs w:val="21"/>
                      <w:lang w:eastAsia="zh-CN"/>
                    </w:rPr>
                    <w:t>本项目</w:t>
                  </w:r>
                  <w:r>
                    <w:rPr>
                      <w:rFonts w:hint="default" w:ascii="Times New Roman" w:hAnsi="Times New Roman" w:eastAsia="宋体" w:cs="Times New Roman"/>
                      <w:szCs w:val="21"/>
                    </w:rPr>
                    <w:t>生产</w:t>
                  </w:r>
                  <w:r>
                    <w:rPr>
                      <w:rFonts w:hint="default" w:ascii="Times New Roman" w:hAnsi="Times New Roman" w:cs="Times New Roman"/>
                      <w:szCs w:val="21"/>
                      <w:lang w:eastAsia="zh-CN"/>
                    </w:rPr>
                    <w:t>过程中</w:t>
                  </w:r>
                  <w:r>
                    <w:rPr>
                      <w:rFonts w:hint="default" w:ascii="Times New Roman" w:hAnsi="Times New Roman" w:eastAsia="宋体" w:cs="Times New Roman"/>
                      <w:szCs w:val="21"/>
                    </w:rPr>
                    <w:t>无废水排放</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循环冷却水循环利用</w:t>
                  </w:r>
                  <w:r>
                    <w:rPr>
                      <w:rFonts w:hint="default" w:ascii="Times New Roman" w:hAnsi="Times New Roman" w:cs="Times New Roman"/>
                      <w:szCs w:val="21"/>
                      <w:lang w:eastAsia="zh-CN"/>
                    </w:rPr>
                    <w:t>，</w:t>
                  </w:r>
                  <w:r>
                    <w:rPr>
                      <w:rFonts w:hint="default" w:ascii="Times New Roman" w:hAnsi="Times New Roman" w:eastAsia="宋体" w:cs="Times New Roman"/>
                      <w:szCs w:val="21"/>
                    </w:rPr>
                    <w:t>废水主要为</w:t>
                  </w:r>
                  <w:r>
                    <w:rPr>
                      <w:rFonts w:hint="default" w:ascii="Times New Roman" w:hAnsi="Times New Roman" w:eastAsia="宋体" w:cs="Times New Roman"/>
                      <w:szCs w:val="21"/>
                      <w:lang w:val="en-US" w:eastAsia="zh-CN"/>
                    </w:rPr>
                    <w:t>员工</w:t>
                  </w:r>
                  <w:r>
                    <w:rPr>
                      <w:rFonts w:hint="default" w:ascii="Times New Roman" w:hAnsi="Times New Roman" w:eastAsia="宋体" w:cs="Times New Roman"/>
                      <w:szCs w:val="21"/>
                    </w:rPr>
                    <w:t>生活污水，生活污水水质简单</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经</w:t>
                  </w:r>
                  <w:r>
                    <w:rPr>
                      <w:rFonts w:hint="default" w:ascii="Times New Roman" w:hAnsi="Times New Roman" w:cs="Times New Roman"/>
                      <w:szCs w:val="21"/>
                      <w:lang w:val="en-US" w:eastAsia="zh-CN"/>
                    </w:rPr>
                    <w:t>冀州</w:t>
                  </w:r>
                  <w:r>
                    <w:rPr>
                      <w:rFonts w:hint="default" w:ascii="Times New Roman" w:hAnsi="Times New Roman" w:eastAsia="宋体" w:cs="Times New Roman"/>
                      <w:szCs w:val="21"/>
                      <w:lang w:val="en-US" w:eastAsia="zh-CN"/>
                    </w:rPr>
                    <w:t>区管网排入冀州区污水处理厂处理</w:t>
                  </w:r>
                  <w:r>
                    <w:rPr>
                      <w:rFonts w:hint="default" w:ascii="Times New Roman" w:hAnsi="Times New Roman" w:eastAsia="宋体" w:cs="Times New Roman"/>
                      <w:szCs w:val="21"/>
                    </w:rPr>
                    <w:t>。</w:t>
                  </w:r>
                </w:p>
              </w:tc>
              <w:tc>
                <w:tcPr>
                  <w:tcW w:w="967" w:type="dxa"/>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szCs w:val="21"/>
                    </w:rPr>
                  </w:pPr>
                  <w:r>
                    <w:rPr>
                      <w:rFonts w:hint="default" w:ascii="Times New Roman" w:hAnsi="Times New Roman" w:eastAsia="宋体" w:cs="Times New Roman"/>
                      <w:szCs w:val="21"/>
                    </w:rPr>
                    <w:t>符合</w:t>
                  </w:r>
                </w:p>
              </w:tc>
            </w:tr>
          </w:tbl>
          <w:p>
            <w:pPr>
              <w:spacing w:line="360" w:lineRule="auto"/>
              <w:ind w:firstLine="482" w:firstLineChars="200"/>
              <w:rPr>
                <w:rFonts w:hint="default" w:ascii="Times New Roman" w:hAnsi="Times New Roman" w:eastAsia="宋体" w:cs="Times New Roman"/>
                <w:b/>
                <w:bCs/>
                <w:kern w:val="0"/>
                <w:sz w:val="24"/>
                <w:lang w:eastAsia="zh-CN"/>
              </w:rPr>
            </w:pPr>
            <w:r>
              <w:rPr>
                <w:rFonts w:hint="default" w:ascii="Times New Roman" w:hAnsi="Times New Roman" w:eastAsia="宋体" w:cs="Times New Roman"/>
                <w:b/>
                <w:bCs/>
                <w:kern w:val="0"/>
                <w:sz w:val="24"/>
              </w:rPr>
              <w:t>综上可知，项目的建设与国家</w:t>
            </w:r>
            <w:r>
              <w:rPr>
                <w:rFonts w:hint="default" w:ascii="Times New Roman" w:hAnsi="Times New Roman" w:eastAsia="宋体" w:cs="Times New Roman"/>
                <w:b/>
                <w:bCs/>
                <w:kern w:val="0"/>
                <w:sz w:val="24"/>
                <w:lang w:eastAsia="zh-CN"/>
              </w:rPr>
              <w:t>及</w:t>
            </w:r>
            <w:r>
              <w:rPr>
                <w:rFonts w:hint="default" w:ascii="Times New Roman" w:hAnsi="Times New Roman" w:cs="Times New Roman"/>
                <w:b/>
                <w:bCs/>
                <w:kern w:val="0"/>
                <w:sz w:val="24"/>
                <w:lang w:eastAsia="zh-CN"/>
              </w:rPr>
              <w:t>冀州</w:t>
            </w:r>
            <w:r>
              <w:rPr>
                <w:rFonts w:hint="default" w:ascii="Times New Roman" w:hAnsi="Times New Roman" w:eastAsia="宋体" w:cs="Times New Roman"/>
                <w:b/>
                <w:bCs/>
                <w:kern w:val="0"/>
                <w:sz w:val="24"/>
                <w:lang w:eastAsia="zh-CN"/>
              </w:rPr>
              <w:t>区</w:t>
            </w:r>
            <w:r>
              <w:rPr>
                <w:rFonts w:hint="default" w:ascii="Times New Roman" w:hAnsi="Times New Roman" w:eastAsia="宋体" w:cs="Times New Roman"/>
                <w:b/>
                <w:bCs/>
                <w:kern w:val="0"/>
                <w:sz w:val="24"/>
              </w:rPr>
              <w:t>相关的规定和要求是相符合的</w:t>
            </w:r>
            <w:r>
              <w:rPr>
                <w:rFonts w:hint="default" w:ascii="Times New Roman" w:hAnsi="Times New Roman" w:eastAsia="宋体" w:cs="Times New Roman"/>
                <w:b/>
                <w:bCs/>
                <w:kern w:val="0"/>
                <w:sz w:val="24"/>
                <w:lang w:eastAsia="zh-CN"/>
              </w:rPr>
              <w:t>。</w:t>
            </w:r>
          </w:p>
          <w:p>
            <w:pPr>
              <w:spacing w:line="480" w:lineRule="exact"/>
              <w:ind w:firstLine="482" w:firstLineChars="200"/>
              <w:rPr>
                <w:rFonts w:hint="default" w:ascii="Times New Roman" w:hAnsi="Times New Roman" w:cs="Times New Roman"/>
                <w:b/>
                <w:sz w:val="24"/>
                <w:lang w:val="en-US" w:eastAsia="zh-CN"/>
              </w:rPr>
            </w:pPr>
            <w:r>
              <w:rPr>
                <w:rFonts w:hint="default" w:ascii="Times New Roman" w:hAnsi="Times New Roman" w:cs="Times New Roman"/>
                <w:b/>
                <w:sz w:val="24"/>
                <w:lang w:val="en-US" w:eastAsia="zh-CN"/>
              </w:rPr>
              <w:t>2.11、“三线一单”符合性分析</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（1）生态</w:t>
            </w:r>
            <w:r>
              <w:rPr>
                <w:rFonts w:hint="default" w:ascii="Times New Roman" w:hAnsi="Times New Roman" w:eastAsia="宋体" w:cs="Times New Roman"/>
                <w:color w:val="auto"/>
                <w:sz w:val="24"/>
                <w:highlight w:val="none"/>
                <w:lang w:eastAsia="zh-CN"/>
              </w:rPr>
              <w:t>保护</w:t>
            </w:r>
            <w:r>
              <w:rPr>
                <w:rFonts w:hint="default" w:ascii="Times New Roman" w:hAnsi="Times New Roman" w:eastAsia="宋体" w:cs="Times New Roman"/>
                <w:color w:val="auto"/>
                <w:sz w:val="24"/>
                <w:highlight w:val="none"/>
              </w:rPr>
              <w:t>红线</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项目位于</w:t>
            </w:r>
            <w:r>
              <w:rPr>
                <w:rFonts w:hint="default" w:ascii="Times New Roman" w:hAnsi="Times New Roman" w:cs="Times New Roman"/>
                <w:sz w:val="24"/>
                <w:szCs w:val="24"/>
                <w:lang w:eastAsia="zh-CN"/>
              </w:rPr>
              <w:t>衡水市冀州区西环路西侧、永兴路北侧</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项目不在自然保护区、风景名胜区、饮用水水源保护区、森林公园、地质公园等重要生态功能区、生态敏感区和脆弱区以及其他要求禁止建设的环境敏感区内，符合生态保护红线的划定原则。</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（2）环境质量底线</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本项目区域大气环境、水环境和噪声环境质量良好</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本项目</w:t>
            </w:r>
            <w:r>
              <w:rPr>
                <w:rFonts w:hint="default" w:ascii="Times New Roman" w:hAnsi="Times New Roman" w:cs="Times New Roman"/>
                <w:color w:val="auto"/>
                <w:sz w:val="24"/>
                <w:highlight w:val="none"/>
                <w:lang w:val="en-US" w:eastAsia="zh-CN"/>
              </w:rPr>
              <w:t>下脚料粉碎</w:t>
            </w:r>
            <w:r>
              <w:rPr>
                <w:rFonts w:hint="default" w:ascii="Times New Roman" w:hAnsi="Times New Roman" w:eastAsia="宋体" w:cs="Times New Roman"/>
                <w:color w:val="auto"/>
                <w:sz w:val="24"/>
                <w:highlight w:val="none"/>
                <w:lang w:val="en-US" w:eastAsia="zh-CN"/>
              </w:rPr>
              <w:t>过程中产生的颗粒物</w:t>
            </w:r>
            <w:r>
              <w:rPr>
                <w:rFonts w:hint="default" w:ascii="Times New Roman" w:hAnsi="Times New Roman" w:eastAsia="宋体" w:cs="Times New Roman"/>
                <w:color w:val="auto"/>
                <w:sz w:val="24"/>
                <w:highlight w:val="none"/>
              </w:rPr>
              <w:t>通过集气罩收集后采用</w:t>
            </w:r>
            <w:r>
              <w:rPr>
                <w:rFonts w:hint="default" w:ascii="Times New Roman" w:hAnsi="Times New Roman" w:eastAsia="宋体" w:cs="Times New Roman"/>
                <w:color w:val="auto"/>
                <w:sz w:val="24"/>
                <w:highlight w:val="none"/>
                <w:lang w:eastAsia="zh-CN"/>
              </w:rPr>
              <w:t>布袋除尘器</w:t>
            </w:r>
            <w:r>
              <w:rPr>
                <w:rFonts w:hint="default" w:ascii="Times New Roman" w:hAnsi="Times New Roman" w:eastAsia="宋体" w:cs="Times New Roman"/>
                <w:color w:val="auto"/>
                <w:sz w:val="24"/>
                <w:highlight w:val="none"/>
              </w:rPr>
              <w:t>进行处理</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处理后经15m高的排气筒排放；注塑</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吹塑产生的有机气体采用</w:t>
            </w:r>
            <w:r>
              <w:rPr>
                <w:rFonts w:hint="default" w:ascii="Times New Roman" w:hAnsi="Times New Roman" w:cs="Times New Roman"/>
                <w:color w:val="auto"/>
                <w:sz w:val="24"/>
                <w:highlight w:val="none"/>
                <w:lang w:val="en-US" w:eastAsia="zh-CN"/>
              </w:rPr>
              <w:t>集气罩</w:t>
            </w:r>
            <w:r>
              <w:rPr>
                <w:rFonts w:hint="default" w:ascii="Times New Roman" w:hAnsi="Times New Roman" w:eastAsia="宋体" w:cs="Times New Roman"/>
                <w:color w:val="auto"/>
                <w:sz w:val="24"/>
                <w:highlight w:val="none"/>
              </w:rPr>
              <w:t>负压收集后经</w:t>
            </w:r>
            <w:r>
              <w:rPr>
                <w:rFonts w:hint="default" w:ascii="Times New Roman" w:hAnsi="Times New Roman" w:eastAsia="宋体" w:cs="Times New Roman"/>
                <w:color w:val="auto"/>
                <w:sz w:val="24"/>
                <w:highlight w:val="none"/>
                <w:lang w:val="en-US" w:eastAsia="zh-CN"/>
              </w:rPr>
              <w:t>光氧催化净化器</w:t>
            </w:r>
            <w:r>
              <w:rPr>
                <w:rFonts w:hint="default" w:ascii="Times New Roman" w:hAnsi="Times New Roman" w:eastAsia="宋体" w:cs="Times New Roman"/>
                <w:color w:val="auto"/>
                <w:sz w:val="24"/>
                <w:highlight w:val="none"/>
              </w:rPr>
              <w:t>+活性炭吸附装置处理后经15m高的排气筒排放。</w:t>
            </w:r>
            <w:r>
              <w:rPr>
                <w:rFonts w:hint="default" w:ascii="Times New Roman" w:hAnsi="Times New Roman" w:eastAsia="宋体" w:cs="Times New Roman"/>
                <w:color w:val="auto"/>
                <w:sz w:val="24"/>
                <w:szCs w:val="24"/>
                <w:highlight w:val="none"/>
              </w:rPr>
              <w:t>生活污水</w:t>
            </w:r>
            <w:r>
              <w:rPr>
                <w:rFonts w:hint="default" w:ascii="Times New Roman" w:hAnsi="Times New Roman" w:cs="Times New Roman"/>
                <w:color w:val="auto"/>
                <w:sz w:val="24"/>
                <w:szCs w:val="24"/>
                <w:highlight w:val="none"/>
                <w:lang w:eastAsia="zh-CN"/>
              </w:rPr>
              <w:t>经</w:t>
            </w:r>
            <w:r>
              <w:rPr>
                <w:rFonts w:hint="default" w:ascii="Times New Roman" w:hAnsi="Times New Roman" w:eastAsia="宋体" w:cs="Times New Roman"/>
                <w:color w:val="auto"/>
                <w:sz w:val="24"/>
                <w:szCs w:val="24"/>
                <w:highlight w:val="none"/>
              </w:rPr>
              <w:t>化粪池处理后排入冀州</w:t>
            </w:r>
            <w:r>
              <w:rPr>
                <w:rFonts w:hint="default" w:ascii="Times New Roman" w:hAnsi="Times New Roman" w:cs="Times New Roman"/>
                <w:color w:val="auto"/>
                <w:sz w:val="24"/>
                <w:szCs w:val="24"/>
                <w:highlight w:val="none"/>
                <w:lang w:eastAsia="zh-CN"/>
              </w:rPr>
              <w:t>区</w:t>
            </w:r>
            <w:r>
              <w:rPr>
                <w:rFonts w:hint="default" w:ascii="Times New Roman" w:hAnsi="Times New Roman" w:eastAsia="宋体" w:cs="Times New Roman"/>
                <w:color w:val="auto"/>
                <w:sz w:val="24"/>
                <w:szCs w:val="24"/>
                <w:highlight w:val="none"/>
              </w:rPr>
              <w:t>污水处理厂处理</w:t>
            </w:r>
            <w:r>
              <w:rPr>
                <w:rFonts w:hint="default" w:ascii="Times New Roman" w:hAnsi="Times New Roman" w:eastAsia="宋体" w:cs="Times New Roman"/>
                <w:color w:val="auto"/>
                <w:sz w:val="24"/>
                <w:highlight w:val="none"/>
              </w:rPr>
              <w:t>。项目采取污染防治措施后，对环境质量的影响很小。因此满足环境质量底线要求。</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（3）资源利用上线</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项目用水主要为生活用水</w:t>
            </w:r>
            <w:r>
              <w:rPr>
                <w:rFonts w:hint="default" w:ascii="Times New Roman" w:hAnsi="Times New Roman" w:eastAsia="宋体" w:cs="Times New Roman"/>
                <w:color w:val="auto"/>
                <w:sz w:val="24"/>
                <w:highlight w:val="none"/>
                <w:lang w:val="en-US" w:eastAsia="zh-CN"/>
              </w:rPr>
              <w:t>及循环冷却水</w:t>
            </w:r>
            <w:r>
              <w:rPr>
                <w:rFonts w:hint="default" w:ascii="Times New Roman" w:hAnsi="Times New Roman" w:eastAsia="宋体" w:cs="Times New Roman"/>
                <w:color w:val="auto"/>
                <w:sz w:val="24"/>
                <w:highlight w:val="none"/>
              </w:rPr>
              <w:t>，用水量相对较少；能源主要依托</w:t>
            </w:r>
            <w:r>
              <w:rPr>
                <w:rFonts w:hint="default" w:ascii="Times New Roman" w:hAnsi="Times New Roman" w:cs="Times New Roman"/>
                <w:color w:val="auto"/>
                <w:sz w:val="24"/>
                <w:highlight w:val="none"/>
                <w:lang w:eastAsia="zh-CN"/>
              </w:rPr>
              <w:t>冀州</w:t>
            </w:r>
            <w:r>
              <w:rPr>
                <w:rFonts w:hint="default" w:ascii="Times New Roman" w:hAnsi="Times New Roman" w:eastAsia="宋体" w:cs="Times New Roman"/>
                <w:color w:val="auto"/>
                <w:sz w:val="24"/>
                <w:highlight w:val="none"/>
              </w:rPr>
              <w:t>区电网供电，无燃煤燃气设施。项目建设土地不涉及基本农田，土地资源消耗符合要求。因此，项目资源利用满足要求。</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（4）环境准入负面清单</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cs="Times New Roman"/>
                <w:sz w:val="24"/>
              </w:rPr>
              <w:t>本项目所在地没有环境准入负面清单，根据《关于下发市级审批环境影响评价文件的建设项目目录(2015 年本)、环评负面清单、“先批后审”项目目录的通知》，该项目不属于环评负面清单之列。</w:t>
            </w:r>
          </w:p>
          <w:p>
            <w:pPr>
              <w:spacing w:line="360" w:lineRule="auto"/>
              <w:ind w:firstLine="480" w:firstLineChars="200"/>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综上分析，</w:t>
            </w:r>
            <w:r>
              <w:rPr>
                <w:rFonts w:hint="default" w:ascii="Times New Roman" w:hAnsi="Times New Roman" w:eastAsia="宋体" w:cs="Times New Roman"/>
                <w:color w:val="auto"/>
                <w:sz w:val="24"/>
                <w:highlight w:val="none"/>
                <w:lang w:eastAsia="zh-CN"/>
              </w:rPr>
              <w:t>本</w:t>
            </w:r>
            <w:r>
              <w:rPr>
                <w:rFonts w:hint="default" w:ascii="Times New Roman" w:hAnsi="Times New Roman" w:eastAsia="宋体" w:cs="Times New Roman"/>
                <w:color w:val="auto"/>
                <w:sz w:val="24"/>
                <w:highlight w:val="none"/>
              </w:rPr>
              <w:t>项目符合“三线一单”的相关要求</w:t>
            </w:r>
            <w:r>
              <w:rPr>
                <w:rFonts w:hint="default" w:ascii="Times New Roman" w:hAnsi="Times New Roman" w:eastAsia="宋体" w:cs="Times New Roman"/>
                <w:color w:val="auto"/>
                <w:sz w:val="24"/>
                <w:highlight w:val="none"/>
                <w:lang w:eastAsia="zh-CN"/>
              </w:rPr>
              <w:t>。</w:t>
            </w:r>
          </w:p>
          <w:p>
            <w:pPr>
              <w:spacing w:line="480" w:lineRule="exact"/>
              <w:ind w:firstLine="482" w:firstLineChars="200"/>
              <w:rPr>
                <w:rFonts w:hint="default" w:ascii="Times New Roman" w:hAnsi="Times New Roman" w:cs="Times New Roman"/>
                <w:b/>
                <w:sz w:val="24"/>
                <w:lang w:val="en-US" w:eastAsia="zh-CN"/>
              </w:rPr>
            </w:pPr>
            <w:r>
              <w:rPr>
                <w:rFonts w:hint="default" w:ascii="Times New Roman" w:hAnsi="Times New Roman" w:cs="Times New Roman"/>
                <w:b/>
                <w:sz w:val="24"/>
                <w:lang w:val="en-US" w:eastAsia="zh-CN"/>
              </w:rPr>
              <w:t>2.12、与《衡水市挥发性有机物污染防治行动计划（2018-2020年）》（衡气领办[2018]338号）文件符合性分析</w:t>
            </w:r>
          </w:p>
          <w:p>
            <w:pPr>
              <w:adjustRightInd w:val="0"/>
              <w:snapToGrid w:val="0"/>
              <w:spacing w:line="460" w:lineRule="exact"/>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表</w:t>
            </w:r>
            <w:r>
              <w:rPr>
                <w:rFonts w:hint="default" w:ascii="Times New Roman" w:hAnsi="Times New Roman" w:eastAsia="宋体" w:cs="Times New Roman"/>
                <w:b/>
                <w:bCs/>
                <w:color w:val="auto"/>
                <w:sz w:val="24"/>
                <w:szCs w:val="24"/>
                <w:highlight w:val="none"/>
                <w:lang w:val="en-US" w:eastAsia="zh-CN"/>
              </w:rPr>
              <w:t xml:space="preserve">7 </w:t>
            </w:r>
            <w:r>
              <w:rPr>
                <w:rFonts w:hint="default" w:ascii="Times New Roman" w:hAnsi="Times New Roman" w:eastAsia="宋体" w:cs="Times New Roman"/>
                <w:b/>
                <w:bCs/>
                <w:color w:val="auto"/>
                <w:sz w:val="24"/>
                <w:szCs w:val="24"/>
                <w:highlight w:val="none"/>
              </w:rPr>
              <w:t xml:space="preserve"> 项目与相关文件符合性分析一览表</w:t>
            </w:r>
          </w:p>
          <w:tbl>
            <w:tblPr>
              <w:tblStyle w:val="16"/>
              <w:tblW w:w="8295" w:type="dxa"/>
              <w:jc w:val="center"/>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3"/>
              <w:gridCol w:w="4492"/>
              <w:gridCol w:w="1913"/>
              <w:gridCol w:w="9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23" w:type="dxa"/>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文件</w:t>
                  </w:r>
                </w:p>
              </w:tc>
              <w:tc>
                <w:tcPr>
                  <w:tcW w:w="4492" w:type="dxa"/>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规定内容</w:t>
                  </w:r>
                </w:p>
              </w:tc>
              <w:tc>
                <w:tcPr>
                  <w:tcW w:w="1913" w:type="dxa"/>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b/>
                      <w:bCs/>
                      <w:color w:val="auto"/>
                      <w:szCs w:val="21"/>
                      <w:highlight w:val="none"/>
                      <w:lang w:eastAsia="zh-CN"/>
                    </w:rPr>
                  </w:pPr>
                  <w:r>
                    <w:rPr>
                      <w:rFonts w:hint="default" w:ascii="Times New Roman" w:hAnsi="Times New Roman" w:eastAsia="宋体" w:cs="Times New Roman"/>
                      <w:b/>
                      <w:bCs/>
                      <w:color w:val="auto"/>
                      <w:szCs w:val="21"/>
                      <w:highlight w:val="none"/>
                    </w:rPr>
                    <w:t>本项目</w:t>
                  </w:r>
                  <w:r>
                    <w:rPr>
                      <w:rFonts w:hint="default" w:ascii="Times New Roman" w:hAnsi="Times New Roman" w:eastAsia="宋体" w:cs="Times New Roman"/>
                      <w:b/>
                      <w:bCs/>
                      <w:color w:val="auto"/>
                      <w:szCs w:val="21"/>
                      <w:highlight w:val="none"/>
                      <w:lang w:eastAsia="zh-CN"/>
                    </w:rPr>
                    <w:t>情况</w:t>
                  </w:r>
                </w:p>
              </w:tc>
              <w:tc>
                <w:tcPr>
                  <w:tcW w:w="967" w:type="dxa"/>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23" w:type="dxa"/>
                  <w:vMerge w:val="restart"/>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val="en-US" w:eastAsia="zh-CN"/>
                    </w:rPr>
                    <w:t>衡气领办[2018]338号</w:t>
                  </w:r>
                </w:p>
              </w:tc>
              <w:tc>
                <w:tcPr>
                  <w:tcW w:w="4492" w:type="dxa"/>
                  <w:tcBorders>
                    <w:tl2br w:val="nil"/>
                    <w:tr2bl w:val="nil"/>
                  </w:tcBorders>
                  <w:noWrap w:val="0"/>
                  <w:tcMar>
                    <w:top w:w="0" w:type="dxa"/>
                    <w:left w:w="11" w:type="dxa"/>
                    <w:bottom w:w="0" w:type="dxa"/>
                    <w:right w:w="11" w:type="dxa"/>
                  </w:tcMar>
                  <w:vAlign w:val="center"/>
                </w:tcPr>
                <w:p>
                  <w:pPr>
                    <w:pStyle w:val="25"/>
                    <w:numPr>
                      <w:ilvl w:val="0"/>
                      <w:numId w:val="0"/>
                    </w:numPr>
                    <w:spacing w:line="300" w:lineRule="exac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t>（一）严格</w:t>
                  </w:r>
                  <w:r>
                    <w:rPr>
                      <w:rFonts w:hint="default" w:ascii="Times New Roman" w:hAnsi="Times New Roman" w:eastAsia="宋体" w:cs="Times New Roman"/>
                      <w:color w:val="auto"/>
                      <w:sz w:val="21"/>
                      <w:szCs w:val="21"/>
                      <w:highlight w:val="none"/>
                      <w:lang w:val="en-US" w:eastAsia="zh-CN"/>
                    </w:rPr>
                    <w:t xml:space="preserve">VOCs空间准入和环境准入 </w:t>
                  </w:r>
                </w:p>
                <w:p>
                  <w:pPr>
                    <w:pStyle w:val="25"/>
                    <w:widowControl w:val="0"/>
                    <w:numPr>
                      <w:ilvl w:val="0"/>
                      <w:numId w:val="0"/>
                    </w:numPr>
                    <w:spacing w:line="300" w:lineRule="exact"/>
                    <w:jc w:val="both"/>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1、严守生态保护红线、环境质量底线、资源利用上线和环境准入负面清单，……，新建、改建涉VOCs项的石油化工、有机化工、制药等工业企业要进入工业园区；</w:t>
                  </w:r>
                </w:p>
                <w:p>
                  <w:pPr>
                    <w:pStyle w:val="25"/>
                    <w:widowControl w:val="0"/>
                    <w:numPr>
                      <w:ilvl w:val="0"/>
                      <w:numId w:val="0"/>
                    </w:numPr>
                    <w:spacing w:line="300" w:lineRule="exact"/>
                    <w:jc w:val="both"/>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2、新、改、扩建涉VOCs排放项目，应从源头加强控制，使用低（无）VOCs含量的原辅材料，加强废气收集，安装高效治理设施。</w:t>
                  </w:r>
                </w:p>
                <w:p>
                  <w:pPr>
                    <w:pStyle w:val="25"/>
                    <w:numPr>
                      <w:ilvl w:val="0"/>
                      <w:numId w:val="0"/>
                    </w:numPr>
                    <w:spacing w:line="300" w:lineRule="exact"/>
                    <w:rPr>
                      <w:rFonts w:hint="default" w:ascii="Times New Roman" w:hAnsi="Times New Roman" w:eastAsia="宋体" w:cs="Times New Roman"/>
                      <w:color w:val="auto"/>
                      <w:sz w:val="21"/>
                      <w:szCs w:val="21"/>
                      <w:highlight w:val="none"/>
                      <w:lang w:val="en-US" w:eastAsia="zh-CN"/>
                    </w:rPr>
                  </w:pPr>
                </w:p>
              </w:tc>
              <w:tc>
                <w:tcPr>
                  <w:tcW w:w="1913" w:type="dxa"/>
                  <w:tcBorders>
                    <w:tl2br w:val="nil"/>
                    <w:tr2bl w:val="nil"/>
                  </w:tcBorders>
                  <w:noWrap w:val="0"/>
                  <w:tcMar>
                    <w:top w:w="0" w:type="dxa"/>
                    <w:left w:w="11" w:type="dxa"/>
                    <w:bottom w:w="0" w:type="dxa"/>
                    <w:right w:w="11" w:type="dxa"/>
                  </w:tcMar>
                  <w:vAlign w:val="center"/>
                </w:tcPr>
                <w:p>
                  <w:pPr>
                    <w:pStyle w:val="24"/>
                    <w:numPr>
                      <w:ilvl w:val="0"/>
                      <w:numId w:val="2"/>
                    </w:numPr>
                    <w:snapToGrid/>
                    <w:spacing w:line="300" w:lineRule="exac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rPr>
                    <w:t>本项目</w:t>
                  </w:r>
                  <w:r>
                    <w:rPr>
                      <w:rFonts w:hint="default" w:ascii="Times New Roman" w:hAnsi="Times New Roman" w:eastAsia="宋体" w:cs="Times New Roman"/>
                      <w:color w:val="auto"/>
                      <w:szCs w:val="21"/>
                      <w:highlight w:val="none"/>
                      <w:lang w:val="en-US" w:eastAsia="zh-CN"/>
                    </w:rPr>
                    <w:t>符合“三线一单”的相关要求；</w:t>
                  </w:r>
                </w:p>
                <w:p>
                  <w:pPr>
                    <w:numPr>
                      <w:ilvl w:val="0"/>
                      <w:numId w:val="2"/>
                    </w:numP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sz w:val="21"/>
                      <w:szCs w:val="21"/>
                      <w:highlight w:val="none"/>
                      <w:lang w:val="en-US" w:eastAsia="zh-CN"/>
                    </w:rPr>
                    <w:t>注塑、吹塑产生的有机气体</w:t>
                  </w:r>
                  <w:r>
                    <w:rPr>
                      <w:rFonts w:hint="default" w:ascii="Times New Roman" w:hAnsi="Times New Roman" w:cs="Times New Roman"/>
                      <w:color w:val="auto"/>
                      <w:sz w:val="21"/>
                      <w:szCs w:val="21"/>
                      <w:highlight w:val="none"/>
                      <w:lang w:val="en-US" w:eastAsia="zh-CN"/>
                    </w:rPr>
                    <w:t>采用</w:t>
                  </w:r>
                  <w:r>
                    <w:rPr>
                      <w:rFonts w:hint="default" w:ascii="Times New Roman" w:hAnsi="Times New Roman" w:eastAsia="宋体" w:cs="Times New Roman"/>
                      <w:color w:val="auto"/>
                      <w:sz w:val="21"/>
                      <w:szCs w:val="21"/>
                      <w:highlight w:val="none"/>
                      <w:lang w:val="en-US" w:eastAsia="zh-CN"/>
                    </w:rPr>
                    <w:t>集气罩+光氧催化净化器+活性炭吸附装置+15m高排气筒二级处理措施。</w:t>
                  </w:r>
                </w:p>
                <w:p>
                  <w:pPr>
                    <w:pStyle w:val="24"/>
                    <w:snapToGrid/>
                    <w:spacing w:line="300" w:lineRule="exact"/>
                    <w:rPr>
                      <w:rFonts w:hint="default" w:ascii="Times New Roman" w:hAnsi="Times New Roman" w:eastAsia="宋体" w:cs="Times New Roman"/>
                      <w:color w:val="auto"/>
                      <w:szCs w:val="21"/>
                      <w:highlight w:val="none"/>
                    </w:rPr>
                  </w:pPr>
                </w:p>
              </w:tc>
              <w:tc>
                <w:tcPr>
                  <w:tcW w:w="967" w:type="dxa"/>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23" w:type="dxa"/>
                  <w:vMerge w:val="continue"/>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color w:val="auto"/>
                      <w:szCs w:val="21"/>
                      <w:highlight w:val="none"/>
                      <w:lang w:val="en-US" w:eastAsia="zh-CN"/>
                    </w:rPr>
                  </w:pPr>
                </w:p>
              </w:tc>
              <w:tc>
                <w:tcPr>
                  <w:tcW w:w="4492" w:type="dxa"/>
                  <w:tcBorders>
                    <w:tl2br w:val="nil"/>
                    <w:tr2bl w:val="nil"/>
                  </w:tcBorders>
                  <w:noWrap w:val="0"/>
                  <w:tcMar>
                    <w:top w:w="0" w:type="dxa"/>
                    <w:left w:w="11" w:type="dxa"/>
                    <w:bottom w:w="0" w:type="dxa"/>
                    <w:right w:w="11" w:type="dxa"/>
                  </w:tcMar>
                  <w:vAlign w:val="center"/>
                </w:tcPr>
                <w:p>
                  <w:pPr>
                    <w:pStyle w:val="25"/>
                    <w:numPr>
                      <w:ilvl w:val="0"/>
                      <w:numId w:val="0"/>
                    </w:numPr>
                    <w:spacing w:line="300" w:lineRule="exac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（二） 全面深化工业源VOCs综合整治</w:t>
                  </w:r>
                </w:p>
                <w:p>
                  <w:pPr>
                    <w:pStyle w:val="25"/>
                    <w:numPr>
                      <w:ilvl w:val="0"/>
                      <w:numId w:val="0"/>
                    </w:numPr>
                    <w:spacing w:line="300" w:lineRule="exac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继续推荐重点行业VOCs工程治理。开展现有企业VOCs污染防治设施评估，组织开展示范工程，知道企业“一企一策”整治提升污染治理设施，特别是将使用等离子、活性炭吸附、光催化氧化等单级治理技术处理VOCs废气的企业列为重点监管对象，达不到标准要求的强化治理设施升级改造。</w:t>
                  </w:r>
                </w:p>
                <w:p>
                  <w:pPr>
                    <w:pStyle w:val="25"/>
                    <w:numPr>
                      <w:ilvl w:val="0"/>
                      <w:numId w:val="0"/>
                    </w:numPr>
                    <w:spacing w:line="300" w:lineRule="exac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加强无组织废气排放控制。工业企业含VOCs物料应密闭存储、传输，投料、卸料以及含VOCs产品分装等过程应密闭操作或设置集气系统。涉及VOCs物料的生产应采用密间生产工艺或在有集气系统的密闭空间内进行（特殊工艺除外），确保稳定达标。</w:t>
                  </w:r>
                </w:p>
                <w:p>
                  <w:pPr>
                    <w:pStyle w:val="25"/>
                    <w:numPr>
                      <w:ilvl w:val="0"/>
                      <w:numId w:val="0"/>
                    </w:numPr>
                    <w:spacing w:line="300" w:lineRule="exact"/>
                    <w:rPr>
                      <w:rFonts w:hint="default" w:ascii="Times New Roman" w:hAnsi="Times New Roman" w:eastAsia="宋体" w:cs="Times New Roman"/>
                      <w:color w:val="auto"/>
                      <w:sz w:val="21"/>
                      <w:szCs w:val="21"/>
                      <w:highlight w:val="none"/>
                      <w:lang w:val="en-US" w:eastAsia="zh-CN"/>
                    </w:rPr>
                  </w:pPr>
                </w:p>
              </w:tc>
              <w:tc>
                <w:tcPr>
                  <w:tcW w:w="1913" w:type="dxa"/>
                  <w:tcBorders>
                    <w:tl2br w:val="nil"/>
                    <w:tr2bl w:val="nil"/>
                  </w:tcBorders>
                  <w:noWrap w:val="0"/>
                  <w:tcMar>
                    <w:top w:w="0" w:type="dxa"/>
                    <w:left w:w="11" w:type="dxa"/>
                    <w:bottom w:w="0" w:type="dxa"/>
                    <w:right w:w="11" w:type="dxa"/>
                  </w:tcMar>
                  <w:vAlign w:val="center"/>
                </w:tcPr>
                <w:p>
                  <w:pPr>
                    <w:numPr>
                      <w:ilvl w:val="0"/>
                      <w:numId w:val="3"/>
                    </w:numP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注塑、吹塑产生的有机气体</w:t>
                  </w:r>
                  <w:r>
                    <w:rPr>
                      <w:rFonts w:hint="default" w:ascii="Times New Roman" w:hAnsi="Times New Roman" w:cs="Times New Roman"/>
                      <w:color w:val="auto"/>
                      <w:sz w:val="21"/>
                      <w:szCs w:val="21"/>
                      <w:highlight w:val="none"/>
                      <w:lang w:val="en-US" w:eastAsia="zh-CN"/>
                    </w:rPr>
                    <w:t>采用</w:t>
                  </w:r>
                  <w:r>
                    <w:rPr>
                      <w:rFonts w:hint="default" w:ascii="Times New Roman" w:hAnsi="Times New Roman" w:eastAsia="宋体" w:cs="Times New Roman"/>
                      <w:color w:val="auto"/>
                      <w:sz w:val="21"/>
                      <w:szCs w:val="21"/>
                      <w:highlight w:val="none"/>
                      <w:lang w:val="en-US" w:eastAsia="zh-CN"/>
                    </w:rPr>
                    <w:t>集气罩+光氧催化净化器+活性炭吸附装置+15m高排气筒二级处理措施；</w:t>
                  </w:r>
                </w:p>
                <w:p>
                  <w:pPr>
                    <w:numPr>
                      <w:ilvl w:val="0"/>
                      <w:numId w:val="3"/>
                    </w:numP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highlight w:val="none"/>
                      <w:lang w:val="en-US" w:eastAsia="zh-CN"/>
                    </w:rPr>
                    <w:t>本项目</w:t>
                  </w:r>
                  <w:r>
                    <w:rPr>
                      <w:rFonts w:hint="default" w:ascii="Times New Roman" w:hAnsi="Times New Roman" w:eastAsia="宋体" w:cs="Times New Roman"/>
                      <w:color w:val="auto"/>
                      <w:sz w:val="21"/>
                      <w:szCs w:val="21"/>
                      <w:highlight w:val="none"/>
                      <w:lang w:val="en-US" w:eastAsia="zh-CN"/>
                    </w:rPr>
                    <w:t>存储、传输，投料、卸料以及含VOCs产品分装过程设置二次密闭操作，同时设置了集气系统</w:t>
                  </w:r>
                  <w:r>
                    <w:rPr>
                      <w:rFonts w:hint="default" w:ascii="Times New Roman" w:hAnsi="Times New Roman" w:eastAsia="宋体" w:cs="Times New Roman"/>
                      <w:color w:val="auto"/>
                      <w:highlight w:val="none"/>
                      <w:lang w:val="en-US" w:eastAsia="zh-CN"/>
                    </w:rPr>
                    <w:t>，在密闭空间内进行。</w:t>
                  </w:r>
                </w:p>
              </w:tc>
              <w:tc>
                <w:tcPr>
                  <w:tcW w:w="967" w:type="dxa"/>
                  <w:tcBorders>
                    <w:tl2br w:val="nil"/>
                    <w:tr2bl w:val="nil"/>
                  </w:tcBorders>
                  <w:noWrap w:val="0"/>
                  <w:tcMar>
                    <w:top w:w="0" w:type="dxa"/>
                    <w:left w:w="11" w:type="dxa"/>
                    <w:bottom w:w="0" w:type="dxa"/>
                    <w:right w:w="11" w:type="dxa"/>
                  </w:tcMar>
                  <w:vAlign w:val="center"/>
                </w:tcPr>
                <w:p>
                  <w:pPr>
                    <w:pStyle w:val="24"/>
                    <w:snapToGrid/>
                    <w:spacing w:line="300" w:lineRule="exac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符合</w:t>
                  </w:r>
                </w:p>
              </w:tc>
            </w:tr>
          </w:tbl>
          <w:p>
            <w:pPr>
              <w:spacing w:line="360" w:lineRule="auto"/>
              <w:ind w:firstLine="480" w:firstLineChars="200"/>
              <w:rPr>
                <w:rFonts w:hint="default" w:ascii="Times New Roman" w:hAnsi="Times New Roman" w:eastAsia="宋体" w:cs="Times New Roman"/>
                <w:sz w:val="24"/>
                <w:lang w:val="en-US" w:eastAsia="zh-CN"/>
              </w:rPr>
            </w:pPr>
            <w:r>
              <w:rPr>
                <w:rFonts w:hint="default" w:ascii="Times New Roman" w:hAnsi="Times New Roman" w:eastAsia="宋体" w:cs="Times New Roman"/>
                <w:color w:val="auto"/>
                <w:sz w:val="24"/>
                <w:highlight w:val="none"/>
              </w:rPr>
              <w:t>综上分析，</w:t>
            </w:r>
            <w:r>
              <w:rPr>
                <w:rFonts w:hint="default" w:ascii="Times New Roman" w:hAnsi="Times New Roman" w:eastAsia="宋体" w:cs="Times New Roman"/>
                <w:color w:val="auto"/>
                <w:sz w:val="24"/>
                <w:highlight w:val="none"/>
                <w:lang w:eastAsia="zh-CN"/>
              </w:rPr>
              <w:t>本</w:t>
            </w:r>
            <w:r>
              <w:rPr>
                <w:rFonts w:hint="default" w:ascii="Times New Roman" w:hAnsi="Times New Roman" w:eastAsia="宋体" w:cs="Times New Roman"/>
                <w:color w:val="auto"/>
                <w:sz w:val="24"/>
                <w:highlight w:val="none"/>
              </w:rPr>
              <w:t>项目</w:t>
            </w:r>
            <w:r>
              <w:rPr>
                <w:rFonts w:hint="default" w:ascii="Times New Roman" w:hAnsi="Times New Roman" w:eastAsia="宋体" w:cs="Times New Roman"/>
                <w:color w:val="auto"/>
                <w:sz w:val="24"/>
                <w:highlight w:val="none"/>
                <w:lang w:eastAsia="zh-CN"/>
              </w:rPr>
              <w:t>建设</w:t>
            </w:r>
            <w:r>
              <w:rPr>
                <w:rFonts w:hint="default" w:ascii="Times New Roman" w:hAnsi="Times New Roman" w:eastAsia="宋体" w:cs="Times New Roman"/>
                <w:color w:val="auto"/>
                <w:sz w:val="24"/>
                <w:highlight w:val="none"/>
              </w:rPr>
              <w:t>符合</w:t>
            </w:r>
            <w:r>
              <w:rPr>
                <w:rFonts w:hint="default" w:ascii="Times New Roman" w:hAnsi="Times New Roman" w:eastAsia="宋体" w:cs="Times New Roman"/>
                <w:color w:val="auto"/>
                <w:sz w:val="24"/>
                <w:highlight w:val="none"/>
                <w:lang w:val="en-US" w:eastAsia="zh-CN"/>
              </w:rPr>
              <w:t>《衡水市挥发性有机物污染防治行动计划（2018-2020年）》（衡气领办[2018]338号）文件</w:t>
            </w:r>
            <w:r>
              <w:rPr>
                <w:rFonts w:hint="default" w:ascii="Times New Roman" w:hAnsi="Times New Roman" w:eastAsia="宋体" w:cs="Times New Roman"/>
                <w:color w:val="auto"/>
                <w:sz w:val="24"/>
                <w:highlight w:val="none"/>
              </w:rPr>
              <w:t>的相关要求</w:t>
            </w:r>
            <w:r>
              <w:rPr>
                <w:rFonts w:hint="default" w:ascii="Times New Roman" w:hAnsi="Times New Roman" w:eastAsia="宋体" w:cs="Times New Roman"/>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8" w:hRule="atLeast"/>
          <w:jc w:val="center"/>
        </w:trPr>
        <w:tc>
          <w:tcPr>
            <w:tcW w:w="8528" w:type="dxa"/>
            <w:gridSpan w:val="8"/>
            <w:tcBorders>
              <w:tl2br w:val="nil"/>
              <w:tr2bl w:val="nil"/>
            </w:tcBorders>
            <w:noWrap w:val="0"/>
            <w:vAlign w:val="center"/>
          </w:tcPr>
          <w:p>
            <w:pPr>
              <w:spacing w:line="500" w:lineRule="exact"/>
              <w:jc w:val="left"/>
              <w:rPr>
                <w:rFonts w:hint="default" w:ascii="Times New Roman" w:hAnsi="Times New Roman" w:eastAsia="宋体" w:cs="Times New Roman"/>
                <w:b/>
                <w:sz w:val="28"/>
              </w:rPr>
            </w:pPr>
            <w:r>
              <w:rPr>
                <w:rFonts w:hint="default" w:ascii="Times New Roman" w:hAnsi="Times New Roman" w:eastAsia="宋体" w:cs="Times New Roman"/>
                <w:b/>
                <w:sz w:val="28"/>
              </w:rPr>
              <w:t>与本项目有关的原有污染情况及主要环境问题:</w:t>
            </w:r>
          </w:p>
          <w:p>
            <w:pPr>
              <w:pStyle w:val="6"/>
              <w:tabs>
                <w:tab w:val="center" w:pos="4156"/>
              </w:tabs>
              <w:snapToGrid w:val="0"/>
              <w:spacing w:after="0" w:line="500" w:lineRule="exact"/>
              <w:ind w:left="0" w:leftChars="0" w:right="105" w:rightChars="50" w:firstLine="480" w:firstLineChars="200"/>
              <w:jc w:val="left"/>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lang w:eastAsia="zh-CN"/>
              </w:rPr>
              <w:t>本项目为新建项目，无原有污染问题。</w:t>
            </w:r>
          </w:p>
          <w:p>
            <w:pPr>
              <w:pStyle w:val="6"/>
              <w:snapToGrid w:val="0"/>
              <w:spacing w:after="0" w:line="500" w:lineRule="exact"/>
              <w:ind w:left="0" w:leftChars="0" w:right="105" w:rightChars="50" w:firstLine="480" w:firstLineChars="200"/>
              <w:jc w:val="left"/>
              <w:rPr>
                <w:rFonts w:hint="default" w:ascii="Times New Roman" w:hAnsi="Times New Roman" w:eastAsia="宋体" w:cs="Times New Roman"/>
                <w:color w:val="000000"/>
                <w:kern w:val="0"/>
                <w:sz w:val="24"/>
                <w:lang w:eastAsia="zh-CN"/>
              </w:rPr>
            </w:pPr>
          </w:p>
          <w:p>
            <w:pPr>
              <w:pStyle w:val="6"/>
              <w:snapToGrid w:val="0"/>
              <w:spacing w:after="0" w:line="500" w:lineRule="exact"/>
              <w:ind w:left="0" w:leftChars="0" w:right="105" w:rightChars="50" w:firstLine="480" w:firstLineChars="200"/>
              <w:jc w:val="left"/>
              <w:rPr>
                <w:rFonts w:hint="default" w:ascii="Times New Roman" w:hAnsi="Times New Roman" w:eastAsia="宋体" w:cs="Times New Roman"/>
                <w:color w:val="000000"/>
                <w:kern w:val="0"/>
                <w:sz w:val="24"/>
              </w:rPr>
            </w:pPr>
          </w:p>
          <w:p>
            <w:pPr>
              <w:pStyle w:val="6"/>
              <w:snapToGrid w:val="0"/>
              <w:spacing w:after="0" w:line="500" w:lineRule="exact"/>
              <w:ind w:left="0" w:leftChars="0" w:right="105" w:rightChars="50" w:firstLine="480" w:firstLineChars="200"/>
              <w:jc w:val="left"/>
              <w:rPr>
                <w:rFonts w:hint="default" w:ascii="Times New Roman" w:hAnsi="Times New Roman" w:eastAsia="宋体" w:cs="Times New Roman"/>
                <w:color w:val="000000"/>
                <w:kern w:val="0"/>
                <w:sz w:val="24"/>
              </w:rPr>
            </w:pPr>
          </w:p>
          <w:p>
            <w:pPr>
              <w:pStyle w:val="6"/>
              <w:snapToGrid w:val="0"/>
              <w:spacing w:after="0" w:line="500" w:lineRule="exact"/>
              <w:ind w:left="0" w:leftChars="0" w:right="105" w:rightChars="50" w:firstLine="480" w:firstLineChars="200"/>
              <w:jc w:val="left"/>
              <w:rPr>
                <w:rFonts w:hint="default" w:ascii="Times New Roman" w:hAnsi="Times New Roman" w:eastAsia="宋体" w:cs="Times New Roman"/>
                <w:color w:val="000000"/>
                <w:kern w:val="0"/>
                <w:sz w:val="24"/>
              </w:rPr>
            </w:pPr>
          </w:p>
          <w:p>
            <w:pPr>
              <w:pStyle w:val="6"/>
              <w:snapToGrid w:val="0"/>
              <w:spacing w:after="0" w:line="500" w:lineRule="exact"/>
              <w:ind w:left="0" w:leftChars="0" w:right="105" w:rightChars="50" w:firstLine="480" w:firstLineChars="200"/>
              <w:jc w:val="left"/>
              <w:rPr>
                <w:rFonts w:hint="default" w:ascii="Times New Roman" w:hAnsi="Times New Roman" w:eastAsia="宋体" w:cs="Times New Roman"/>
                <w:color w:val="000000"/>
                <w:kern w:val="0"/>
                <w:sz w:val="24"/>
              </w:rPr>
            </w:pPr>
          </w:p>
          <w:p>
            <w:pPr>
              <w:pStyle w:val="6"/>
              <w:snapToGrid w:val="0"/>
              <w:spacing w:after="0" w:line="500" w:lineRule="exact"/>
              <w:ind w:left="0" w:leftChars="0" w:right="105" w:rightChars="50" w:firstLine="480" w:firstLineChars="200"/>
              <w:jc w:val="left"/>
              <w:rPr>
                <w:rFonts w:hint="default" w:ascii="Times New Roman" w:hAnsi="Times New Roman" w:eastAsia="宋体" w:cs="Times New Roman"/>
                <w:color w:val="000000"/>
                <w:kern w:val="0"/>
                <w:sz w:val="24"/>
              </w:rPr>
            </w:pPr>
          </w:p>
          <w:p>
            <w:pPr>
              <w:pStyle w:val="6"/>
              <w:snapToGrid w:val="0"/>
              <w:spacing w:after="0" w:line="500" w:lineRule="exact"/>
              <w:ind w:left="0" w:leftChars="0" w:right="105" w:rightChars="50" w:firstLine="480" w:firstLineChars="200"/>
              <w:jc w:val="left"/>
              <w:rPr>
                <w:rFonts w:hint="default" w:ascii="Times New Roman" w:hAnsi="Times New Roman" w:eastAsia="宋体" w:cs="Times New Roman"/>
                <w:color w:val="000000"/>
                <w:kern w:val="0"/>
                <w:sz w:val="24"/>
              </w:rPr>
            </w:pPr>
          </w:p>
          <w:p>
            <w:pPr>
              <w:pStyle w:val="6"/>
              <w:snapToGrid w:val="0"/>
              <w:spacing w:after="0" w:line="500" w:lineRule="exact"/>
              <w:ind w:left="0" w:leftChars="0" w:right="105" w:rightChars="50" w:firstLine="480" w:firstLineChars="200"/>
              <w:jc w:val="left"/>
              <w:rPr>
                <w:rFonts w:hint="default" w:ascii="Times New Roman" w:hAnsi="Times New Roman" w:eastAsia="宋体" w:cs="Times New Roman"/>
                <w:color w:val="000000"/>
                <w:kern w:val="0"/>
                <w:sz w:val="24"/>
              </w:rPr>
            </w:pPr>
          </w:p>
          <w:p>
            <w:pPr>
              <w:pStyle w:val="6"/>
              <w:snapToGrid w:val="0"/>
              <w:spacing w:after="0" w:line="500" w:lineRule="exact"/>
              <w:ind w:left="0" w:leftChars="0" w:right="105" w:rightChars="50" w:firstLine="480" w:firstLineChars="200"/>
              <w:jc w:val="left"/>
              <w:rPr>
                <w:rFonts w:hint="default" w:ascii="Times New Roman" w:hAnsi="Times New Roman" w:eastAsia="宋体" w:cs="Times New Roman"/>
                <w:color w:val="000000"/>
                <w:kern w:val="0"/>
                <w:sz w:val="24"/>
              </w:rPr>
            </w:pPr>
          </w:p>
          <w:p>
            <w:pPr>
              <w:pStyle w:val="6"/>
              <w:snapToGrid w:val="0"/>
              <w:spacing w:after="0" w:line="500" w:lineRule="exact"/>
              <w:ind w:left="0" w:leftChars="0" w:right="105" w:rightChars="50" w:firstLine="480" w:firstLineChars="200"/>
              <w:jc w:val="left"/>
              <w:rPr>
                <w:rFonts w:hint="default" w:ascii="Times New Roman" w:hAnsi="Times New Roman" w:eastAsia="宋体" w:cs="Times New Roman"/>
                <w:color w:val="000000"/>
                <w:kern w:val="0"/>
                <w:sz w:val="24"/>
              </w:rPr>
            </w:pPr>
          </w:p>
          <w:p>
            <w:pPr>
              <w:pStyle w:val="6"/>
              <w:snapToGrid w:val="0"/>
              <w:spacing w:after="0" w:line="500" w:lineRule="exact"/>
              <w:ind w:left="0" w:leftChars="0" w:right="105" w:rightChars="50" w:firstLine="0" w:firstLineChars="0"/>
              <w:jc w:val="left"/>
              <w:rPr>
                <w:rFonts w:hint="default" w:ascii="Times New Roman" w:hAnsi="Times New Roman" w:eastAsia="宋体" w:cs="Times New Roman"/>
                <w:color w:val="000000"/>
                <w:kern w:val="0"/>
                <w:sz w:val="24"/>
              </w:rPr>
            </w:pPr>
          </w:p>
          <w:p>
            <w:pPr>
              <w:pStyle w:val="6"/>
              <w:snapToGrid w:val="0"/>
              <w:spacing w:after="0" w:line="500" w:lineRule="exact"/>
              <w:ind w:left="0" w:leftChars="0" w:right="105" w:rightChars="50" w:firstLine="0" w:firstLineChars="0"/>
              <w:jc w:val="left"/>
              <w:rPr>
                <w:rFonts w:hint="default" w:ascii="Times New Roman" w:hAnsi="Times New Roman" w:eastAsia="宋体" w:cs="Times New Roman"/>
                <w:bCs/>
                <w:kern w:val="0"/>
                <w:sz w:val="24"/>
                <w:lang w:eastAsia="zh-CN"/>
              </w:rPr>
            </w:pPr>
          </w:p>
          <w:p>
            <w:pPr>
              <w:pStyle w:val="6"/>
              <w:snapToGrid w:val="0"/>
              <w:spacing w:after="0" w:line="500" w:lineRule="exact"/>
              <w:ind w:left="0" w:leftChars="0" w:right="105" w:rightChars="50" w:firstLine="480" w:firstLineChars="200"/>
              <w:jc w:val="left"/>
              <w:rPr>
                <w:rFonts w:hint="default" w:ascii="Times New Roman" w:hAnsi="Times New Roman" w:eastAsia="宋体" w:cs="Times New Roman"/>
                <w:bCs/>
                <w:kern w:val="0"/>
                <w:sz w:val="24"/>
              </w:rPr>
            </w:pPr>
          </w:p>
          <w:p>
            <w:pPr>
              <w:spacing w:line="500" w:lineRule="exact"/>
              <w:rPr>
                <w:rFonts w:hint="default" w:ascii="Times New Roman" w:hAnsi="Times New Roman" w:cs="Times New Roman"/>
                <w:kern w:val="0"/>
                <w:sz w:val="24"/>
                <w:lang w:eastAsia="zh-CN"/>
              </w:rPr>
            </w:pPr>
          </w:p>
          <w:p>
            <w:pPr>
              <w:spacing w:line="500" w:lineRule="exact"/>
              <w:rPr>
                <w:rFonts w:hint="default" w:ascii="Times New Roman" w:hAnsi="Times New Roman" w:cs="Times New Roman"/>
                <w:kern w:val="0"/>
                <w:sz w:val="24"/>
                <w:lang w:eastAsia="zh-CN"/>
              </w:rPr>
            </w:pPr>
          </w:p>
          <w:p>
            <w:pPr>
              <w:spacing w:line="500" w:lineRule="exact"/>
              <w:rPr>
                <w:rFonts w:hint="default" w:ascii="Times New Roman" w:hAnsi="Times New Roman" w:cs="Times New Roman"/>
                <w:kern w:val="0"/>
                <w:sz w:val="24"/>
                <w:lang w:eastAsia="zh-CN"/>
              </w:rPr>
            </w:pPr>
          </w:p>
          <w:p>
            <w:pPr>
              <w:spacing w:line="500" w:lineRule="exact"/>
              <w:rPr>
                <w:rFonts w:hint="default" w:ascii="Times New Roman" w:hAnsi="Times New Roman" w:cs="Times New Roman"/>
                <w:kern w:val="0"/>
                <w:sz w:val="24"/>
                <w:lang w:eastAsia="zh-CN"/>
              </w:rPr>
            </w:pPr>
          </w:p>
          <w:p>
            <w:pPr>
              <w:spacing w:line="500" w:lineRule="exact"/>
              <w:rPr>
                <w:rFonts w:hint="default" w:ascii="Times New Roman" w:hAnsi="Times New Roman" w:cs="Times New Roman"/>
                <w:kern w:val="0"/>
                <w:sz w:val="24"/>
                <w:lang w:eastAsia="zh-CN"/>
              </w:rPr>
            </w:pPr>
          </w:p>
          <w:p>
            <w:pPr>
              <w:spacing w:line="500" w:lineRule="exact"/>
              <w:rPr>
                <w:rFonts w:hint="default" w:ascii="Times New Roman" w:hAnsi="Times New Roman" w:eastAsia="宋体" w:cs="Times New Roman"/>
                <w:kern w:val="0"/>
                <w:sz w:val="24"/>
                <w:lang w:eastAsia="zh-CN"/>
              </w:rPr>
            </w:pPr>
          </w:p>
        </w:tc>
      </w:tr>
    </w:tbl>
    <w:p>
      <w:pPr>
        <w:pStyle w:val="2"/>
        <w:spacing w:before="0" w:after="0" w:line="240" w:lineRule="auto"/>
        <w:rPr>
          <w:rFonts w:hint="default" w:ascii="Times New Roman" w:hAnsi="Times New Roman" w:cs="Times New Roman"/>
          <w:sz w:val="32"/>
          <w:szCs w:val="32"/>
          <w:lang w:val="en-US" w:eastAsia="zh-CN"/>
        </w:rPr>
        <w:sectPr>
          <w:footerReference r:id="rId3" w:type="default"/>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pStyle w:val="2"/>
        <w:spacing w:before="0" w:after="0" w:line="240" w:lineRule="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二、</w:t>
      </w:r>
      <w:r>
        <w:rPr>
          <w:rFonts w:hint="default" w:ascii="Times New Roman" w:hAnsi="Times New Roman" w:cs="Times New Roman"/>
          <w:sz w:val="32"/>
          <w:szCs w:val="32"/>
        </w:rPr>
        <w:t>建设项目所在地自然环境社会环境简况</w:t>
      </w:r>
    </w:p>
    <w:tbl>
      <w:tblPr>
        <w:tblStyle w:val="16"/>
        <w:tblW w:w="8184" w:type="dxa"/>
        <w:jc w:val="center"/>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8184" w:type="dxa"/>
            <w:noWrap w:val="0"/>
            <w:vAlign w:val="top"/>
          </w:tcPr>
          <w:p>
            <w:pPr>
              <w:adjustRightInd w:val="0"/>
              <w:snapToGrid w:val="0"/>
              <w:spacing w:line="360" w:lineRule="auto"/>
              <w:rPr>
                <w:rFonts w:hint="default" w:ascii="Times New Roman" w:hAnsi="Times New Roman" w:cs="Times New Roman"/>
                <w:b/>
                <w:sz w:val="28"/>
                <w:szCs w:val="28"/>
              </w:rPr>
            </w:pPr>
            <w:r>
              <w:rPr>
                <w:rFonts w:hint="default" w:ascii="Times New Roman" w:hAnsi="Times New Roman" w:cs="Times New Roman"/>
                <w:b/>
                <w:sz w:val="28"/>
                <w:szCs w:val="28"/>
              </w:rPr>
              <w:t>自然环境概况(地形、地貌、地质、气候、气象、水文、植被、生物多样性等)：</w:t>
            </w:r>
          </w:p>
          <w:p>
            <w:pPr>
              <w:adjustRightInd w:val="0"/>
              <w:snapToGrid w:val="0"/>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1、地理位置</w:t>
            </w:r>
          </w:p>
          <w:p>
            <w:pPr>
              <w:widowControl/>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冀州区隶属河北省衡水市，地处华北平原腹地，北距首都300公里，西距省会石家庄110公里，辖区总面积918平方公里，东与枣强县（衡水）为邻，南与南宫市、新河县（邢台）接壤，西与宁晋县（邢台）、辛集市（石家庄）相连，北隔衡水湖与桃城区（衡水）相望。</w:t>
            </w:r>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sz w:val="24"/>
                <w:lang w:eastAsia="zh-CN"/>
              </w:rPr>
              <w:t>河北双泉橡胶制品有限公司</w:t>
            </w:r>
            <w:r>
              <w:rPr>
                <w:rFonts w:hint="default" w:ascii="Times New Roman" w:hAnsi="Times New Roman" w:cs="Times New Roman"/>
                <w:sz w:val="24"/>
              </w:rPr>
              <w:t>位于</w:t>
            </w:r>
            <w:r>
              <w:rPr>
                <w:rFonts w:hint="default" w:ascii="Times New Roman" w:hAnsi="Times New Roman" w:cs="Times New Roman"/>
                <w:sz w:val="24"/>
                <w:szCs w:val="24"/>
                <w:lang w:eastAsia="zh-CN"/>
              </w:rPr>
              <w:t>河北省衡水市冀州区西环路西侧、永兴路北侧</w:t>
            </w:r>
            <w:r>
              <w:rPr>
                <w:rFonts w:hint="default" w:ascii="Times New Roman" w:hAnsi="Times New Roman" w:cs="Times New Roman"/>
                <w:snapToGrid w:val="0"/>
                <w:sz w:val="24"/>
                <w:szCs w:val="24"/>
              </w:rPr>
              <w:t>。</w:t>
            </w:r>
            <w:r>
              <w:rPr>
                <w:rFonts w:hint="default" w:ascii="Times New Roman" w:hAnsi="Times New Roman" w:cs="Times New Roman"/>
                <w:sz w:val="24"/>
                <w:highlight w:val="none"/>
              </w:rPr>
              <w:t>厂址中心</w:t>
            </w:r>
            <w:r>
              <w:rPr>
                <w:rFonts w:hint="default" w:ascii="Times New Roman" w:hAnsi="Times New Roman" w:cs="Times New Roman"/>
                <w:sz w:val="24"/>
                <w:szCs w:val="24"/>
              </w:rPr>
              <w:t>地</w:t>
            </w:r>
            <w:r>
              <w:rPr>
                <w:rFonts w:hint="default" w:ascii="Times New Roman" w:hAnsi="Times New Roman" w:cs="Times New Roman"/>
                <w:color w:val="auto"/>
                <w:sz w:val="24"/>
                <w:szCs w:val="24"/>
              </w:rPr>
              <w:t>理坐标为</w:t>
            </w:r>
            <w:r>
              <w:rPr>
                <w:rFonts w:hint="default" w:ascii="Times New Roman" w:hAnsi="Times New Roman" w:cs="Times New Roman"/>
                <w:color w:val="auto"/>
                <w:sz w:val="24"/>
                <w:szCs w:val="24"/>
                <w:lang w:eastAsia="zh-CN"/>
              </w:rPr>
              <w:t>东经115.533680°，北纬37.529681°，</w:t>
            </w:r>
            <w:r>
              <w:rPr>
                <w:rFonts w:hint="default" w:ascii="Times New Roman" w:hAnsi="Times New Roman" w:cs="Times New Roman"/>
                <w:color w:val="auto"/>
                <w:sz w:val="24"/>
                <w:szCs w:val="24"/>
              </w:rPr>
              <w:t>项目</w:t>
            </w:r>
            <w:r>
              <w:rPr>
                <w:rFonts w:hint="default" w:ascii="Times New Roman" w:hAnsi="Times New Roman" w:cs="Times New Roman"/>
                <w:color w:val="auto"/>
                <w:sz w:val="24"/>
                <w:szCs w:val="24"/>
                <w:lang w:eastAsia="zh-CN"/>
              </w:rPr>
              <w:t>四周均为同类型企业，周</w:t>
            </w:r>
            <w:r>
              <w:rPr>
                <w:rFonts w:hint="default" w:ascii="Times New Roman" w:hAnsi="Times New Roman" w:cs="Times New Roman"/>
                <w:color w:val="auto"/>
                <w:sz w:val="24"/>
                <w:szCs w:val="24"/>
              </w:rPr>
              <w:t>边关系图见附图2。</w:t>
            </w:r>
            <w:r>
              <w:rPr>
                <w:rFonts w:hint="default" w:ascii="Times New Roman" w:hAnsi="Times New Roman" w:cs="Times New Roman"/>
                <w:color w:val="auto"/>
                <w:sz w:val="24"/>
                <w:szCs w:val="24"/>
                <w:lang w:val="en-US" w:eastAsia="zh-CN"/>
              </w:rPr>
              <w:t>距离</w:t>
            </w:r>
            <w:r>
              <w:rPr>
                <w:rFonts w:hint="default" w:ascii="Times New Roman" w:hAnsi="Times New Roman" w:cs="Times New Roman"/>
                <w:color w:val="auto"/>
                <w:sz w:val="24"/>
                <w:szCs w:val="24"/>
              </w:rPr>
              <w:t>项目</w:t>
            </w:r>
            <w:r>
              <w:rPr>
                <w:rFonts w:hint="default" w:ascii="Times New Roman" w:hAnsi="Times New Roman" w:cs="Times New Roman"/>
                <w:color w:val="auto"/>
                <w:sz w:val="24"/>
                <w:szCs w:val="24"/>
                <w:lang w:val="en-US" w:eastAsia="zh-CN"/>
              </w:rPr>
              <w:t>最近的敏感点为项目西侧200m的宋家寨村</w:t>
            </w:r>
            <w:r>
              <w:rPr>
                <w:rFonts w:hint="default" w:ascii="Times New Roman" w:hAnsi="Times New Roman" w:cs="Times New Roman"/>
                <w:color w:val="auto"/>
                <w:sz w:val="24"/>
                <w:szCs w:val="24"/>
              </w:rPr>
              <w:t>。</w:t>
            </w:r>
          </w:p>
          <w:p>
            <w:pPr>
              <w:spacing w:line="440" w:lineRule="exact"/>
              <w:ind w:firstLine="482"/>
              <w:rPr>
                <w:rFonts w:hint="default" w:ascii="Times New Roman" w:hAnsi="Times New Roman" w:cs="Times New Roman"/>
                <w:b/>
                <w:sz w:val="24"/>
                <w:szCs w:val="24"/>
              </w:rPr>
            </w:pPr>
            <w:r>
              <w:rPr>
                <w:rFonts w:hint="default" w:ascii="Times New Roman" w:hAnsi="Times New Roman" w:cs="Times New Roman"/>
                <w:b/>
                <w:sz w:val="24"/>
                <w:szCs w:val="24"/>
              </w:rPr>
              <w:t>2、地形地貌</w:t>
            </w:r>
          </w:p>
          <w:p>
            <w:pPr>
              <w:spacing w:line="440" w:lineRule="exact"/>
              <w:ind w:firstLine="480" w:firstLineChars="200"/>
              <w:rPr>
                <w:rFonts w:hint="default" w:ascii="Times New Roman" w:hAnsi="Times New Roman" w:eastAsia="微软雅黑" w:cs="Times New Roman"/>
                <w:color w:val="000000"/>
                <w:szCs w:val="21"/>
                <w:shd w:val="clear" w:color="auto" w:fill="FFFFFF"/>
              </w:rPr>
            </w:pPr>
            <w:r>
              <w:rPr>
                <w:rFonts w:hint="default" w:ascii="Times New Roman" w:hAnsi="Times New Roman" w:cs="Times New Roman"/>
                <w:sz w:val="24"/>
              </w:rPr>
              <w:t>冀州区全境东南部和西北部稍高，东北部较低，海拔高度为21.5至26.5米，地势较为平坦，土壤质地适中，土层深厚。市区北郊有北方稀有的平原淡水湖，总面积75平方公里，已被河北省批准为省级湿地保护区。冀州区是古黄河、漳河、滹沱河等水流冲积而成的低洼平原。地势平坦，土壤质地比较适中。沙壤质和轻壤质土壤占总土种的85.3%，是粮食、棉花生长发育较理想的土壤，中壤质土壤占总土种的14.7%，适宜种植粮食作物。耕地面积较大，土壤类型较多，有利于发展多种经营。地势平坦，有利于提高农田基本建设和机械化水平。部分土壤土体结构不良，母质含盐碱量较高。</w:t>
            </w:r>
          </w:p>
          <w:p>
            <w:pPr>
              <w:spacing w:line="440" w:lineRule="exact"/>
              <w:ind w:firstLine="480" w:firstLineChars="200"/>
              <w:rPr>
                <w:rFonts w:hint="default" w:ascii="Times New Roman" w:hAnsi="Times New Roman" w:cs="Times New Roman"/>
                <w:sz w:val="24"/>
              </w:rPr>
            </w:pPr>
            <w:r>
              <w:rPr>
                <w:rFonts w:hint="default" w:ascii="Times New Roman" w:hAnsi="Times New Roman" w:cs="Times New Roman"/>
                <w:sz w:val="24"/>
              </w:rPr>
              <w:t>项目位于平原地带，地势平坦，地形相对简单。</w:t>
            </w:r>
          </w:p>
          <w:p>
            <w:pPr>
              <w:numPr>
                <w:ilvl w:val="0"/>
                <w:numId w:val="4"/>
              </w:numPr>
              <w:spacing w:line="440" w:lineRule="exact"/>
              <w:ind w:firstLine="482"/>
              <w:rPr>
                <w:rFonts w:hint="default" w:ascii="Times New Roman" w:hAnsi="Times New Roman" w:cs="Times New Roman"/>
                <w:b/>
                <w:kern w:val="0"/>
                <w:sz w:val="24"/>
              </w:rPr>
            </w:pPr>
            <w:r>
              <w:rPr>
                <w:rFonts w:hint="default" w:ascii="Times New Roman" w:hAnsi="Times New Roman" w:cs="Times New Roman"/>
                <w:b/>
                <w:kern w:val="0"/>
                <w:sz w:val="24"/>
              </w:rPr>
              <w:t>气候气象</w:t>
            </w:r>
          </w:p>
          <w:p>
            <w:pPr>
              <w:spacing w:line="440" w:lineRule="exact"/>
              <w:ind w:firstLine="480" w:firstLineChars="200"/>
              <w:rPr>
                <w:rFonts w:hint="default" w:ascii="Times New Roman" w:hAnsi="Times New Roman" w:cs="Times New Roman"/>
                <w:sz w:val="24"/>
              </w:rPr>
            </w:pPr>
            <w:r>
              <w:rPr>
                <w:rFonts w:hint="default" w:ascii="Times New Roman" w:hAnsi="Times New Roman" w:cs="Times New Roman"/>
                <w:sz w:val="24"/>
              </w:rPr>
              <w:t>冀州属于暖温带半干旱地区，大陆季风气候显著，春季干燥多风，夏季炎热多雨，秋季天高气爽，冬季寒冷少雪，四季分明，光照充足，寒旱同期，雨热同季，光热资源比较丰富。年平均气温12.7</w:t>
            </w:r>
            <w:r>
              <w:rPr>
                <w:rFonts w:hint="default" w:ascii="Times New Roman" w:hAnsi="Times New Roman" w:eastAsia="MS Mincho" w:cs="Times New Roman"/>
                <w:sz w:val="24"/>
              </w:rPr>
              <w:t>℃</w:t>
            </w:r>
            <w:r>
              <w:rPr>
                <w:rFonts w:hint="default" w:ascii="Times New Roman" w:hAnsi="Times New Roman" w:cs="Times New Roman"/>
                <w:sz w:val="24"/>
              </w:rPr>
              <w:t>，最冷月为一月份，平均气温-4.2</w:t>
            </w:r>
            <w:r>
              <w:rPr>
                <w:rFonts w:hint="default" w:ascii="Times New Roman" w:hAnsi="Times New Roman" w:eastAsia="MS Mincho" w:cs="Times New Roman"/>
                <w:sz w:val="24"/>
              </w:rPr>
              <w:t>℃</w:t>
            </w:r>
            <w:r>
              <w:rPr>
                <w:rFonts w:hint="default" w:ascii="Times New Roman" w:hAnsi="Times New Roman" w:cs="Times New Roman"/>
                <w:sz w:val="24"/>
              </w:rPr>
              <w:t>，最热月为7月份，平均气温27.1</w:t>
            </w:r>
            <w:r>
              <w:rPr>
                <w:rFonts w:hint="default" w:ascii="Times New Roman" w:hAnsi="Times New Roman" w:eastAsia="MS Mincho" w:cs="Times New Roman"/>
                <w:sz w:val="24"/>
              </w:rPr>
              <w:t>℃</w:t>
            </w:r>
            <w:r>
              <w:rPr>
                <w:rFonts w:hint="default" w:ascii="Times New Roman" w:hAnsi="Times New Roman" w:cs="Times New Roman"/>
                <w:sz w:val="24"/>
              </w:rPr>
              <w:t>，年降水量平均510.3毫米，历年平均光照时数为2571.2小时，无霜期平均为192天。气候资源有利于作物生长，但由于大陆季风气候影响，大风低温干旱等气象灾害对农业生产也有一定影响。</w:t>
            </w:r>
          </w:p>
          <w:p>
            <w:pPr>
              <w:spacing w:line="48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表</w:t>
            </w:r>
            <w:r>
              <w:rPr>
                <w:rFonts w:hint="default" w:ascii="Times New Roman" w:hAnsi="Times New Roman" w:cs="Times New Roman"/>
                <w:b/>
                <w:sz w:val="24"/>
                <w:szCs w:val="24"/>
                <w:lang w:val="en-US" w:eastAsia="zh-CN"/>
              </w:rPr>
              <w:t>8</w:t>
            </w:r>
            <w:r>
              <w:rPr>
                <w:rFonts w:hint="default" w:ascii="Times New Roman" w:hAnsi="Times New Roman" w:cs="Times New Roman"/>
                <w:b/>
                <w:sz w:val="24"/>
                <w:szCs w:val="24"/>
              </w:rPr>
              <w:t xml:space="preserve">  冀州市区域气候特征一览表</w:t>
            </w:r>
          </w:p>
          <w:tbl>
            <w:tblPr>
              <w:tblStyle w:val="16"/>
              <w:tblW w:w="7958" w:type="dxa"/>
              <w:jc w:val="center"/>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052"/>
              <w:gridCol w:w="1238"/>
              <w:gridCol w:w="692"/>
              <w:gridCol w:w="2052"/>
              <w:gridCol w:w="12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205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项目</w:t>
                  </w:r>
                </w:p>
              </w:tc>
              <w:tc>
                <w:tcPr>
                  <w:tcW w:w="1238"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统计结果</w:t>
                  </w:r>
                </w:p>
              </w:tc>
              <w:tc>
                <w:tcPr>
                  <w:tcW w:w="69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205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项目</w:t>
                  </w:r>
                </w:p>
              </w:tc>
              <w:tc>
                <w:tcPr>
                  <w:tcW w:w="1233"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统计结果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05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多年平均气温</w:t>
                  </w:r>
                </w:p>
              </w:tc>
              <w:tc>
                <w:tcPr>
                  <w:tcW w:w="1238"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12.7℃</w:t>
                  </w:r>
                </w:p>
              </w:tc>
              <w:tc>
                <w:tcPr>
                  <w:tcW w:w="69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205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平均风速</w:t>
                  </w:r>
                </w:p>
              </w:tc>
              <w:tc>
                <w:tcPr>
                  <w:tcW w:w="1233"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2.16m/s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05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多年平均降雨量</w:t>
                  </w:r>
                </w:p>
              </w:tc>
              <w:tc>
                <w:tcPr>
                  <w:tcW w:w="1238"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510mm</w:t>
                  </w:r>
                </w:p>
              </w:tc>
              <w:tc>
                <w:tcPr>
                  <w:tcW w:w="69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205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bCs/>
                      <w:caps/>
                      <w:sz w:val="21"/>
                      <w:szCs w:val="21"/>
                    </w:rPr>
                    <w:t>无霜期</w:t>
                  </w:r>
                </w:p>
              </w:tc>
              <w:tc>
                <w:tcPr>
                  <w:tcW w:w="1233"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192天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05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干旱指数</w:t>
                  </w:r>
                </w:p>
              </w:tc>
              <w:tc>
                <w:tcPr>
                  <w:tcW w:w="1238"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2.6</w:t>
                  </w:r>
                </w:p>
              </w:tc>
              <w:tc>
                <w:tcPr>
                  <w:tcW w:w="69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205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最大冻土深度</w:t>
                  </w:r>
                </w:p>
              </w:tc>
              <w:tc>
                <w:tcPr>
                  <w:tcW w:w="1233"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30cm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205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月平均最高气温</w:t>
                  </w:r>
                </w:p>
              </w:tc>
              <w:tc>
                <w:tcPr>
                  <w:tcW w:w="1238"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27.1℃</w:t>
                  </w:r>
                </w:p>
              </w:tc>
              <w:tc>
                <w:tcPr>
                  <w:tcW w:w="69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205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年平均日照时数</w:t>
                  </w:r>
                </w:p>
              </w:tc>
              <w:tc>
                <w:tcPr>
                  <w:tcW w:w="1233"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2571h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91"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205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月平均最低气温</w:t>
                  </w:r>
                </w:p>
              </w:tc>
              <w:tc>
                <w:tcPr>
                  <w:tcW w:w="1238"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-4.2℃</w:t>
                  </w:r>
                </w:p>
              </w:tc>
              <w:tc>
                <w:tcPr>
                  <w:tcW w:w="69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2052"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年平均蒸发量</w:t>
                  </w:r>
                </w:p>
              </w:tc>
              <w:tc>
                <w:tcPr>
                  <w:tcW w:w="1233" w:type="dxa"/>
                  <w:tcBorders>
                    <w:tl2br w:val="nil"/>
                    <w:tr2bl w:val="nil"/>
                  </w:tcBorders>
                  <w:noWrap w:val="0"/>
                  <w:vAlign w:val="center"/>
                </w:tcPr>
                <w:p>
                  <w:pPr>
                    <w:adjustRightInd w:val="0"/>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1321.9mm</w:t>
                  </w:r>
                </w:p>
              </w:tc>
            </w:tr>
          </w:tbl>
          <w:p>
            <w:pPr>
              <w:spacing w:line="480" w:lineRule="exact"/>
              <w:ind w:firstLine="482" w:firstLineChars="200"/>
              <w:rPr>
                <w:rFonts w:hint="default" w:ascii="Times New Roman" w:hAnsi="Times New Roman" w:cs="Times New Roman"/>
                <w:b/>
                <w:kern w:val="0"/>
                <w:sz w:val="24"/>
              </w:rPr>
            </w:pPr>
            <w:r>
              <w:rPr>
                <w:rFonts w:hint="default" w:ascii="Times New Roman" w:hAnsi="Times New Roman" w:cs="Times New Roman"/>
                <w:b/>
                <w:kern w:val="0"/>
                <w:sz w:val="24"/>
              </w:rPr>
              <w:t>4、地表水系</w:t>
            </w:r>
          </w:p>
          <w:p>
            <w:pPr>
              <w:spacing w:line="440" w:lineRule="exact"/>
              <w:ind w:firstLine="480" w:firstLineChars="200"/>
              <w:rPr>
                <w:rFonts w:hint="default" w:ascii="Times New Roman" w:hAnsi="Times New Roman" w:cs="Times New Roman"/>
                <w:sz w:val="24"/>
              </w:rPr>
            </w:pPr>
            <w:r>
              <w:rPr>
                <w:rFonts w:hint="default" w:ascii="Times New Roman" w:hAnsi="Times New Roman" w:cs="Times New Roman"/>
                <w:sz w:val="24"/>
              </w:rPr>
              <w:t>冀州属于海河流域子牙河水系和黑龙港流域南排河水系，境内河流较多。东有老盐河故道，南有索芦河。西南与西部有西沙河与滏阳河。在根治海河中兴建的滏阳新河、滏东排河横贯境内，是行洪排水主要河道。衡水湖位于冀州市和衡水市交界处，总面积75平方公里，在冀州境内为57平方公里，是</w:t>
            </w:r>
            <w:r>
              <w:rPr>
                <w:rFonts w:hint="default" w:ascii="Times New Roman" w:hAnsi="Times New Roman" w:cs="Times New Roman"/>
              </w:rPr>
              <w:fldChar w:fldCharType="begin"/>
            </w:r>
            <w:r>
              <w:rPr>
                <w:rFonts w:hint="default" w:ascii="Times New Roman" w:hAnsi="Times New Roman" w:cs="Times New Roman"/>
              </w:rPr>
              <w:instrText xml:space="preserve"> HYPERLINK "http://www.renwen.com/wiki/%E5%8D%8E%E5%8C%97%E5%B9%B3%E5%8E%9F" \t "http://www.renwen.com/wiki/_blank" \o "华北平原" </w:instrText>
            </w:r>
            <w:r>
              <w:rPr>
                <w:rFonts w:hint="default" w:ascii="Times New Roman" w:hAnsi="Times New Roman" w:cs="Times New Roman"/>
              </w:rPr>
              <w:fldChar w:fldCharType="separate"/>
            </w:r>
            <w:r>
              <w:rPr>
                <w:rFonts w:hint="default" w:ascii="Times New Roman" w:hAnsi="Times New Roman" w:cs="Times New Roman"/>
                <w:sz w:val="24"/>
              </w:rPr>
              <w:t>华北平原</w:t>
            </w:r>
            <w:r>
              <w:rPr>
                <w:rFonts w:hint="default" w:ascii="Times New Roman" w:hAnsi="Times New Roman" w:cs="Times New Roman"/>
                <w:sz w:val="24"/>
              </w:rPr>
              <w:fldChar w:fldCharType="end"/>
            </w:r>
            <w:r>
              <w:rPr>
                <w:rFonts w:hint="default" w:ascii="Times New Roman" w:hAnsi="Times New Roman" w:cs="Times New Roman"/>
                <w:sz w:val="24"/>
              </w:rPr>
              <w:t>第二大淡水湖，面积和蓄水量仅次于白洋淀。其生物多样性和完整的淡水湿地生态系统在华北内陆地区具有典型代表性。被国家林业局和省政府命名为省级湿地自然保护区。也是</w:t>
            </w:r>
            <w:r>
              <w:rPr>
                <w:rFonts w:hint="default" w:ascii="Times New Roman" w:hAnsi="Times New Roman" w:cs="Times New Roman"/>
              </w:rPr>
              <w:fldChar w:fldCharType="begin"/>
            </w:r>
            <w:r>
              <w:rPr>
                <w:rFonts w:hint="default" w:ascii="Times New Roman" w:hAnsi="Times New Roman" w:cs="Times New Roman"/>
              </w:rPr>
              <w:instrText xml:space="preserve"> HYPERLINK "http://baike.so.com/doc/2977038-3140225.html" \t "_blank" </w:instrText>
            </w:r>
            <w:r>
              <w:rPr>
                <w:rFonts w:hint="default" w:ascii="Times New Roman" w:hAnsi="Times New Roman" w:cs="Times New Roman"/>
              </w:rPr>
              <w:fldChar w:fldCharType="separate"/>
            </w:r>
            <w:r>
              <w:rPr>
                <w:rFonts w:hint="default" w:ascii="Times New Roman" w:hAnsi="Times New Roman" w:cs="Times New Roman"/>
                <w:sz w:val="24"/>
              </w:rPr>
              <w:t>华北平原</w:t>
            </w:r>
            <w:r>
              <w:rPr>
                <w:rFonts w:hint="default" w:ascii="Times New Roman" w:hAnsi="Times New Roman" w:cs="Times New Roman"/>
                <w:sz w:val="24"/>
              </w:rPr>
              <w:fldChar w:fldCharType="end"/>
            </w:r>
            <w:r>
              <w:rPr>
                <w:rFonts w:hint="default" w:ascii="Times New Roman" w:hAnsi="Times New Roman" w:cs="Times New Roman"/>
                <w:sz w:val="24"/>
              </w:rPr>
              <w:t>惟一保持沼泽、水域、</w:t>
            </w:r>
            <w:r>
              <w:rPr>
                <w:rFonts w:hint="default" w:ascii="Times New Roman" w:hAnsi="Times New Roman" w:cs="Times New Roman"/>
              </w:rPr>
              <w:fldChar w:fldCharType="begin"/>
            </w:r>
            <w:r>
              <w:rPr>
                <w:rFonts w:hint="default" w:ascii="Times New Roman" w:hAnsi="Times New Roman" w:cs="Times New Roman"/>
              </w:rPr>
              <w:instrText xml:space="preserve"> HYPERLINK "http://baike.so.com/doc/3423229-3602861.html" \t "_blank" </w:instrText>
            </w:r>
            <w:r>
              <w:rPr>
                <w:rFonts w:hint="default" w:ascii="Times New Roman" w:hAnsi="Times New Roman" w:cs="Times New Roman"/>
              </w:rPr>
              <w:fldChar w:fldCharType="separate"/>
            </w:r>
            <w:r>
              <w:rPr>
                <w:rFonts w:hint="default" w:ascii="Times New Roman" w:hAnsi="Times New Roman" w:cs="Times New Roman"/>
                <w:sz w:val="24"/>
              </w:rPr>
              <w:t>滩涂</w:t>
            </w:r>
            <w:r>
              <w:rPr>
                <w:rFonts w:hint="default" w:ascii="Times New Roman" w:hAnsi="Times New Roman" w:cs="Times New Roman"/>
                <w:sz w:val="24"/>
              </w:rPr>
              <w:fldChar w:fldCharType="end"/>
            </w:r>
            <w:r>
              <w:rPr>
                <w:rFonts w:hint="default" w:ascii="Times New Roman" w:hAnsi="Times New Roman" w:cs="Times New Roman"/>
                <w:sz w:val="24"/>
              </w:rPr>
              <w:t>、草甸和森林等完整湿地生态系统的自然保护区。衡水湖国家级自然保护区其生物多样性十分丰富，以内陆淡水湿地生态系统和国家一、二级鸟类为主要保护对象，属淡水湿地生态系统类型自然保护区。</w:t>
            </w:r>
          </w:p>
          <w:p>
            <w:pPr>
              <w:spacing w:line="440" w:lineRule="exact"/>
              <w:ind w:firstLine="480" w:firstLineChars="200"/>
              <w:rPr>
                <w:rFonts w:hint="default" w:ascii="Times New Roman" w:hAnsi="Times New Roman" w:cs="Times New Roman"/>
                <w:sz w:val="24"/>
              </w:rPr>
            </w:pPr>
            <w:r>
              <w:rPr>
                <w:rFonts w:hint="default" w:ascii="Times New Roman" w:hAnsi="Times New Roman" w:cs="Times New Roman"/>
                <w:sz w:val="24"/>
                <w:lang w:eastAsia="zh-CN"/>
              </w:rPr>
              <w:t>河北双泉橡胶制品有限公司</w:t>
            </w:r>
            <w:r>
              <w:rPr>
                <w:rFonts w:hint="default" w:ascii="Times New Roman" w:hAnsi="Times New Roman" w:cs="Times New Roman"/>
                <w:sz w:val="24"/>
              </w:rPr>
              <w:t>位于</w:t>
            </w:r>
            <w:r>
              <w:rPr>
                <w:rFonts w:hint="default" w:ascii="Times New Roman" w:hAnsi="Times New Roman" w:cs="Times New Roman"/>
                <w:sz w:val="24"/>
                <w:szCs w:val="24"/>
                <w:lang w:eastAsia="zh-CN"/>
              </w:rPr>
              <w:t>河北省衡水市冀州区西环路西侧、永兴路北侧</w:t>
            </w:r>
            <w:r>
              <w:rPr>
                <w:rFonts w:hint="default" w:ascii="Times New Roman" w:hAnsi="Times New Roman" w:cs="Times New Roman"/>
                <w:sz w:val="24"/>
              </w:rPr>
              <w:t>，衡水湖位于项目东北侧约</w:t>
            </w:r>
            <w:r>
              <w:rPr>
                <w:rFonts w:hint="default" w:ascii="Times New Roman" w:hAnsi="Times New Roman" w:cs="Times New Roman"/>
                <w:sz w:val="24"/>
                <w:lang w:val="en-US" w:eastAsia="zh-CN"/>
              </w:rPr>
              <w:t>4610</w:t>
            </w:r>
            <w:r>
              <w:rPr>
                <w:rFonts w:hint="default" w:ascii="Times New Roman" w:hAnsi="Times New Roman" w:cs="Times New Roman"/>
                <w:sz w:val="24"/>
              </w:rPr>
              <w:t>m，位于衡水湖国家级自然保护区边界之外。</w:t>
            </w:r>
          </w:p>
          <w:p>
            <w:pPr>
              <w:spacing w:line="440" w:lineRule="exact"/>
              <w:ind w:firstLine="482"/>
              <w:rPr>
                <w:rFonts w:hint="default" w:ascii="Times New Roman" w:hAnsi="Times New Roman" w:cs="Times New Roman"/>
                <w:b/>
                <w:kern w:val="0"/>
                <w:sz w:val="24"/>
              </w:rPr>
            </w:pPr>
            <w:r>
              <w:rPr>
                <w:rFonts w:hint="default" w:ascii="Times New Roman" w:hAnsi="Times New Roman" w:cs="Times New Roman"/>
                <w:b/>
                <w:kern w:val="0"/>
                <w:sz w:val="24"/>
              </w:rPr>
              <w:t>5、水文地质</w:t>
            </w:r>
          </w:p>
          <w:p>
            <w:pPr>
              <w:spacing w:line="440" w:lineRule="exact"/>
              <w:ind w:firstLine="480" w:firstLineChars="200"/>
              <w:rPr>
                <w:rFonts w:hint="default" w:ascii="Times New Roman" w:hAnsi="Times New Roman" w:cs="Times New Roman"/>
                <w:sz w:val="24"/>
              </w:rPr>
            </w:pPr>
            <w:r>
              <w:rPr>
                <w:rFonts w:hint="default" w:ascii="Times New Roman" w:hAnsi="Times New Roman" w:cs="Times New Roman"/>
                <w:sz w:val="24"/>
              </w:rPr>
              <w:t>按水文地质特征，地下水从上到下分为浅层淡水、咸水、深层淡水三种。浅层淡水较薄，呈零星分布，主要赋存在第四系全新统地层的精细砂、亚沙土的孔隙、粘土的裂隙中，为南西-北东方向，从西北到东南由小到大，由薄到厚。浅层淡水的主要补给来源是大气降水、地表水及灌溉回归水。浅层淡水底板埋深10-20m，单位涌水量一般大于2.5m</w:t>
            </w:r>
            <w:r>
              <w:rPr>
                <w:rFonts w:hint="default" w:ascii="Times New Roman" w:hAnsi="Times New Roman" w:cs="Times New Roman"/>
                <w:sz w:val="24"/>
                <w:vertAlign w:val="superscript"/>
              </w:rPr>
              <w:t>3</w:t>
            </w:r>
            <w:r>
              <w:rPr>
                <w:rFonts w:hint="default" w:ascii="Times New Roman" w:hAnsi="Times New Roman" w:cs="Times New Roman"/>
                <w:sz w:val="24"/>
              </w:rPr>
              <w:t>/h·m，浅层淡水占全市总面积的60%，咸水占全市总面积的40%。</w:t>
            </w:r>
          </w:p>
          <w:p>
            <w:pPr>
              <w:spacing w:line="440" w:lineRule="exact"/>
              <w:ind w:firstLine="480" w:firstLineChars="200"/>
              <w:rPr>
                <w:rFonts w:hint="default" w:ascii="Times New Roman" w:hAnsi="Times New Roman" w:cs="Times New Roman"/>
                <w:sz w:val="24"/>
              </w:rPr>
            </w:pPr>
            <w:r>
              <w:rPr>
                <w:rFonts w:hint="default" w:ascii="Times New Roman" w:hAnsi="Times New Roman" w:cs="Times New Roman"/>
                <w:sz w:val="24"/>
              </w:rPr>
              <w:t>深层淡水主要赋存在咸水层以下，水温高、水质好、单井出水量大，底层赋水量好，是全市地下水的主要开采对象。第一开采段底板大约埋深140-160m，矿化度为0.6-0.8g/L，第二开采段的底板埋深大约240-260m，矿化度0.5-0.6g/L，第三开采段的底板埋深在3500m，矿化度0.5-0.6g/L，第二开采段底板埋深在430-48.490m，矿化度0.5-0.6g/L，主要补给源为大气降水和灌溉回归水入渗。另处汛期河流及坑塘蓄水对周围地下不也有一定的补给。</w:t>
            </w:r>
          </w:p>
          <w:p>
            <w:pPr>
              <w:spacing w:line="480" w:lineRule="exact"/>
              <w:ind w:firstLine="482"/>
              <w:rPr>
                <w:rFonts w:hint="default" w:ascii="Times New Roman" w:hAnsi="Times New Roman" w:cs="Times New Roman"/>
                <w:b/>
                <w:kern w:val="0"/>
                <w:sz w:val="24"/>
              </w:rPr>
            </w:pPr>
            <w:r>
              <w:rPr>
                <w:rFonts w:hint="default" w:ascii="Times New Roman" w:hAnsi="Times New Roman" w:cs="Times New Roman"/>
                <w:b/>
                <w:kern w:val="0"/>
                <w:sz w:val="24"/>
              </w:rPr>
              <w:t>6、植被及生物多样性</w:t>
            </w:r>
          </w:p>
          <w:p>
            <w:pPr>
              <w:pStyle w:val="27"/>
              <w:spacing w:line="500" w:lineRule="exact"/>
              <w:ind w:firstLine="480"/>
              <w:jc w:val="both"/>
              <w:rPr>
                <w:rFonts w:hint="default" w:ascii="Times New Roman" w:hAnsi="Times New Roman" w:cs="Times New Roman"/>
                <w:szCs w:val="24"/>
              </w:rPr>
            </w:pPr>
            <w:r>
              <w:rPr>
                <w:rFonts w:hint="default" w:ascii="Times New Roman" w:hAnsi="Times New Roman" w:cs="Times New Roman"/>
              </w:rPr>
              <w:t>衡水湖属国家级自然保护区，省级湿地保护区和衡水市饮用水源保护区。区内植物丰富，以芦苇、香菏、蓬等水生植物，以及狗牙根群落和落叶阔叶林等陆生植物为主。区内有丹顶鹤、金雕等国家</w:t>
            </w:r>
            <w:r>
              <w:rPr>
                <w:rFonts w:hint="default" w:ascii="Times New Roman" w:hAnsi="Times New Roman" w:eastAsia="MS Mincho" w:cs="Times New Roman"/>
              </w:rPr>
              <w:t>Ⅰ</w:t>
            </w:r>
            <w:r>
              <w:rPr>
                <w:rFonts w:hint="default" w:ascii="Times New Roman" w:hAnsi="Times New Roman" w:cs="Times New Roman"/>
              </w:rPr>
              <w:t>级重点保护动物7种，</w:t>
            </w:r>
            <w:r>
              <w:rPr>
                <w:rFonts w:hint="default" w:ascii="Times New Roman" w:hAnsi="Times New Roman" w:eastAsia="MS Mincho" w:cs="Times New Roman"/>
              </w:rPr>
              <w:t>Ⅱ</w:t>
            </w:r>
            <w:r>
              <w:rPr>
                <w:rFonts w:hint="default" w:ascii="Times New Roman" w:hAnsi="Times New Roman" w:cs="Times New Roman"/>
              </w:rPr>
              <w:t>级重点保护动物44种。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118" w:hRule="atLeast"/>
          <w:jc w:val="center"/>
        </w:trPr>
        <w:tc>
          <w:tcPr>
            <w:tcW w:w="8184" w:type="dxa"/>
            <w:noWrap w:val="0"/>
            <w:vAlign w:val="top"/>
          </w:tcPr>
          <w:p>
            <w:pPr>
              <w:adjustRightInd w:val="0"/>
              <w:snapToGrid w:val="0"/>
              <w:spacing w:before="93" w:beforeLines="30" w:line="360" w:lineRule="auto"/>
              <w:rPr>
                <w:rFonts w:hint="default" w:ascii="Times New Roman" w:hAnsi="Times New Roman" w:cs="Times New Roman"/>
                <w:b/>
                <w:sz w:val="28"/>
                <w:szCs w:val="28"/>
              </w:rPr>
            </w:pPr>
            <w:r>
              <w:rPr>
                <w:rFonts w:hint="default" w:ascii="Times New Roman" w:hAnsi="Times New Roman" w:cs="Times New Roman"/>
                <w:b/>
                <w:sz w:val="28"/>
                <w:szCs w:val="28"/>
              </w:rPr>
              <w:t>社会环境简况（社会经济结构、教育、文化、文物保护等）：</w:t>
            </w:r>
          </w:p>
          <w:p>
            <w:pPr>
              <w:spacing w:line="480" w:lineRule="exact"/>
              <w:ind w:firstLine="482"/>
              <w:rPr>
                <w:rFonts w:hint="default" w:ascii="Times New Roman" w:hAnsi="Times New Roman" w:cs="Times New Roman"/>
                <w:b/>
                <w:kern w:val="0"/>
                <w:sz w:val="24"/>
              </w:rPr>
            </w:pPr>
            <w:r>
              <w:rPr>
                <w:rFonts w:hint="default" w:ascii="Times New Roman" w:hAnsi="Times New Roman" w:cs="Times New Roman"/>
                <w:b/>
                <w:kern w:val="0"/>
                <w:sz w:val="24"/>
              </w:rPr>
              <w:t>1、行政区划</w:t>
            </w:r>
          </w:p>
          <w:p>
            <w:pPr>
              <w:spacing w:line="480" w:lineRule="exact"/>
              <w:ind w:firstLine="482"/>
              <w:rPr>
                <w:rFonts w:hint="default" w:ascii="Times New Roman" w:hAnsi="Times New Roman" w:cs="Times New Roman"/>
                <w:bCs/>
                <w:kern w:val="0"/>
                <w:sz w:val="24"/>
              </w:rPr>
            </w:pPr>
            <w:r>
              <w:rPr>
                <w:rFonts w:hint="default" w:ascii="Times New Roman" w:hAnsi="Times New Roman" w:cs="Times New Roman"/>
                <w:bCs/>
                <w:color w:val="auto"/>
                <w:kern w:val="0"/>
                <w:sz w:val="24"/>
              </w:rPr>
              <w:t>冀州区隶属河北省衡水市，行政区划</w:t>
            </w:r>
            <w:r>
              <w:rPr>
                <w:rFonts w:hint="default" w:ascii="Times New Roman" w:hAnsi="Times New Roman" w:cs="Times New Roman"/>
                <w:bCs/>
                <w:kern w:val="0"/>
                <w:sz w:val="24"/>
              </w:rPr>
              <w:t>分为6个镇，4个乡。全市总人口为37万人，全县耕地面积92万亩。县人民政府驻冀州镇，距省会石家庄110公里。</w:t>
            </w:r>
          </w:p>
          <w:p>
            <w:pPr>
              <w:spacing w:line="480" w:lineRule="exact"/>
              <w:ind w:firstLine="482"/>
              <w:rPr>
                <w:rFonts w:hint="default" w:ascii="Times New Roman" w:hAnsi="Times New Roman" w:cs="Times New Roman"/>
                <w:b/>
                <w:kern w:val="0"/>
                <w:sz w:val="24"/>
              </w:rPr>
            </w:pPr>
            <w:r>
              <w:rPr>
                <w:rFonts w:hint="default" w:ascii="Times New Roman" w:hAnsi="Times New Roman" w:cs="Times New Roman"/>
                <w:b/>
                <w:kern w:val="0"/>
                <w:sz w:val="24"/>
              </w:rPr>
              <w:t>2、社会经济结构</w:t>
            </w:r>
          </w:p>
          <w:p>
            <w:pPr>
              <w:spacing w:line="480" w:lineRule="exact"/>
              <w:ind w:firstLine="482"/>
              <w:rPr>
                <w:rFonts w:hint="default" w:ascii="Times New Roman" w:hAnsi="Times New Roman" w:cs="Times New Roman"/>
                <w:bCs/>
                <w:kern w:val="0"/>
                <w:sz w:val="24"/>
              </w:rPr>
            </w:pPr>
            <w:r>
              <w:rPr>
                <w:rFonts w:hint="default" w:ascii="Times New Roman" w:hAnsi="Times New Roman" w:cs="Times New Roman"/>
                <w:bCs/>
                <w:kern w:val="0"/>
                <w:sz w:val="24"/>
              </w:rPr>
              <w:t>冀州区紧紧围绕“经济发展，关注民生”两条主线，抢抓机遇，拼搏实干，经济建设和各项社会事业实现了持续快速发展。近年，冀州区完成地区生产总值81.6亿元，同比增长10%。其中，第一、二、三产业增加值分别达到9.6亿元、47.3亿元、24.7亿元，增长2.1%、11.8%、11%。全社会固定资产投资、城镇固定资产投资分别完成80.2亿元、55.8亿元，增长25.1%、28.7%。全部财政收入完成8亿元，增长33.3%，公共财政预算收入4.88亿元，增长44.3%。城镇居民人均可支配收入、农民人均纯收入分别达到20091元、8575元，增长8.9%、12.8%。社会消费品零售总额实现37.7亿元，增长13.9%。</w:t>
            </w:r>
          </w:p>
          <w:p>
            <w:pPr>
              <w:spacing w:line="480" w:lineRule="exact"/>
              <w:ind w:firstLine="482"/>
              <w:rPr>
                <w:rFonts w:hint="default" w:ascii="Times New Roman" w:hAnsi="Times New Roman" w:cs="Times New Roman"/>
                <w:bCs/>
                <w:kern w:val="0"/>
                <w:sz w:val="24"/>
              </w:rPr>
            </w:pPr>
            <w:r>
              <w:rPr>
                <w:rFonts w:hint="default" w:ascii="Times New Roman" w:hAnsi="Times New Roman" w:cs="Times New Roman"/>
                <w:bCs/>
                <w:kern w:val="0"/>
                <w:sz w:val="24"/>
              </w:rPr>
              <w:t>近年来，冀州坚持“走出去、引进来”，着力扩大对外开放，引进了一批战略投资者。引进2家世界500强企业，与日本积水化学工业株式会社、中国中化集团公司、河北省建设投资集团、衡水泰华集团合作取得实质成果。积水可耐特（河北）环境科技有限公司成立运营，昊华中意公司整体回迁冀州，邯黄铁路营运总公司及配套项目落户冀州，泰华伟业机器人产业化基地项目列入全省100项战略性新兴产业重点项目。联手战略投资者，引进了资金、先进技术，改善了投资结构，更将带来视野的开阔和理念的提升。</w:t>
            </w:r>
          </w:p>
          <w:p>
            <w:pPr>
              <w:spacing w:line="480" w:lineRule="exact"/>
              <w:ind w:firstLine="480" w:firstLineChars="200"/>
              <w:rPr>
                <w:rFonts w:hint="default" w:ascii="Times New Roman" w:hAnsi="Times New Roman" w:cs="Times New Roman"/>
                <w:bCs/>
                <w:kern w:val="0"/>
                <w:sz w:val="24"/>
              </w:rPr>
            </w:pPr>
            <w:r>
              <w:rPr>
                <w:rFonts w:hint="default" w:ascii="Times New Roman" w:hAnsi="Times New Roman" w:cs="Times New Roman"/>
                <w:bCs/>
                <w:kern w:val="0"/>
                <w:sz w:val="24"/>
              </w:rPr>
              <w:t>冀州区地势平坦，土壤肥沃，农产品物产丰富，粮食作物与经济作物协调发展的生产格局基本形成，粮、经作物种植面积比例达到1：2，粮食作物面积调减到30万亩；经济作物面积达到62万亩。经济作物中，棉花27.8万亩、辣椒15万亩、食用菌大棚2.5万个，这三大经济作物为农民提供的人均纯收入达到1600元，占到全市农民人均纯收入的一半以上。三大经济作物的特色种植优势得到进一步巩固。在国内主要农副产品价格普遍下降、农业生产形势比较严峻的情况下，全市农民收入能够保持基本稳定和增长，三大特色种植产业起到了重要的作用。</w:t>
            </w:r>
          </w:p>
          <w:p>
            <w:pPr>
              <w:spacing w:line="480" w:lineRule="exact"/>
              <w:ind w:firstLine="482"/>
              <w:rPr>
                <w:rFonts w:hint="default" w:ascii="Times New Roman" w:hAnsi="Times New Roman" w:cs="Times New Roman"/>
                <w:b/>
                <w:kern w:val="0"/>
                <w:sz w:val="24"/>
              </w:rPr>
            </w:pPr>
            <w:r>
              <w:rPr>
                <w:rFonts w:hint="default" w:ascii="Times New Roman" w:hAnsi="Times New Roman" w:cs="Times New Roman"/>
                <w:b/>
                <w:kern w:val="0"/>
                <w:sz w:val="24"/>
              </w:rPr>
              <w:t>3、教育医疗</w:t>
            </w:r>
          </w:p>
          <w:p>
            <w:pPr>
              <w:spacing w:line="480" w:lineRule="exact"/>
              <w:ind w:firstLine="482"/>
              <w:rPr>
                <w:rFonts w:hint="default" w:ascii="Times New Roman" w:hAnsi="Times New Roman" w:cs="Times New Roman"/>
                <w:bCs/>
                <w:kern w:val="0"/>
                <w:sz w:val="24"/>
              </w:rPr>
            </w:pPr>
            <w:r>
              <w:rPr>
                <w:rFonts w:hint="default" w:ascii="Times New Roman" w:hAnsi="Times New Roman" w:cs="Times New Roman"/>
                <w:bCs/>
                <w:kern w:val="0"/>
                <w:sz w:val="24"/>
              </w:rPr>
              <w:t>冀州区在教育方面，重视基础教育，狠抓职业教育、成人教育和技术培训。冀州市共有学校54所，在校生51974人，教师3448人。其中小学36所，在校生15543人，教师1444人(含幼儿园)</w:t>
            </w:r>
            <w:r>
              <w:rPr>
                <w:rFonts w:hint="default" w:ascii="Times New Roman" w:hAnsi="Times New Roman" w:cs="Times New Roman"/>
                <w:bCs/>
                <w:kern w:val="0"/>
                <w:sz w:val="24"/>
                <w:lang w:eastAsia="zh-CN"/>
              </w:rPr>
              <w:t>；</w:t>
            </w:r>
            <w:r>
              <w:rPr>
                <w:rFonts w:hint="default" w:ascii="Times New Roman" w:hAnsi="Times New Roman" w:cs="Times New Roman"/>
                <w:bCs/>
                <w:kern w:val="0"/>
                <w:sz w:val="24"/>
              </w:rPr>
              <w:t>初中13所(含4所九年一贯制学校)在校生21013人，教师1002人;高中3所(含职教)，在校生15418人，教师891人，进修学校教师51人，教研室教师23人，机关事业编28人，青少年活动中心4人，体育事业中心及游泳馆5人。冀州区高考升学率达到99.9%，其中本科升学率达到92.7%。冀州中学是河北省重点示范性高中，被北京大学确定为"校长实名推荐制"中学，并入选中国百强中学，在校生10179人，2012年本科一批上线人数2044人，上线率达到61%，高考成绩连续6年蝉联河北省县级中学第一名。</w:t>
            </w:r>
          </w:p>
          <w:p>
            <w:pPr>
              <w:spacing w:line="480" w:lineRule="exact"/>
              <w:ind w:firstLine="482"/>
              <w:rPr>
                <w:rFonts w:hint="default" w:ascii="Times New Roman" w:hAnsi="Times New Roman" w:cs="Times New Roman"/>
                <w:bCs/>
                <w:kern w:val="0"/>
                <w:sz w:val="24"/>
              </w:rPr>
            </w:pPr>
            <w:r>
              <w:rPr>
                <w:rFonts w:hint="default" w:ascii="Times New Roman" w:hAnsi="Times New Roman" w:cs="Times New Roman"/>
                <w:bCs/>
                <w:kern w:val="0"/>
                <w:sz w:val="24"/>
              </w:rPr>
              <w:t>冀州区共有各级医疗卫生单位23家，在职干部职工983人。2010年以来，通过深入推进基层医药卫生体制改革，冀州市基本药物销售实现"零差率"，并建成了全省县级一流的市医院综合住院部大楼，完成了11个乡镇卫生院标准化建设。</w:t>
            </w:r>
          </w:p>
          <w:p>
            <w:pPr>
              <w:spacing w:line="480" w:lineRule="exact"/>
              <w:ind w:firstLine="482"/>
              <w:rPr>
                <w:rFonts w:hint="default" w:ascii="Times New Roman" w:hAnsi="Times New Roman" w:cs="Times New Roman"/>
                <w:b/>
                <w:kern w:val="0"/>
                <w:sz w:val="24"/>
              </w:rPr>
            </w:pPr>
            <w:r>
              <w:rPr>
                <w:rFonts w:hint="default" w:ascii="Times New Roman" w:hAnsi="Times New Roman" w:cs="Times New Roman"/>
                <w:b/>
                <w:kern w:val="0"/>
                <w:sz w:val="24"/>
              </w:rPr>
              <w:t>4、文物保护</w:t>
            </w:r>
          </w:p>
          <w:p>
            <w:pPr>
              <w:spacing w:line="480" w:lineRule="exact"/>
              <w:ind w:firstLine="482"/>
              <w:rPr>
                <w:rFonts w:hint="default" w:ascii="Times New Roman" w:hAnsi="Times New Roman" w:cs="Times New Roman"/>
                <w:bCs/>
                <w:kern w:val="0"/>
                <w:sz w:val="24"/>
              </w:rPr>
            </w:pPr>
            <w:r>
              <w:rPr>
                <w:rFonts w:hint="default" w:ascii="Times New Roman" w:hAnsi="Times New Roman" w:cs="Times New Roman"/>
                <w:bCs/>
                <w:kern w:val="0"/>
                <w:sz w:val="24"/>
              </w:rPr>
              <w:t>冀州区文物古迹众多，冀州古城址位于旧城北部，自北关村西北500米处向西南方向延伸2000多米。被誉为“冀州八景”的紫微夕照、清水春澜、信都旧址、开元晚钟、洞玄仙观、张耳穹祠、长堤霁雨、古井涵星吸引了历代文人学士为之题咏，吟出了许多脍炙人口的诗文。</w:t>
            </w:r>
          </w:p>
          <w:p>
            <w:pPr>
              <w:spacing w:line="480" w:lineRule="exact"/>
              <w:ind w:firstLine="482"/>
              <w:rPr>
                <w:rFonts w:hint="default" w:ascii="Times New Roman" w:hAnsi="Times New Roman" w:cs="Times New Roman"/>
                <w:bCs/>
                <w:kern w:val="0"/>
                <w:sz w:val="24"/>
                <w:lang w:eastAsia="zh-CN"/>
              </w:rPr>
            </w:pPr>
            <w:r>
              <w:rPr>
                <w:rFonts w:hint="default" w:ascii="Times New Roman" w:hAnsi="Times New Roman" w:cs="Times New Roman"/>
                <w:bCs/>
                <w:kern w:val="0"/>
                <w:sz w:val="24"/>
              </w:rPr>
              <w:t>经现状调查，项目所在地及周边区域无文物保护单位</w:t>
            </w:r>
            <w:r>
              <w:rPr>
                <w:rFonts w:hint="default" w:ascii="Times New Roman" w:hAnsi="Times New Roman" w:cs="Times New Roman"/>
                <w:bCs/>
                <w:kern w:val="0"/>
                <w:sz w:val="24"/>
                <w:lang w:eastAsia="zh-CN"/>
              </w:rPr>
              <w:t>。</w:t>
            </w: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cs="Times New Roman"/>
                <w:bCs/>
                <w:kern w:val="0"/>
                <w:sz w:val="24"/>
                <w:lang w:eastAsia="zh-CN"/>
              </w:rPr>
            </w:pPr>
          </w:p>
          <w:p>
            <w:pPr>
              <w:spacing w:line="480" w:lineRule="exact"/>
              <w:ind w:firstLine="482"/>
              <w:rPr>
                <w:rFonts w:hint="default" w:ascii="Times New Roman" w:hAnsi="Times New Roman" w:eastAsia="宋体" w:cs="Times New Roman"/>
                <w:bCs/>
                <w:kern w:val="0"/>
                <w:sz w:val="24"/>
                <w:lang w:eastAsia="zh-CN"/>
              </w:rPr>
            </w:pPr>
          </w:p>
          <w:p>
            <w:pPr>
              <w:spacing w:line="480" w:lineRule="exact"/>
              <w:ind w:firstLine="482"/>
              <w:rPr>
                <w:rFonts w:hint="default" w:ascii="Times New Roman" w:hAnsi="Times New Roman" w:cs="Times New Roman"/>
                <w:bCs/>
                <w:kern w:val="0"/>
                <w:sz w:val="24"/>
                <w:lang w:val="en-US" w:eastAsia="zh-CN"/>
              </w:rPr>
            </w:pPr>
          </w:p>
          <w:p>
            <w:pPr>
              <w:spacing w:line="480" w:lineRule="exact"/>
              <w:rPr>
                <w:rFonts w:hint="default" w:ascii="Times New Roman" w:hAnsi="Times New Roman" w:eastAsia="宋体" w:cs="Times New Roman"/>
                <w:sz w:val="21"/>
                <w:lang w:eastAsia="zh-CN"/>
              </w:rPr>
            </w:pPr>
          </w:p>
        </w:tc>
      </w:tr>
    </w:tbl>
    <w:p>
      <w:pPr>
        <w:snapToGrid w:val="0"/>
        <w:outlineLvl w:val="0"/>
        <w:rPr>
          <w:rFonts w:hint="default" w:ascii="Times New Roman" w:hAnsi="Times New Roman" w:cs="Times New Roman"/>
          <w:b/>
          <w:bCs/>
          <w:color w:val="000000"/>
          <w:sz w:val="32"/>
          <w:szCs w:val="32"/>
          <w:lang w:val="en-US" w:eastAsia="zh-CN"/>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snapToGrid w:val="0"/>
        <w:outlineLvl w:val="0"/>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lang w:val="en-US" w:eastAsia="zh-CN"/>
        </w:rPr>
        <w:t>三、</w:t>
      </w:r>
      <w:r>
        <w:rPr>
          <w:rFonts w:hint="default" w:ascii="Times New Roman" w:hAnsi="Times New Roman" w:cs="Times New Roman"/>
          <w:b/>
          <w:bCs/>
          <w:color w:val="000000"/>
          <w:sz w:val="32"/>
          <w:szCs w:val="32"/>
        </w:rPr>
        <w:t>环境质量状况</w:t>
      </w:r>
    </w:p>
    <w:tbl>
      <w:tblPr>
        <w:tblStyle w:val="1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7067" w:hRule="atLeast"/>
          <w:jc w:val="center"/>
        </w:trPr>
        <w:tc>
          <w:tcPr>
            <w:tcW w:w="8528" w:type="dxa"/>
            <w:tcBorders>
              <w:tl2br w:val="nil"/>
              <w:tr2bl w:val="nil"/>
            </w:tcBorders>
            <w:noWrap w:val="0"/>
            <w:vAlign w:val="top"/>
          </w:tcPr>
          <w:p>
            <w:pPr>
              <w:snapToGrid w:val="0"/>
              <w:spacing w:line="360" w:lineRule="auto"/>
              <w:textAlignment w:val="baseline"/>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建设项目所在地区域环境质量现状及主要环境问题（环境空气、地面水、地下水、声环境、生态环境等）：</w:t>
            </w:r>
          </w:p>
          <w:p>
            <w:pPr>
              <w:spacing w:line="440" w:lineRule="exact"/>
              <w:ind w:firstLine="482"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1、环境空气</w:t>
            </w:r>
          </w:p>
          <w:p>
            <w:pPr>
              <w:adjustRightInd w:val="0"/>
              <w:snapToGrid w:val="0"/>
              <w:spacing w:line="440" w:lineRule="exact"/>
              <w:ind w:firstLine="480" w:firstLineChars="200"/>
              <w:rPr>
                <w:rFonts w:hint="default" w:ascii="Times New Roman" w:hAnsi="Times New Roman" w:cs="Times New Roman"/>
                <w:color w:val="auto"/>
                <w:sz w:val="24"/>
                <w:szCs w:val="22"/>
              </w:rPr>
            </w:pPr>
            <w:r>
              <w:rPr>
                <w:rFonts w:hint="default" w:ascii="Times New Roman" w:hAnsi="Times New Roman" w:cs="Times New Roman"/>
                <w:color w:val="auto"/>
                <w:sz w:val="24"/>
                <w:szCs w:val="22"/>
              </w:rPr>
              <w:t>根据衡水市环境保护局公布2017年衡水市环境质量公报，2017年全年开展空气质量日报363天，二氧化硫全年日均值达标率为100%，最高日均值不超标；二氧化氮全年日均值达标率为97.5%，最高日均值超标0.28倍；可吸入颗粒物全年日均值达标率为70.7%，最高日均值超标3.19倍，全市区年均值为137微克/立方米，超标0.96倍；细颗粒物全年日均值达标率为66.4%，最高日均值超标3.47倍，全市区年均值为77微克/立方米，超标1.20倍；臭氧全年日最大8小时平均达标率为79.3%，最高值超标0.76倍；一氧化碳全年日均值达标率为99.2%，最高日均值超标0.22倍。</w:t>
            </w:r>
          </w:p>
          <w:p>
            <w:pPr>
              <w:spacing w:line="440" w:lineRule="exact"/>
              <w:ind w:firstLine="480" w:firstLineChars="200"/>
              <w:rPr>
                <w:rFonts w:hint="default" w:ascii="Times New Roman" w:hAnsi="Times New Roman" w:cs="Times New Roman"/>
                <w:bCs/>
                <w:color w:val="auto"/>
                <w:sz w:val="24"/>
                <w:szCs w:val="24"/>
              </w:rPr>
            </w:pPr>
            <w:r>
              <w:rPr>
                <w:rFonts w:hint="default" w:ascii="Times New Roman" w:hAnsi="Times New Roman" w:cs="Times New Roman"/>
                <w:color w:val="auto"/>
                <w:sz w:val="24"/>
                <w:szCs w:val="22"/>
              </w:rPr>
              <w:t>城市环境空气质量达标情况评价指标为SO</w:t>
            </w:r>
            <w:r>
              <w:rPr>
                <w:rFonts w:hint="default" w:ascii="Times New Roman" w:hAnsi="Times New Roman" w:cs="Times New Roman"/>
                <w:color w:val="auto"/>
                <w:sz w:val="24"/>
                <w:szCs w:val="22"/>
                <w:vertAlign w:val="subscript"/>
              </w:rPr>
              <w:t>2</w:t>
            </w:r>
            <w:r>
              <w:rPr>
                <w:rFonts w:hint="default" w:ascii="Times New Roman" w:hAnsi="Times New Roman" w:cs="Times New Roman"/>
                <w:color w:val="auto"/>
                <w:sz w:val="24"/>
                <w:szCs w:val="22"/>
              </w:rPr>
              <w:t>、NO</w:t>
            </w:r>
            <w:r>
              <w:rPr>
                <w:rFonts w:hint="default" w:ascii="Times New Roman" w:hAnsi="Times New Roman" w:cs="Times New Roman"/>
                <w:color w:val="auto"/>
                <w:sz w:val="24"/>
                <w:szCs w:val="22"/>
                <w:vertAlign w:val="subscript"/>
              </w:rPr>
              <w:t>2</w:t>
            </w:r>
            <w:r>
              <w:rPr>
                <w:rFonts w:hint="default" w:ascii="Times New Roman" w:hAnsi="Times New Roman" w:cs="Times New Roman"/>
                <w:color w:val="auto"/>
                <w:sz w:val="24"/>
                <w:szCs w:val="22"/>
              </w:rPr>
              <w:t>、PM</w:t>
            </w:r>
            <w:r>
              <w:rPr>
                <w:rFonts w:hint="default" w:ascii="Times New Roman" w:hAnsi="Times New Roman" w:cs="Times New Roman"/>
                <w:color w:val="auto"/>
                <w:sz w:val="24"/>
                <w:szCs w:val="22"/>
                <w:vertAlign w:val="subscript"/>
              </w:rPr>
              <w:t>10</w:t>
            </w:r>
            <w:r>
              <w:rPr>
                <w:rFonts w:hint="default" w:ascii="Times New Roman" w:hAnsi="Times New Roman" w:cs="Times New Roman"/>
                <w:color w:val="auto"/>
                <w:sz w:val="24"/>
                <w:szCs w:val="22"/>
              </w:rPr>
              <w:t>、PM</w:t>
            </w:r>
            <w:r>
              <w:rPr>
                <w:rFonts w:hint="default" w:ascii="Times New Roman" w:hAnsi="Times New Roman" w:cs="Times New Roman"/>
                <w:color w:val="auto"/>
                <w:sz w:val="24"/>
                <w:szCs w:val="22"/>
                <w:vertAlign w:val="subscript"/>
              </w:rPr>
              <w:t>2.5</w:t>
            </w:r>
            <w:r>
              <w:rPr>
                <w:rFonts w:hint="default" w:ascii="Times New Roman" w:hAnsi="Times New Roman" w:cs="Times New Roman"/>
                <w:color w:val="auto"/>
                <w:sz w:val="24"/>
                <w:szCs w:val="22"/>
              </w:rPr>
              <w:t>、CO和O</w:t>
            </w:r>
            <w:r>
              <w:rPr>
                <w:rFonts w:hint="default" w:ascii="Times New Roman" w:hAnsi="Times New Roman" w:cs="Times New Roman"/>
                <w:color w:val="auto"/>
                <w:sz w:val="24"/>
                <w:szCs w:val="22"/>
                <w:vertAlign w:val="subscript"/>
              </w:rPr>
              <w:t>3</w:t>
            </w:r>
            <w:r>
              <w:rPr>
                <w:rFonts w:hint="default" w:ascii="Times New Roman" w:hAnsi="Times New Roman" w:cs="Times New Roman"/>
                <w:color w:val="auto"/>
                <w:sz w:val="24"/>
                <w:szCs w:val="22"/>
              </w:rPr>
              <w:t>，六项污染物全部达标即为城市环境空气质量达标。因此，项目所在评价区域为不达标区。区域内基本污染因子除二氧化硫之外，日均浓度、年均浓度均存在超标情况，属于以细颗粒物污染为主的复合型污染。目前区域内逐步推行清洁煤炭计划及雾霾综合治理工程，随着区域内各类大气污染治理工程推进，环境空气质量能够得到有效改善。</w:t>
            </w:r>
          </w:p>
          <w:p>
            <w:pPr>
              <w:spacing w:line="440" w:lineRule="exact"/>
              <w:ind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2、地下水</w:t>
            </w:r>
            <w:r>
              <w:rPr>
                <w:rFonts w:hint="default" w:ascii="Times New Roman" w:hAnsi="Times New Roman" w:cs="Times New Roman"/>
                <w:b/>
                <w:bCs/>
                <w:color w:val="000000"/>
                <w:sz w:val="24"/>
                <w:szCs w:val="24"/>
              </w:rPr>
              <w:t>质量现状</w:t>
            </w:r>
          </w:p>
          <w:p>
            <w:pPr>
              <w:spacing w:line="440" w:lineRule="exact"/>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区域地下水中高锰酸盐指数、</w:t>
            </w:r>
            <w:r>
              <w:rPr>
                <w:rFonts w:hint="default" w:ascii="Times New Roman" w:hAnsi="Times New Roman" w:cs="Times New Roman"/>
                <w:bCs/>
                <w:color w:val="000000"/>
                <w:sz w:val="24"/>
                <w:szCs w:val="24"/>
              </w:rPr>
              <w:t>NH</w:t>
            </w:r>
            <w:r>
              <w:rPr>
                <w:rFonts w:hint="default" w:ascii="Times New Roman" w:hAnsi="Times New Roman" w:cs="Times New Roman"/>
                <w:bCs/>
                <w:color w:val="000000"/>
                <w:sz w:val="24"/>
                <w:szCs w:val="24"/>
                <w:vertAlign w:val="subscript"/>
              </w:rPr>
              <w:t>3</w:t>
            </w:r>
            <w:r>
              <w:rPr>
                <w:rFonts w:hint="default" w:ascii="Times New Roman" w:hAnsi="Times New Roman" w:cs="Times New Roman"/>
                <w:bCs/>
                <w:color w:val="000000"/>
                <w:sz w:val="24"/>
                <w:szCs w:val="24"/>
              </w:rPr>
              <w:t>-N</w:t>
            </w:r>
            <w:r>
              <w:rPr>
                <w:rFonts w:hint="default" w:ascii="Times New Roman" w:hAnsi="Times New Roman" w:cs="Times New Roman"/>
                <w:bCs/>
                <w:color w:val="000000"/>
                <w:sz w:val="24"/>
              </w:rPr>
              <w:t>、总硬度、硫酸盐、溶解性总固体、pH均符合《地下水质量标准》（GB/T14848-2017）中Ⅲ类标准要求。</w:t>
            </w:r>
          </w:p>
          <w:p>
            <w:pPr>
              <w:spacing w:line="440" w:lineRule="exact"/>
              <w:ind w:firstLine="482"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3、声环境</w:t>
            </w:r>
          </w:p>
          <w:p>
            <w:pPr>
              <w:spacing w:line="440" w:lineRule="exact"/>
              <w:ind w:firstLine="480" w:firstLineChars="200"/>
              <w:rPr>
                <w:rFonts w:hint="default" w:ascii="Times New Roman" w:hAnsi="Times New Roman" w:cs="Times New Roman"/>
                <w:bCs/>
                <w:color w:val="000000"/>
                <w:sz w:val="24"/>
                <w:lang w:eastAsia="zh-CN"/>
              </w:rPr>
            </w:pPr>
            <w:r>
              <w:rPr>
                <w:rFonts w:hint="default" w:ascii="Times New Roman" w:hAnsi="Times New Roman" w:cs="Times New Roman"/>
                <w:bCs/>
                <w:color w:val="000000"/>
                <w:sz w:val="24"/>
                <w:lang w:eastAsia="zh-CN"/>
              </w:rPr>
              <w:t>项目所在地主要噪声污染源为交通噪声，评价区域内环境质量较好，项目所在地属于工业园区，厂区周围声环境质量可以满足《声环境质量标准》（GB3096-2008）中的</w:t>
            </w:r>
            <w:r>
              <w:rPr>
                <w:rFonts w:hint="default" w:ascii="Times New Roman" w:hAnsi="Times New Roman" w:cs="Times New Roman"/>
                <w:bCs/>
                <w:color w:val="000000"/>
                <w:sz w:val="24"/>
                <w:lang w:val="en-US" w:eastAsia="zh-CN"/>
              </w:rPr>
              <w:t>2</w:t>
            </w:r>
            <w:r>
              <w:rPr>
                <w:rFonts w:hint="default" w:ascii="Times New Roman" w:hAnsi="Times New Roman" w:cs="Times New Roman"/>
                <w:bCs/>
                <w:color w:val="000000"/>
                <w:sz w:val="24"/>
                <w:lang w:eastAsia="zh-CN"/>
              </w:rPr>
              <w:t>类区标准。</w:t>
            </w:r>
          </w:p>
          <w:p>
            <w:pPr>
              <w:suppressLineNumbers/>
              <w:suppressAutoHyphens/>
              <w:snapToGrid w:val="0"/>
              <w:spacing w:line="360" w:lineRule="auto"/>
              <w:ind w:firstLine="480" w:firstLineChars="200"/>
              <w:jc w:val="left"/>
              <w:rPr>
                <w:rFonts w:hint="default" w:ascii="Times New Roman" w:hAnsi="Times New Roman" w:cs="Times New Roman"/>
                <w:bCs/>
                <w:color w:val="auto"/>
                <w:sz w:val="24"/>
                <w:lang w:eastAsia="zh-CN"/>
              </w:rPr>
            </w:pPr>
          </w:p>
          <w:p>
            <w:pPr>
              <w:suppressLineNumbers/>
              <w:suppressAutoHyphens/>
              <w:snapToGrid w:val="0"/>
              <w:spacing w:line="360" w:lineRule="auto"/>
              <w:ind w:firstLine="480" w:firstLineChars="200"/>
              <w:jc w:val="left"/>
              <w:rPr>
                <w:rFonts w:hint="default" w:ascii="Times New Roman" w:hAnsi="Times New Roman" w:cs="Times New Roman"/>
                <w:bCs/>
                <w:color w:val="auto"/>
                <w:sz w:val="24"/>
                <w:lang w:eastAsia="zh-CN"/>
              </w:rPr>
            </w:pPr>
          </w:p>
          <w:p>
            <w:pPr>
              <w:pStyle w:val="19"/>
              <w:rPr>
                <w:rFonts w:hint="default" w:ascii="Times New Roman" w:hAnsi="Times New Roman" w:cs="Times New Roman"/>
                <w:bCs/>
                <w:color w:val="auto"/>
                <w:sz w:val="24"/>
                <w:lang w:eastAsia="zh-CN"/>
              </w:rPr>
            </w:pPr>
          </w:p>
          <w:p>
            <w:pPr>
              <w:pStyle w:val="19"/>
              <w:rPr>
                <w:rFonts w:hint="default" w:ascii="Times New Roman" w:hAnsi="Times New Roman" w:cs="Times New Roman"/>
                <w:bCs/>
                <w:color w:val="auto"/>
                <w:sz w:val="24"/>
                <w:lang w:eastAsia="zh-CN"/>
              </w:rPr>
            </w:pPr>
          </w:p>
          <w:p>
            <w:pPr>
              <w:pStyle w:val="19"/>
              <w:rPr>
                <w:rFonts w:hint="default" w:ascii="Times New Roman" w:hAnsi="Times New Roman" w:cs="Times New Roman"/>
                <w:bCs/>
                <w:color w:val="auto"/>
                <w:sz w:val="24"/>
                <w:lang w:eastAsia="zh-CN"/>
              </w:rPr>
            </w:pPr>
          </w:p>
          <w:p>
            <w:pPr>
              <w:pStyle w:val="19"/>
              <w:rPr>
                <w:rFonts w:hint="default" w:ascii="Times New Roman" w:hAnsi="Times New Roman" w:cs="Times New Roman"/>
                <w:bCs/>
                <w:color w:val="auto"/>
                <w:sz w:val="24"/>
                <w:lang w:eastAsia="zh-CN"/>
              </w:rPr>
            </w:pPr>
          </w:p>
          <w:p>
            <w:pPr>
              <w:suppressLineNumbers/>
              <w:suppressAutoHyphens/>
              <w:snapToGrid w:val="0"/>
              <w:spacing w:line="360" w:lineRule="auto"/>
              <w:jc w:val="left"/>
              <w:rPr>
                <w:rFonts w:hint="default" w:ascii="Times New Roman" w:hAnsi="Times New Roman"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588" w:hRule="atLeast"/>
          <w:jc w:val="center"/>
        </w:trPr>
        <w:tc>
          <w:tcPr>
            <w:tcW w:w="8528" w:type="dxa"/>
            <w:tcBorders>
              <w:tl2br w:val="nil"/>
              <w:tr2bl w:val="nil"/>
            </w:tcBorders>
            <w:noWrap w:val="0"/>
            <w:vAlign w:val="top"/>
          </w:tcPr>
          <w:p>
            <w:pPr>
              <w:spacing w:line="360" w:lineRule="auto"/>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主要环境保护目标（列出名单及保护级别）：</w:t>
            </w:r>
          </w:p>
          <w:p>
            <w:pPr>
              <w:spacing w:line="360" w:lineRule="auto"/>
              <w:ind w:firstLine="480" w:firstLineChars="200"/>
              <w:jc w:val="left"/>
              <w:rPr>
                <w:rFonts w:hint="default" w:ascii="Times New Roman" w:hAnsi="Times New Roman" w:cs="Times New Roman"/>
                <w:b/>
                <w:color w:val="auto"/>
                <w:sz w:val="24"/>
                <w:szCs w:val="24"/>
              </w:rPr>
            </w:pPr>
            <w:r>
              <w:rPr>
                <w:rFonts w:hint="default" w:ascii="Times New Roman" w:hAnsi="Times New Roman" w:cs="Times New Roman"/>
                <w:sz w:val="24"/>
                <w:lang w:eastAsia="zh-CN"/>
              </w:rPr>
              <w:t>河北双泉橡胶制品有限公司</w:t>
            </w:r>
            <w:r>
              <w:rPr>
                <w:rFonts w:hint="default" w:ascii="Times New Roman" w:hAnsi="Times New Roman" w:cs="Times New Roman"/>
                <w:sz w:val="24"/>
              </w:rPr>
              <w:t>位于</w:t>
            </w:r>
            <w:r>
              <w:rPr>
                <w:rFonts w:hint="default" w:ascii="Times New Roman" w:hAnsi="Times New Roman" w:cs="Times New Roman"/>
                <w:sz w:val="24"/>
                <w:szCs w:val="24"/>
                <w:lang w:eastAsia="zh-CN"/>
              </w:rPr>
              <w:t>河北省衡水市冀州区西环路西侧、永兴路北侧</w:t>
            </w:r>
            <w:r>
              <w:rPr>
                <w:rFonts w:hint="default" w:ascii="Times New Roman" w:hAnsi="Times New Roman" w:cs="Times New Roman"/>
                <w:sz w:val="24"/>
                <w:szCs w:val="24"/>
              </w:rPr>
              <w:t>。</w:t>
            </w:r>
            <w:r>
              <w:rPr>
                <w:rFonts w:hint="default" w:ascii="Times New Roman" w:hAnsi="Times New Roman" w:cs="Times New Roman"/>
                <w:color w:val="000000"/>
                <w:sz w:val="24"/>
              </w:rPr>
              <w:t>附近无国家、省、市规定的重点文物保护单位、风景名胜区、革命历史古迹、集中式水源地等环境敏感点。本</w:t>
            </w:r>
            <w:r>
              <w:rPr>
                <w:rFonts w:hint="default" w:ascii="Times New Roman" w:hAnsi="Times New Roman" w:cs="Times New Roman"/>
                <w:color w:val="000000"/>
                <w:sz w:val="24"/>
                <w:lang w:val="en-US" w:eastAsia="zh-CN"/>
              </w:rPr>
              <w:t>次</w:t>
            </w:r>
            <w:r>
              <w:rPr>
                <w:rFonts w:hint="default" w:ascii="Times New Roman" w:hAnsi="Times New Roman" w:cs="Times New Roman"/>
                <w:color w:val="000000"/>
                <w:sz w:val="24"/>
              </w:rPr>
              <w:t>评价确定主要环境保护目</w:t>
            </w:r>
            <w:r>
              <w:rPr>
                <w:rFonts w:hint="default" w:ascii="Times New Roman" w:hAnsi="Times New Roman" w:cs="Times New Roman"/>
                <w:sz w:val="24"/>
              </w:rPr>
              <w:t>标及保护级别</w:t>
            </w:r>
            <w:r>
              <w:rPr>
                <w:rFonts w:hint="default" w:ascii="Times New Roman" w:hAnsi="Times New Roman" w:cs="Times New Roman"/>
                <w:spacing w:val="9"/>
                <w:sz w:val="24"/>
              </w:rPr>
              <w:t>见表</w:t>
            </w:r>
            <w:r>
              <w:rPr>
                <w:rFonts w:hint="eastAsia" w:ascii="Times New Roman" w:hAnsi="Times New Roman" w:cs="Times New Roman"/>
                <w:spacing w:val="9"/>
                <w:sz w:val="24"/>
                <w:lang w:val="en-US" w:eastAsia="zh-CN"/>
              </w:rPr>
              <w:t>9</w:t>
            </w:r>
            <w:r>
              <w:rPr>
                <w:rFonts w:hint="default" w:ascii="Times New Roman" w:hAnsi="Times New Roman" w:cs="Times New Roman"/>
                <w:spacing w:val="9"/>
                <w:sz w:val="24"/>
              </w:rPr>
              <w:t>。</w:t>
            </w:r>
          </w:p>
          <w:p>
            <w:pPr>
              <w:ind w:firstLine="482" w:firstLineChars="200"/>
              <w:jc w:val="center"/>
              <w:rPr>
                <w:rFonts w:hint="default" w:ascii="Times New Roman" w:hAnsi="Times New Roman" w:cs="Times New Roman"/>
                <w:b/>
                <w:snapToGrid w:val="0"/>
                <w:color w:val="auto"/>
                <w:sz w:val="24"/>
                <w:szCs w:val="24"/>
              </w:rPr>
            </w:pPr>
            <w:r>
              <w:rPr>
                <w:rFonts w:hint="default" w:ascii="Times New Roman" w:hAnsi="Times New Roman" w:cs="Times New Roman"/>
                <w:b/>
                <w:snapToGrid w:val="0"/>
                <w:color w:val="auto"/>
                <w:sz w:val="24"/>
                <w:szCs w:val="24"/>
              </w:rPr>
              <w:t>表</w:t>
            </w:r>
            <w:r>
              <w:rPr>
                <w:rFonts w:hint="eastAsia" w:ascii="Times New Roman" w:hAnsi="Times New Roman" w:cs="Times New Roman"/>
                <w:b/>
                <w:snapToGrid w:val="0"/>
                <w:color w:val="auto"/>
                <w:sz w:val="24"/>
                <w:szCs w:val="24"/>
                <w:lang w:val="en-US" w:eastAsia="zh-CN"/>
              </w:rPr>
              <w:t>9</w:t>
            </w:r>
            <w:r>
              <w:rPr>
                <w:rFonts w:hint="default" w:ascii="Times New Roman" w:hAnsi="Times New Roman" w:cs="Times New Roman"/>
                <w:b/>
                <w:snapToGrid w:val="0"/>
                <w:color w:val="auto"/>
                <w:sz w:val="24"/>
                <w:szCs w:val="24"/>
              </w:rPr>
              <w:t xml:space="preserve">  环境保护目标及保护级别</w:t>
            </w:r>
          </w:p>
          <w:tbl>
            <w:tblPr>
              <w:tblStyle w:val="16"/>
              <w:tblW w:w="831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71"/>
              <w:gridCol w:w="1155"/>
              <w:gridCol w:w="613"/>
              <w:gridCol w:w="876"/>
              <w:gridCol w:w="984"/>
              <w:gridCol w:w="1767"/>
              <w:gridCol w:w="23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71" w:type="dxa"/>
                  <w:tcBorders>
                    <w:tl2br w:val="nil"/>
                    <w:tr2bl w:val="nil"/>
                  </w:tcBorders>
                  <w:noWrap w:val="0"/>
                  <w:vAlign w:val="center"/>
                </w:tcPr>
                <w:p>
                  <w:pPr>
                    <w:keepNext w:val="0"/>
                    <w:keepLines w:val="0"/>
                    <w:pageBreakBefore w:val="0"/>
                    <w:widowControl w:val="0"/>
                    <w:kinsoku/>
                    <w:wordWrap/>
                    <w:overflowPunct/>
                    <w:autoSpaceDE/>
                    <w:autoSpaceDN/>
                    <w:bidi w:val="0"/>
                    <w:adjustRightInd/>
                    <w:snapToGrid/>
                    <w:spacing w:line="240" w:lineRule="atLeast"/>
                    <w:jc w:val="center"/>
                    <w:textAlignment w:val="auto"/>
                    <w:outlineLvl w:val="9"/>
                    <w:rPr>
                      <w:rFonts w:hint="default" w:ascii="Times New Roman" w:hAnsi="Times New Roman" w:cs="Times New Roman"/>
                      <w:b/>
                      <w:bCs/>
                      <w:color w:val="auto"/>
                      <w:szCs w:val="21"/>
                    </w:rPr>
                  </w:pPr>
                  <w:r>
                    <w:rPr>
                      <w:rFonts w:hint="default" w:ascii="Times New Roman" w:hAnsi="Times New Roman" w:cs="Times New Roman"/>
                      <w:b/>
                      <w:bCs/>
                      <w:color w:val="auto"/>
                      <w:szCs w:val="21"/>
                    </w:rPr>
                    <w:t>环境要素</w:t>
                  </w:r>
                </w:p>
              </w:tc>
              <w:tc>
                <w:tcPr>
                  <w:tcW w:w="1155" w:type="dxa"/>
                  <w:tcBorders>
                    <w:tl2br w:val="nil"/>
                    <w:tr2bl w:val="nil"/>
                  </w:tcBorders>
                  <w:noWrap w:val="0"/>
                  <w:vAlign w:val="center"/>
                </w:tcPr>
                <w:p>
                  <w:pPr>
                    <w:keepNext w:val="0"/>
                    <w:keepLines w:val="0"/>
                    <w:pageBreakBefore w:val="0"/>
                    <w:widowControl w:val="0"/>
                    <w:kinsoku/>
                    <w:wordWrap/>
                    <w:overflowPunct/>
                    <w:autoSpaceDE/>
                    <w:autoSpaceDN/>
                    <w:bidi w:val="0"/>
                    <w:adjustRightInd/>
                    <w:snapToGrid/>
                    <w:spacing w:line="240" w:lineRule="atLeast"/>
                    <w:jc w:val="center"/>
                    <w:textAlignment w:val="auto"/>
                    <w:outlineLvl w:val="9"/>
                    <w:rPr>
                      <w:rFonts w:hint="default" w:ascii="Times New Roman" w:hAnsi="Times New Roman" w:cs="Times New Roman"/>
                      <w:b/>
                      <w:bCs/>
                      <w:color w:val="auto"/>
                      <w:szCs w:val="21"/>
                    </w:rPr>
                  </w:pPr>
                  <w:r>
                    <w:rPr>
                      <w:rFonts w:hint="default" w:ascii="Times New Roman" w:hAnsi="Times New Roman" w:cs="Times New Roman"/>
                      <w:b/>
                      <w:bCs/>
                      <w:color w:val="auto"/>
                      <w:szCs w:val="21"/>
                    </w:rPr>
                    <w:t>保护对象</w:t>
                  </w:r>
                </w:p>
              </w:tc>
              <w:tc>
                <w:tcPr>
                  <w:tcW w:w="613" w:type="dxa"/>
                  <w:tcBorders>
                    <w:tl2br w:val="nil"/>
                    <w:tr2bl w:val="nil"/>
                  </w:tcBorders>
                  <w:noWrap w:val="0"/>
                  <w:vAlign w:val="center"/>
                </w:tcPr>
                <w:p>
                  <w:pPr>
                    <w:keepNext w:val="0"/>
                    <w:keepLines w:val="0"/>
                    <w:pageBreakBefore w:val="0"/>
                    <w:widowControl w:val="0"/>
                    <w:kinsoku/>
                    <w:wordWrap/>
                    <w:overflowPunct/>
                    <w:autoSpaceDE/>
                    <w:autoSpaceDN/>
                    <w:bidi w:val="0"/>
                    <w:adjustRightInd/>
                    <w:snapToGrid/>
                    <w:spacing w:line="240" w:lineRule="atLeast"/>
                    <w:jc w:val="center"/>
                    <w:textAlignment w:val="auto"/>
                    <w:outlineLvl w:val="9"/>
                    <w:rPr>
                      <w:rFonts w:hint="default" w:ascii="Times New Roman" w:hAnsi="Times New Roman" w:cs="Times New Roman"/>
                      <w:b/>
                      <w:bCs/>
                      <w:color w:val="auto"/>
                      <w:szCs w:val="21"/>
                    </w:rPr>
                  </w:pPr>
                  <w:r>
                    <w:rPr>
                      <w:rFonts w:hint="default" w:ascii="Times New Roman" w:hAnsi="Times New Roman" w:cs="Times New Roman"/>
                      <w:b/>
                      <w:bCs/>
                      <w:color w:val="auto"/>
                      <w:szCs w:val="21"/>
                    </w:rPr>
                    <w:t>相对</w:t>
                  </w:r>
                </w:p>
                <w:p>
                  <w:pPr>
                    <w:keepNext w:val="0"/>
                    <w:keepLines w:val="0"/>
                    <w:pageBreakBefore w:val="0"/>
                    <w:widowControl w:val="0"/>
                    <w:kinsoku/>
                    <w:wordWrap/>
                    <w:overflowPunct/>
                    <w:autoSpaceDE/>
                    <w:autoSpaceDN/>
                    <w:bidi w:val="0"/>
                    <w:adjustRightInd/>
                    <w:snapToGrid/>
                    <w:spacing w:line="240" w:lineRule="atLeast"/>
                    <w:jc w:val="center"/>
                    <w:textAlignment w:val="auto"/>
                    <w:outlineLvl w:val="9"/>
                    <w:rPr>
                      <w:rFonts w:hint="default" w:ascii="Times New Roman" w:hAnsi="Times New Roman" w:cs="Times New Roman"/>
                      <w:b/>
                      <w:bCs/>
                      <w:color w:val="auto"/>
                      <w:szCs w:val="21"/>
                    </w:rPr>
                  </w:pPr>
                  <w:r>
                    <w:rPr>
                      <w:rFonts w:hint="default" w:ascii="Times New Roman" w:hAnsi="Times New Roman" w:cs="Times New Roman"/>
                      <w:b/>
                      <w:bCs/>
                      <w:color w:val="auto"/>
                      <w:szCs w:val="21"/>
                    </w:rPr>
                    <w:t>方位</w:t>
                  </w:r>
                </w:p>
              </w:tc>
              <w:tc>
                <w:tcPr>
                  <w:tcW w:w="876" w:type="dxa"/>
                  <w:tcBorders>
                    <w:tl2br w:val="nil"/>
                    <w:tr2bl w:val="nil"/>
                  </w:tcBorders>
                  <w:noWrap w:val="0"/>
                  <w:vAlign w:val="center"/>
                </w:tcPr>
                <w:p>
                  <w:pPr>
                    <w:keepNext w:val="0"/>
                    <w:keepLines w:val="0"/>
                    <w:pageBreakBefore w:val="0"/>
                    <w:widowControl w:val="0"/>
                    <w:kinsoku/>
                    <w:wordWrap/>
                    <w:overflowPunct/>
                    <w:autoSpaceDE/>
                    <w:autoSpaceDN/>
                    <w:bidi w:val="0"/>
                    <w:adjustRightInd/>
                    <w:snapToGrid/>
                    <w:spacing w:line="240" w:lineRule="atLeast"/>
                    <w:jc w:val="center"/>
                    <w:textAlignment w:val="auto"/>
                    <w:outlineLvl w:val="9"/>
                    <w:rPr>
                      <w:rFonts w:hint="default" w:ascii="Times New Roman" w:hAnsi="Times New Roman" w:cs="Times New Roman"/>
                      <w:b/>
                      <w:bCs/>
                      <w:color w:val="auto"/>
                      <w:szCs w:val="21"/>
                    </w:rPr>
                  </w:pPr>
                  <w:r>
                    <w:rPr>
                      <w:rFonts w:hint="default" w:ascii="Times New Roman" w:hAnsi="Times New Roman" w:cs="Times New Roman"/>
                      <w:b/>
                      <w:bCs/>
                      <w:color w:val="auto"/>
                      <w:szCs w:val="21"/>
                    </w:rPr>
                    <w:t>相对距离(m)</w:t>
                  </w:r>
                </w:p>
              </w:tc>
              <w:tc>
                <w:tcPr>
                  <w:tcW w:w="984" w:type="dxa"/>
                  <w:tcBorders>
                    <w:tl2br w:val="nil"/>
                    <w:tr2bl w:val="nil"/>
                  </w:tcBorders>
                  <w:noWrap w:val="0"/>
                  <w:vAlign w:val="center"/>
                </w:tcPr>
                <w:p>
                  <w:pPr>
                    <w:keepNext w:val="0"/>
                    <w:keepLines w:val="0"/>
                    <w:pageBreakBefore w:val="0"/>
                    <w:widowControl w:val="0"/>
                    <w:kinsoku/>
                    <w:wordWrap/>
                    <w:overflowPunct/>
                    <w:autoSpaceDE/>
                    <w:autoSpaceDN/>
                    <w:bidi w:val="0"/>
                    <w:adjustRightInd/>
                    <w:snapToGrid/>
                    <w:spacing w:line="240" w:lineRule="atLeast"/>
                    <w:jc w:val="center"/>
                    <w:textAlignment w:val="auto"/>
                    <w:outlineLvl w:val="9"/>
                    <w:rPr>
                      <w:rFonts w:hint="default" w:ascii="Times New Roman" w:hAnsi="Times New Roman" w:eastAsia="宋体" w:cs="Times New Roman"/>
                      <w:b/>
                      <w:bCs/>
                      <w:color w:val="auto"/>
                      <w:szCs w:val="21"/>
                      <w:lang w:eastAsia="zh-CN"/>
                    </w:rPr>
                  </w:pPr>
                  <w:r>
                    <w:rPr>
                      <w:rFonts w:hint="default" w:ascii="Times New Roman" w:hAnsi="Times New Roman" w:cs="Times New Roman"/>
                      <w:b/>
                      <w:bCs/>
                      <w:color w:val="auto"/>
                      <w:szCs w:val="21"/>
                      <w:lang w:eastAsia="zh-CN"/>
                    </w:rPr>
                    <w:t>保护对象</w:t>
                  </w:r>
                </w:p>
              </w:tc>
              <w:tc>
                <w:tcPr>
                  <w:tcW w:w="1767" w:type="dxa"/>
                  <w:tcBorders>
                    <w:tl2br w:val="nil"/>
                    <w:tr2bl w:val="nil"/>
                  </w:tcBorders>
                  <w:noWrap w:val="0"/>
                  <w:vAlign w:val="center"/>
                </w:tcPr>
                <w:p>
                  <w:pPr>
                    <w:keepNext w:val="0"/>
                    <w:keepLines w:val="0"/>
                    <w:pageBreakBefore w:val="0"/>
                    <w:widowControl w:val="0"/>
                    <w:kinsoku/>
                    <w:wordWrap/>
                    <w:overflowPunct/>
                    <w:autoSpaceDE/>
                    <w:autoSpaceDN/>
                    <w:bidi w:val="0"/>
                    <w:adjustRightInd/>
                    <w:snapToGrid/>
                    <w:spacing w:line="240" w:lineRule="atLeast"/>
                    <w:jc w:val="center"/>
                    <w:textAlignment w:val="auto"/>
                    <w:outlineLvl w:val="9"/>
                    <w:rPr>
                      <w:rFonts w:hint="default" w:ascii="Times New Roman" w:hAnsi="Times New Roman" w:cs="Times New Roman"/>
                      <w:b/>
                      <w:bCs/>
                      <w:color w:val="auto"/>
                      <w:szCs w:val="21"/>
                    </w:rPr>
                  </w:pPr>
                  <w:r>
                    <w:rPr>
                      <w:rFonts w:hint="default" w:ascii="Times New Roman" w:hAnsi="Times New Roman" w:cs="Times New Roman"/>
                      <w:b/>
                      <w:bCs/>
                      <w:color w:val="auto"/>
                      <w:szCs w:val="21"/>
                    </w:rPr>
                    <w:t>保护目标</w:t>
                  </w:r>
                </w:p>
              </w:tc>
              <w:tc>
                <w:tcPr>
                  <w:tcW w:w="2346" w:type="dxa"/>
                  <w:tcBorders>
                    <w:tl2br w:val="nil"/>
                    <w:tr2bl w:val="nil"/>
                  </w:tcBorders>
                  <w:noWrap w:val="0"/>
                  <w:vAlign w:val="center"/>
                </w:tcPr>
                <w:p>
                  <w:pPr>
                    <w:keepNext w:val="0"/>
                    <w:keepLines w:val="0"/>
                    <w:pageBreakBefore w:val="0"/>
                    <w:widowControl w:val="0"/>
                    <w:kinsoku/>
                    <w:wordWrap/>
                    <w:overflowPunct/>
                    <w:autoSpaceDE/>
                    <w:autoSpaceDN/>
                    <w:bidi w:val="0"/>
                    <w:adjustRightInd/>
                    <w:snapToGrid/>
                    <w:spacing w:line="240" w:lineRule="atLeast"/>
                    <w:jc w:val="center"/>
                    <w:textAlignment w:val="auto"/>
                    <w:outlineLvl w:val="9"/>
                    <w:rPr>
                      <w:rFonts w:hint="default" w:ascii="Times New Roman" w:hAnsi="Times New Roman" w:cs="Times New Roman"/>
                      <w:b/>
                      <w:bCs/>
                      <w:color w:val="auto"/>
                      <w:szCs w:val="21"/>
                    </w:rPr>
                  </w:pPr>
                  <w:r>
                    <w:rPr>
                      <w:rFonts w:hint="default" w:ascii="Times New Roman" w:hAnsi="Times New Roman" w:cs="Times New Roman"/>
                      <w:b/>
                      <w:bCs/>
                      <w:color w:val="auto"/>
                      <w:szCs w:val="21"/>
                    </w:rPr>
                    <w:t>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52" w:hRule="exact"/>
              </w:trPr>
              <w:tc>
                <w:tcPr>
                  <w:tcW w:w="5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环境空气</w:t>
                  </w:r>
                </w:p>
              </w:tc>
              <w:tc>
                <w:tcPr>
                  <w:tcW w:w="11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宋家寨村</w:t>
                  </w:r>
                </w:p>
              </w:tc>
              <w:tc>
                <w:tcPr>
                  <w:tcW w:w="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W</w:t>
                  </w:r>
                </w:p>
              </w:tc>
              <w:tc>
                <w:tcPr>
                  <w:tcW w:w="8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200</w:t>
                  </w:r>
                </w:p>
              </w:tc>
              <w:tc>
                <w:tcPr>
                  <w:tcW w:w="98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居民</w:t>
                  </w:r>
                </w:p>
              </w:tc>
              <w:tc>
                <w:tcPr>
                  <w:tcW w:w="176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不对周围环境空气质量产生明显影响</w:t>
                  </w:r>
                </w:p>
              </w:tc>
              <w:tc>
                <w:tcPr>
                  <w:tcW w:w="234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《环境空气质量标准》（GB3095-2012）二级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52" w:hRule="exact"/>
              </w:trPr>
              <w:tc>
                <w:tcPr>
                  <w:tcW w:w="5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c>
                <w:tcPr>
                  <w:tcW w:w="11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十里铺村</w:t>
                  </w:r>
                </w:p>
              </w:tc>
              <w:tc>
                <w:tcPr>
                  <w:tcW w:w="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W</w:t>
                  </w:r>
                </w:p>
              </w:tc>
              <w:tc>
                <w:tcPr>
                  <w:tcW w:w="8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700</w:t>
                  </w:r>
                </w:p>
              </w:tc>
              <w:tc>
                <w:tcPr>
                  <w:tcW w:w="98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c>
                <w:tcPr>
                  <w:tcW w:w="176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c>
                <w:tcPr>
                  <w:tcW w:w="23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73" w:hRule="atLeast"/>
              </w:trPr>
              <w:tc>
                <w:tcPr>
                  <w:tcW w:w="5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c>
                <w:tcPr>
                  <w:tcW w:w="11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李家寨村</w:t>
                  </w:r>
                </w:p>
              </w:tc>
              <w:tc>
                <w:tcPr>
                  <w:tcW w:w="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NW</w:t>
                  </w:r>
                </w:p>
              </w:tc>
              <w:tc>
                <w:tcPr>
                  <w:tcW w:w="8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605</w:t>
                  </w:r>
                </w:p>
              </w:tc>
              <w:tc>
                <w:tcPr>
                  <w:tcW w:w="98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c>
                <w:tcPr>
                  <w:tcW w:w="176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c>
                <w:tcPr>
                  <w:tcW w:w="23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73" w:hRule="atLeast"/>
              </w:trPr>
              <w:tc>
                <w:tcPr>
                  <w:tcW w:w="5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c>
                <w:tcPr>
                  <w:tcW w:w="11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北边家庄村</w:t>
                  </w:r>
                </w:p>
              </w:tc>
              <w:tc>
                <w:tcPr>
                  <w:tcW w:w="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SE</w:t>
                  </w:r>
                </w:p>
              </w:tc>
              <w:tc>
                <w:tcPr>
                  <w:tcW w:w="8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500</w:t>
                  </w:r>
                </w:p>
              </w:tc>
              <w:tc>
                <w:tcPr>
                  <w:tcW w:w="98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c>
                <w:tcPr>
                  <w:tcW w:w="176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c>
                <w:tcPr>
                  <w:tcW w:w="23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73" w:hRule="atLeast"/>
              </w:trPr>
              <w:tc>
                <w:tcPr>
                  <w:tcW w:w="5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c>
                <w:tcPr>
                  <w:tcW w:w="11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崔家桃园村</w:t>
                  </w:r>
                </w:p>
              </w:tc>
              <w:tc>
                <w:tcPr>
                  <w:tcW w:w="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SE</w:t>
                  </w:r>
                </w:p>
              </w:tc>
              <w:tc>
                <w:tcPr>
                  <w:tcW w:w="8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735</w:t>
                  </w:r>
                </w:p>
              </w:tc>
              <w:tc>
                <w:tcPr>
                  <w:tcW w:w="98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c>
                <w:tcPr>
                  <w:tcW w:w="176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c>
                <w:tcPr>
                  <w:tcW w:w="23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73" w:hRule="atLeast"/>
              </w:trPr>
              <w:tc>
                <w:tcPr>
                  <w:tcW w:w="5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c>
                <w:tcPr>
                  <w:tcW w:w="11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柳家寨村</w:t>
                  </w:r>
                </w:p>
              </w:tc>
              <w:tc>
                <w:tcPr>
                  <w:tcW w:w="6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SW</w:t>
                  </w:r>
                </w:p>
              </w:tc>
              <w:tc>
                <w:tcPr>
                  <w:tcW w:w="8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905</w:t>
                  </w:r>
                </w:p>
              </w:tc>
              <w:tc>
                <w:tcPr>
                  <w:tcW w:w="98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c>
                <w:tcPr>
                  <w:tcW w:w="176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c>
                <w:tcPr>
                  <w:tcW w:w="23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trPr>
              <w:tc>
                <w:tcPr>
                  <w:tcW w:w="571" w:type="dxa"/>
                  <w:tcBorders>
                    <w:tl2br w:val="nil"/>
                    <w:tr2bl w:val="nil"/>
                  </w:tcBorders>
                  <w:noWrap w:val="0"/>
                  <w:vAlign w:val="center"/>
                </w:tcPr>
                <w:p>
                  <w:pPr>
                    <w:keepNext w:val="0"/>
                    <w:keepLines w:val="0"/>
                    <w:pageBreakBefore w:val="0"/>
                    <w:widowControl w:val="0"/>
                    <w:kinsoku/>
                    <w:wordWrap/>
                    <w:overflowPunct/>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声环境</w:t>
                  </w:r>
                </w:p>
              </w:tc>
              <w:tc>
                <w:tcPr>
                  <w:tcW w:w="5395" w:type="dxa"/>
                  <w:gridSpan w:val="5"/>
                  <w:tcBorders>
                    <w:tl2br w:val="nil"/>
                    <w:tr2bl w:val="nil"/>
                  </w:tcBorders>
                  <w:noWrap w:val="0"/>
                  <w:vAlign w:val="center"/>
                </w:tcPr>
                <w:p>
                  <w:pPr>
                    <w:keepNext w:val="0"/>
                    <w:keepLines w:val="0"/>
                    <w:pageBreakBefore w:val="0"/>
                    <w:widowControl w:val="0"/>
                    <w:kinsoku/>
                    <w:wordWrap/>
                    <w:overflowPunct/>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lang w:val="en-US"/>
                    </w:rPr>
                  </w:pPr>
                  <w:r>
                    <w:rPr>
                      <w:rFonts w:hint="default" w:ascii="Times New Roman" w:hAnsi="Times New Roman" w:cs="Times New Roman"/>
                      <w:color w:val="auto"/>
                      <w:szCs w:val="21"/>
                    </w:rPr>
                    <w:t>厂界</w:t>
                  </w:r>
                  <w:r>
                    <w:rPr>
                      <w:rFonts w:hint="default" w:ascii="Times New Roman" w:hAnsi="Times New Roman" w:cs="Times New Roman"/>
                      <w:color w:val="auto"/>
                      <w:szCs w:val="21"/>
                      <w:lang w:val="en-US" w:eastAsia="zh-CN"/>
                    </w:rPr>
                    <w:t>外200m范围内</w:t>
                  </w:r>
                </w:p>
              </w:tc>
              <w:tc>
                <w:tcPr>
                  <w:tcW w:w="2346" w:type="dxa"/>
                  <w:tcBorders>
                    <w:tl2br w:val="nil"/>
                    <w:tr2bl w:val="nil"/>
                  </w:tcBorders>
                  <w:noWrap w:val="0"/>
                  <w:vAlign w:val="center"/>
                </w:tcPr>
                <w:p>
                  <w:pPr>
                    <w:keepNext w:val="0"/>
                    <w:keepLines w:val="0"/>
                    <w:pageBreakBefore w:val="0"/>
                    <w:widowControl w:val="0"/>
                    <w:kinsoku/>
                    <w:wordWrap/>
                    <w:overflowPunct/>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《声环境质量标准》（GB3096-2008）</w:t>
                  </w:r>
                  <w:r>
                    <w:rPr>
                      <w:rFonts w:hint="default"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586" w:hRule="atLeast"/>
              </w:trPr>
              <w:tc>
                <w:tcPr>
                  <w:tcW w:w="571" w:type="dxa"/>
                  <w:tcBorders>
                    <w:tl2br w:val="nil"/>
                    <w:tr2bl w:val="nil"/>
                  </w:tcBorders>
                  <w:noWrap w:val="0"/>
                  <w:vAlign w:val="center"/>
                </w:tcPr>
                <w:p>
                  <w:pPr>
                    <w:keepNext w:val="0"/>
                    <w:keepLines w:val="0"/>
                    <w:pageBreakBefore w:val="0"/>
                    <w:widowControl w:val="0"/>
                    <w:kinsoku/>
                    <w:wordWrap/>
                    <w:overflowPunct/>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地下水</w:t>
                  </w:r>
                </w:p>
              </w:tc>
              <w:tc>
                <w:tcPr>
                  <w:tcW w:w="2644" w:type="dxa"/>
                  <w:gridSpan w:val="3"/>
                  <w:tcBorders>
                    <w:tl2br w:val="nil"/>
                    <w:tr2bl w:val="nil"/>
                  </w:tcBorders>
                  <w:noWrap w:val="0"/>
                  <w:vAlign w:val="center"/>
                </w:tcPr>
                <w:p>
                  <w:pPr>
                    <w:keepNext w:val="0"/>
                    <w:keepLines w:val="0"/>
                    <w:pageBreakBefore w:val="0"/>
                    <w:widowControl w:val="0"/>
                    <w:tabs>
                      <w:tab w:val="left" w:pos="3580"/>
                    </w:tabs>
                    <w:kinsoku/>
                    <w:wordWrap/>
                    <w:overflowPunct/>
                    <w:topLinePunct/>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lang w:val="zh-CN"/>
                    </w:rPr>
                    <w:t>区域地下水</w:t>
                  </w:r>
                </w:p>
              </w:tc>
              <w:tc>
                <w:tcPr>
                  <w:tcW w:w="2751" w:type="dxa"/>
                  <w:gridSpan w:val="2"/>
                  <w:tcBorders>
                    <w:tl2br w:val="nil"/>
                    <w:tr2bl w:val="nil"/>
                  </w:tcBorders>
                  <w:noWrap w:val="0"/>
                  <w:vAlign w:val="center"/>
                </w:tcPr>
                <w:p>
                  <w:pPr>
                    <w:keepNext w:val="0"/>
                    <w:keepLines w:val="0"/>
                    <w:pageBreakBefore w:val="0"/>
                    <w:widowControl w:val="0"/>
                    <w:kinsoku/>
                    <w:wordWrap/>
                    <w:overflowPunct/>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不会对周围地下水环境质量产生影响</w:t>
                  </w:r>
                </w:p>
              </w:tc>
              <w:tc>
                <w:tcPr>
                  <w:tcW w:w="2346" w:type="dxa"/>
                  <w:tcBorders>
                    <w:tl2br w:val="nil"/>
                    <w:tr2bl w:val="nil"/>
                  </w:tcBorders>
                  <w:noWrap w:val="0"/>
                  <w:vAlign w:val="center"/>
                </w:tcPr>
                <w:p>
                  <w:pPr>
                    <w:keepNext w:val="0"/>
                    <w:keepLines w:val="0"/>
                    <w:pageBreakBefore w:val="0"/>
                    <w:widowControl w:val="0"/>
                    <w:kinsoku/>
                    <w:wordWrap/>
                    <w:overflowPunct/>
                    <w:autoSpaceDE/>
                    <w:autoSpaceDN/>
                    <w:bidi w:val="0"/>
                    <w:adjustRightInd/>
                    <w:snapToGrid/>
                    <w:spacing w:line="240" w:lineRule="atLeast"/>
                    <w:jc w:val="center"/>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《地下水质量标准》（GB/14848-2017）</w:t>
                  </w:r>
                  <w:r>
                    <w:rPr>
                      <w:rFonts w:hint="default" w:ascii="Times New Roman" w:hAnsi="Times New Roman" w:eastAsia="MS Mincho" w:cs="Times New Roman"/>
                      <w:color w:val="auto"/>
                      <w:szCs w:val="21"/>
                      <w:highlight w:val="none"/>
                    </w:rPr>
                    <w:t>Ⅲ</w:t>
                  </w:r>
                  <w:r>
                    <w:rPr>
                      <w:rFonts w:hint="default" w:ascii="Times New Roman" w:hAnsi="Times New Roman" w:cs="Times New Roman"/>
                      <w:color w:val="auto"/>
                      <w:szCs w:val="21"/>
                      <w:highlight w:val="none"/>
                    </w:rPr>
                    <w:t>类</w:t>
                  </w:r>
                </w:p>
              </w:tc>
            </w:tr>
          </w:tbl>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tc>
      </w:tr>
    </w:tbl>
    <w:p>
      <w:pPr>
        <w:snapToGrid w:val="0"/>
        <w:outlineLvl w:val="0"/>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lang w:val="en-US" w:eastAsia="zh-CN"/>
        </w:rPr>
        <w:t>四、</w:t>
      </w:r>
      <w:r>
        <w:rPr>
          <w:rFonts w:hint="default" w:ascii="Times New Roman" w:hAnsi="Times New Roman" w:cs="Times New Roman"/>
          <w:b/>
          <w:bCs/>
          <w:color w:val="000000"/>
          <w:sz w:val="32"/>
          <w:szCs w:val="32"/>
        </w:rPr>
        <w:t>评价适用标准</w:t>
      </w:r>
    </w:p>
    <w:tbl>
      <w:tblPr>
        <w:tblStyle w:val="1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5" w:type="dxa"/>
            <w:noWrap w:val="0"/>
            <w:vAlign w:val="center"/>
          </w:tcPr>
          <w:p>
            <w:pPr>
              <w:spacing w:line="360" w:lineRule="auto"/>
              <w:jc w:val="center"/>
              <w:rPr>
                <w:rFonts w:hint="default" w:ascii="Times New Roman" w:hAnsi="Times New Roman" w:cs="Times New Roman"/>
                <w:b/>
                <w:color w:val="000000"/>
                <w:sz w:val="28"/>
              </w:rPr>
            </w:pPr>
            <w:r>
              <w:rPr>
                <w:rFonts w:hint="default" w:ascii="Times New Roman" w:hAnsi="Times New Roman" w:cs="Times New Roman"/>
                <w:b/>
                <w:color w:val="000000"/>
                <w:sz w:val="24"/>
              </w:rPr>
              <w:t>环境质量标准</w:t>
            </w:r>
          </w:p>
        </w:tc>
        <w:tc>
          <w:tcPr>
            <w:tcW w:w="7943" w:type="dxa"/>
            <w:noWrap w:val="0"/>
            <w:vAlign w:val="center"/>
          </w:tcPr>
          <w:p>
            <w:pPr>
              <w:numPr>
                <w:ilvl w:val="0"/>
                <w:numId w:val="0"/>
              </w:numPr>
              <w:spacing w:line="360" w:lineRule="auto"/>
              <w:ind w:left="482" w:leftChars="0"/>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1、大气环境质量标准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outlineLvl w:val="9"/>
              <w:rPr>
                <w:rFonts w:hint="default" w:ascii="Times New Roman" w:hAnsi="Times New Roman" w:cs="Times New Roman"/>
                <w:sz w:val="24"/>
              </w:rPr>
            </w:pPr>
            <w:r>
              <w:rPr>
                <w:rFonts w:hint="default" w:ascii="Times New Roman" w:hAnsi="Times New Roman" w:cs="Times New Roman"/>
                <w:bCs/>
                <w:sz w:val="24"/>
              </w:rPr>
              <w:t>大气环境质量</w:t>
            </w:r>
            <w:r>
              <w:rPr>
                <w:rFonts w:hint="default" w:ascii="Times New Roman" w:hAnsi="Times New Roman" w:cs="Times New Roman"/>
                <w:sz w:val="24"/>
              </w:rPr>
              <w:t>执行《环境空气质量标准》（GB3095-2012）中二级标准</w:t>
            </w:r>
            <w:r>
              <w:rPr>
                <w:rFonts w:hint="default" w:ascii="Times New Roman" w:hAnsi="Times New Roman" w:cs="Times New Roman"/>
                <w:sz w:val="24"/>
                <w:lang w:eastAsia="zh-CN"/>
              </w:rPr>
              <w:t>，</w:t>
            </w:r>
            <w:r>
              <w:rPr>
                <w:rFonts w:hint="default" w:ascii="Times New Roman" w:hAnsi="Times New Roman" w:cs="Times New Roman"/>
                <w:bCs/>
                <w:sz w:val="24"/>
              </w:rPr>
              <w:t>具体标准值见表</w:t>
            </w:r>
            <w:r>
              <w:rPr>
                <w:rFonts w:hint="default" w:ascii="Times New Roman" w:hAnsi="Times New Roman" w:cs="Times New Roman"/>
                <w:bCs/>
                <w:sz w:val="24"/>
                <w:lang w:val="en-US" w:eastAsia="zh-CN"/>
              </w:rPr>
              <w:t>1</w:t>
            </w:r>
            <w:r>
              <w:rPr>
                <w:rFonts w:hint="eastAsia" w:ascii="Times New Roman" w:hAnsi="Times New Roman" w:cs="Times New Roman"/>
                <w:bCs/>
                <w:sz w:val="24"/>
                <w:lang w:val="en-US" w:eastAsia="zh-CN"/>
              </w:rPr>
              <w:t>0</w:t>
            </w:r>
            <w:r>
              <w:rPr>
                <w:rFonts w:hint="default" w:ascii="Times New Roman" w:hAnsi="Times New Roman" w:cs="Times New Roman"/>
                <w:bCs/>
                <w:sz w:val="24"/>
                <w:lang w:val="en-US" w:eastAsia="zh-CN"/>
              </w:rPr>
              <w:t>；</w:t>
            </w:r>
            <w:r>
              <w:rPr>
                <w:rFonts w:hint="default" w:ascii="Times New Roman" w:hAnsi="Times New Roman" w:cs="Times New Roman"/>
                <w:bCs/>
                <w:sz w:val="24"/>
              </w:rPr>
              <w:t>非甲烷总烃执行河北省《环境空气质量非甲烷总烃限值》（DB13/1577—2012）表1二级标准，具体标准值见表</w:t>
            </w:r>
            <w:r>
              <w:rPr>
                <w:rFonts w:hint="default" w:ascii="Times New Roman" w:hAnsi="Times New Roman" w:cs="Times New Roman"/>
                <w:bCs/>
                <w:sz w:val="24"/>
                <w:lang w:val="en-US" w:eastAsia="zh-CN"/>
              </w:rPr>
              <w:t>1</w:t>
            </w:r>
            <w:r>
              <w:rPr>
                <w:rFonts w:hint="eastAsia" w:ascii="Times New Roman" w:hAnsi="Times New Roman" w:cs="Times New Roman"/>
                <w:bCs/>
                <w:sz w:val="24"/>
                <w:lang w:val="en-US" w:eastAsia="zh-CN"/>
              </w:rPr>
              <w:t>1</w:t>
            </w:r>
            <w:r>
              <w:rPr>
                <w:rFonts w:hint="default" w:ascii="Times New Roman" w:hAnsi="Times New Roman" w:cs="Times New Roman"/>
                <w:bCs/>
                <w:sz w:val="24"/>
              </w:rPr>
              <w:t>。</w:t>
            </w:r>
          </w:p>
          <w:p>
            <w:pPr>
              <w:adjustRightInd w:val="0"/>
              <w:snapToGrid w:val="0"/>
              <w:spacing w:line="460" w:lineRule="exact"/>
              <w:ind w:firstLine="482" w:firstLineChars="2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表</w:t>
            </w:r>
            <w:r>
              <w:rPr>
                <w:rFonts w:hint="default" w:ascii="Times New Roman" w:hAnsi="Times New Roman" w:cs="Times New Roman"/>
                <w:b/>
                <w:bCs/>
                <w:sz w:val="24"/>
                <w:szCs w:val="24"/>
                <w:lang w:val="en-US" w:eastAsia="zh-CN"/>
              </w:rPr>
              <w:t>1</w:t>
            </w:r>
            <w:r>
              <w:rPr>
                <w:rFonts w:hint="eastAsia" w:ascii="Times New Roman" w:hAnsi="Times New Roman" w:cs="Times New Roman"/>
                <w:b/>
                <w:bCs/>
                <w:sz w:val="24"/>
                <w:szCs w:val="24"/>
                <w:lang w:val="en-US" w:eastAsia="zh-CN"/>
              </w:rPr>
              <w:t>0</w:t>
            </w:r>
            <w:r>
              <w:rPr>
                <w:rFonts w:hint="default" w:ascii="Times New Roman" w:hAnsi="Times New Roman" w:cs="Times New Roman"/>
                <w:b/>
                <w:bCs/>
                <w:sz w:val="24"/>
                <w:szCs w:val="24"/>
              </w:rPr>
              <w:t xml:space="preserve">  环境空气质量标准</w:t>
            </w:r>
          </w:p>
          <w:tbl>
            <w:tblPr>
              <w:tblStyle w:val="16"/>
              <w:tblW w:w="7713" w:type="dxa"/>
              <w:jc w:val="center"/>
              <w:tblInd w:w="7"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28"/>
              <w:gridCol w:w="1005"/>
              <w:gridCol w:w="1234"/>
              <w:gridCol w:w="1236"/>
              <w:gridCol w:w="35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728" w:type="dxa"/>
                  <w:tcBorders>
                    <w:tl2br w:val="nil"/>
                    <w:tr2bl w:val="nil"/>
                  </w:tcBorders>
                  <w:noWrap w:val="0"/>
                  <w:vAlign w:val="center"/>
                </w:tcPr>
                <w:p>
                  <w:pPr>
                    <w:snapToGrid w:val="0"/>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项目</w:t>
                  </w:r>
                </w:p>
              </w:tc>
              <w:tc>
                <w:tcPr>
                  <w:tcW w:w="1005" w:type="dxa"/>
                  <w:tcBorders>
                    <w:tl2br w:val="nil"/>
                    <w:tr2bl w:val="nil"/>
                  </w:tcBorders>
                  <w:noWrap w:val="0"/>
                  <w:vAlign w:val="center"/>
                </w:tcPr>
                <w:p>
                  <w:pPr>
                    <w:snapToGrid w:val="0"/>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污 染 物</w:t>
                  </w:r>
                </w:p>
              </w:tc>
              <w:tc>
                <w:tcPr>
                  <w:tcW w:w="1234" w:type="dxa"/>
                  <w:tcBorders>
                    <w:tl2br w:val="nil"/>
                    <w:tr2bl w:val="nil"/>
                  </w:tcBorders>
                  <w:noWrap w:val="0"/>
                  <w:vAlign w:val="center"/>
                </w:tcPr>
                <w:p>
                  <w:pPr>
                    <w:snapToGrid w:val="0"/>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取值时间</w:t>
                  </w:r>
                </w:p>
              </w:tc>
              <w:tc>
                <w:tcPr>
                  <w:tcW w:w="1236" w:type="dxa"/>
                  <w:tcBorders>
                    <w:tl2br w:val="nil"/>
                    <w:tr2bl w:val="nil"/>
                  </w:tcBorders>
                  <w:noWrap w:val="0"/>
                  <w:vAlign w:val="center"/>
                </w:tcPr>
                <w:p>
                  <w:pPr>
                    <w:snapToGrid w:val="0"/>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 xml:space="preserve">浓度限值 </w:t>
                  </w:r>
                </w:p>
              </w:tc>
              <w:tc>
                <w:tcPr>
                  <w:tcW w:w="3510" w:type="dxa"/>
                  <w:tcBorders>
                    <w:tl2br w:val="nil"/>
                    <w:tr2bl w:val="nil"/>
                  </w:tcBorders>
                  <w:noWrap w:val="0"/>
                  <w:vAlign w:val="center"/>
                </w:tcPr>
                <w:p>
                  <w:pPr>
                    <w:snapToGrid w:val="0"/>
                    <w:spacing w:line="240" w:lineRule="atLeast"/>
                    <w:jc w:val="center"/>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728" w:type="dxa"/>
                  <w:vMerge w:val="restart"/>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环境</w:t>
                  </w:r>
                </w:p>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空气</w:t>
                  </w:r>
                </w:p>
              </w:tc>
              <w:tc>
                <w:tcPr>
                  <w:tcW w:w="1005" w:type="dxa"/>
                  <w:vMerge w:val="restart"/>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SO</w:t>
                  </w:r>
                  <w:r>
                    <w:rPr>
                      <w:rFonts w:hint="default" w:ascii="Times New Roman" w:hAnsi="Times New Roman" w:cs="Times New Roman"/>
                      <w:szCs w:val="21"/>
                      <w:vertAlign w:val="subscript"/>
                    </w:rPr>
                    <w:t>2</w:t>
                  </w:r>
                </w:p>
              </w:tc>
              <w:tc>
                <w:tcPr>
                  <w:tcW w:w="1234"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24小时平均</w:t>
                  </w:r>
                </w:p>
              </w:tc>
              <w:tc>
                <w:tcPr>
                  <w:tcW w:w="1236"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150µg/m</w:t>
                  </w:r>
                  <w:r>
                    <w:rPr>
                      <w:rFonts w:hint="default" w:ascii="Times New Roman" w:hAnsi="Times New Roman" w:cs="Times New Roman"/>
                      <w:szCs w:val="21"/>
                      <w:vertAlign w:val="superscript"/>
                    </w:rPr>
                    <w:t>3</w:t>
                  </w:r>
                </w:p>
              </w:tc>
              <w:tc>
                <w:tcPr>
                  <w:tcW w:w="3510" w:type="dxa"/>
                  <w:vMerge w:val="restart"/>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《环境空气质量标准》</w:t>
                  </w:r>
                </w:p>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（GB3095-2012）中的二级标准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728"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c>
                <w:tcPr>
                  <w:tcW w:w="1005"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c>
                <w:tcPr>
                  <w:tcW w:w="1234"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1小时平均</w:t>
                  </w:r>
                </w:p>
              </w:tc>
              <w:tc>
                <w:tcPr>
                  <w:tcW w:w="1236"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500µg/m</w:t>
                  </w:r>
                  <w:r>
                    <w:rPr>
                      <w:rFonts w:hint="default" w:ascii="Times New Roman" w:hAnsi="Times New Roman" w:cs="Times New Roman"/>
                      <w:szCs w:val="21"/>
                      <w:vertAlign w:val="superscript"/>
                    </w:rPr>
                    <w:t>3</w:t>
                  </w:r>
                </w:p>
              </w:tc>
              <w:tc>
                <w:tcPr>
                  <w:tcW w:w="3510"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728"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c>
                <w:tcPr>
                  <w:tcW w:w="1005" w:type="dxa"/>
                  <w:vMerge w:val="restart"/>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NO</w:t>
                  </w:r>
                  <w:r>
                    <w:rPr>
                      <w:rFonts w:hint="default" w:ascii="Times New Roman" w:hAnsi="Times New Roman" w:cs="Times New Roman"/>
                      <w:szCs w:val="21"/>
                      <w:vertAlign w:val="subscript"/>
                    </w:rPr>
                    <w:t>2</w:t>
                  </w:r>
                </w:p>
              </w:tc>
              <w:tc>
                <w:tcPr>
                  <w:tcW w:w="1234"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24小时平均</w:t>
                  </w:r>
                </w:p>
              </w:tc>
              <w:tc>
                <w:tcPr>
                  <w:tcW w:w="1236"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80µg/m</w:t>
                  </w:r>
                  <w:r>
                    <w:rPr>
                      <w:rFonts w:hint="default" w:ascii="Times New Roman" w:hAnsi="Times New Roman" w:cs="Times New Roman"/>
                      <w:szCs w:val="21"/>
                      <w:vertAlign w:val="superscript"/>
                    </w:rPr>
                    <w:t>3</w:t>
                  </w:r>
                </w:p>
              </w:tc>
              <w:tc>
                <w:tcPr>
                  <w:tcW w:w="3510"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728"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c>
                <w:tcPr>
                  <w:tcW w:w="1005"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c>
                <w:tcPr>
                  <w:tcW w:w="1234"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1小时平均</w:t>
                  </w:r>
                </w:p>
              </w:tc>
              <w:tc>
                <w:tcPr>
                  <w:tcW w:w="1236"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200µg/m</w:t>
                  </w:r>
                  <w:r>
                    <w:rPr>
                      <w:rFonts w:hint="default" w:ascii="Times New Roman" w:hAnsi="Times New Roman" w:cs="Times New Roman"/>
                      <w:szCs w:val="21"/>
                      <w:vertAlign w:val="superscript"/>
                    </w:rPr>
                    <w:t>3</w:t>
                  </w:r>
                </w:p>
              </w:tc>
              <w:tc>
                <w:tcPr>
                  <w:tcW w:w="3510"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728"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c>
                <w:tcPr>
                  <w:tcW w:w="1005"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vertAlign w:val="subscript"/>
                    </w:rPr>
                  </w:pPr>
                  <w:r>
                    <w:rPr>
                      <w:rFonts w:hint="default" w:ascii="Times New Roman" w:hAnsi="Times New Roman" w:cs="Times New Roman"/>
                      <w:szCs w:val="21"/>
                    </w:rPr>
                    <w:t>PM</w:t>
                  </w:r>
                  <w:r>
                    <w:rPr>
                      <w:rFonts w:hint="default" w:ascii="Times New Roman" w:hAnsi="Times New Roman" w:cs="Times New Roman"/>
                      <w:szCs w:val="21"/>
                      <w:vertAlign w:val="subscript"/>
                    </w:rPr>
                    <w:t>10</w:t>
                  </w:r>
                </w:p>
              </w:tc>
              <w:tc>
                <w:tcPr>
                  <w:tcW w:w="1234"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24小时平均</w:t>
                  </w:r>
                </w:p>
              </w:tc>
              <w:tc>
                <w:tcPr>
                  <w:tcW w:w="1236"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150µg/m</w:t>
                  </w:r>
                  <w:r>
                    <w:rPr>
                      <w:rFonts w:hint="default" w:ascii="Times New Roman" w:hAnsi="Times New Roman" w:cs="Times New Roman"/>
                      <w:szCs w:val="21"/>
                      <w:vertAlign w:val="superscript"/>
                    </w:rPr>
                    <w:t>3</w:t>
                  </w:r>
                </w:p>
              </w:tc>
              <w:tc>
                <w:tcPr>
                  <w:tcW w:w="3510"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728"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c>
                <w:tcPr>
                  <w:tcW w:w="1005"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vertAlign w:val="subscript"/>
                    </w:rPr>
                  </w:pPr>
                  <w:r>
                    <w:rPr>
                      <w:rFonts w:hint="default" w:ascii="Times New Roman" w:hAnsi="Times New Roman" w:cs="Times New Roman"/>
                      <w:szCs w:val="21"/>
                    </w:rPr>
                    <w:t>PM</w:t>
                  </w:r>
                  <w:r>
                    <w:rPr>
                      <w:rFonts w:hint="default" w:ascii="Times New Roman" w:hAnsi="Times New Roman" w:cs="Times New Roman"/>
                      <w:szCs w:val="21"/>
                      <w:vertAlign w:val="subscript"/>
                    </w:rPr>
                    <w:t>2.5</w:t>
                  </w:r>
                </w:p>
              </w:tc>
              <w:tc>
                <w:tcPr>
                  <w:tcW w:w="1234"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24小时平均</w:t>
                  </w:r>
                </w:p>
              </w:tc>
              <w:tc>
                <w:tcPr>
                  <w:tcW w:w="1236"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75 µg/m</w:t>
                  </w:r>
                  <w:r>
                    <w:rPr>
                      <w:rFonts w:hint="default" w:ascii="Times New Roman" w:hAnsi="Times New Roman" w:cs="Times New Roman"/>
                      <w:szCs w:val="21"/>
                      <w:vertAlign w:val="superscript"/>
                    </w:rPr>
                    <w:t>3</w:t>
                  </w:r>
                </w:p>
              </w:tc>
              <w:tc>
                <w:tcPr>
                  <w:tcW w:w="3510"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728"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c>
                <w:tcPr>
                  <w:tcW w:w="1005" w:type="dxa"/>
                  <w:vMerge w:val="restart"/>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CO</w:t>
                  </w:r>
                </w:p>
              </w:tc>
              <w:tc>
                <w:tcPr>
                  <w:tcW w:w="1234"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1小时平均</w:t>
                  </w:r>
                </w:p>
              </w:tc>
              <w:tc>
                <w:tcPr>
                  <w:tcW w:w="1236"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10 mg/m</w:t>
                  </w:r>
                  <w:r>
                    <w:rPr>
                      <w:rFonts w:hint="default" w:ascii="Times New Roman" w:hAnsi="Times New Roman" w:cs="Times New Roman"/>
                      <w:szCs w:val="21"/>
                      <w:vertAlign w:val="superscript"/>
                    </w:rPr>
                    <w:t>3</w:t>
                  </w:r>
                </w:p>
              </w:tc>
              <w:tc>
                <w:tcPr>
                  <w:tcW w:w="3510"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728"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c>
                <w:tcPr>
                  <w:tcW w:w="1005"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c>
                <w:tcPr>
                  <w:tcW w:w="1234"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24小时平均</w:t>
                  </w:r>
                </w:p>
              </w:tc>
              <w:tc>
                <w:tcPr>
                  <w:tcW w:w="1236"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4 mg/m</w:t>
                  </w:r>
                  <w:r>
                    <w:rPr>
                      <w:rFonts w:hint="default" w:ascii="Times New Roman" w:hAnsi="Times New Roman" w:cs="Times New Roman"/>
                      <w:szCs w:val="21"/>
                      <w:vertAlign w:val="superscript"/>
                    </w:rPr>
                    <w:t>3</w:t>
                  </w:r>
                </w:p>
              </w:tc>
              <w:tc>
                <w:tcPr>
                  <w:tcW w:w="3510"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728"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c>
                <w:tcPr>
                  <w:tcW w:w="1005" w:type="dxa"/>
                  <w:vMerge w:val="restart"/>
                  <w:tcBorders>
                    <w:tl2br w:val="nil"/>
                    <w:tr2bl w:val="nil"/>
                  </w:tcBorders>
                  <w:noWrap w:val="0"/>
                  <w:vAlign w:val="center"/>
                </w:tcPr>
                <w:p>
                  <w:pPr>
                    <w:snapToGrid w:val="0"/>
                    <w:spacing w:line="240" w:lineRule="atLeast"/>
                    <w:jc w:val="center"/>
                    <w:rPr>
                      <w:rFonts w:hint="default" w:ascii="Times New Roman" w:hAnsi="Times New Roman" w:cs="Times New Roman"/>
                      <w:szCs w:val="21"/>
                      <w:vertAlign w:val="subscript"/>
                    </w:rPr>
                  </w:pPr>
                  <w:r>
                    <w:rPr>
                      <w:rFonts w:hint="default" w:ascii="Times New Roman" w:hAnsi="Times New Roman" w:cs="Times New Roman"/>
                      <w:szCs w:val="21"/>
                    </w:rPr>
                    <w:t>O</w:t>
                  </w:r>
                  <w:r>
                    <w:rPr>
                      <w:rFonts w:hint="default" w:ascii="Times New Roman" w:hAnsi="Times New Roman" w:cs="Times New Roman"/>
                      <w:szCs w:val="21"/>
                      <w:vertAlign w:val="subscript"/>
                    </w:rPr>
                    <w:t>3</w:t>
                  </w:r>
                </w:p>
              </w:tc>
              <w:tc>
                <w:tcPr>
                  <w:tcW w:w="1234"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1小时平均</w:t>
                  </w:r>
                </w:p>
              </w:tc>
              <w:tc>
                <w:tcPr>
                  <w:tcW w:w="1236"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200 µg/m</w:t>
                  </w:r>
                  <w:r>
                    <w:rPr>
                      <w:rFonts w:hint="default" w:ascii="Times New Roman" w:hAnsi="Times New Roman" w:cs="Times New Roman"/>
                      <w:szCs w:val="21"/>
                      <w:vertAlign w:val="superscript"/>
                    </w:rPr>
                    <w:t>3</w:t>
                  </w:r>
                </w:p>
              </w:tc>
              <w:tc>
                <w:tcPr>
                  <w:tcW w:w="3510"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728"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c>
                <w:tcPr>
                  <w:tcW w:w="1005"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c>
                <w:tcPr>
                  <w:tcW w:w="1234"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日最大8小时平均</w:t>
                  </w:r>
                </w:p>
              </w:tc>
              <w:tc>
                <w:tcPr>
                  <w:tcW w:w="1236" w:type="dxa"/>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160 µg/m</w:t>
                  </w:r>
                  <w:r>
                    <w:rPr>
                      <w:rFonts w:hint="default" w:ascii="Times New Roman" w:hAnsi="Times New Roman" w:cs="Times New Roman"/>
                      <w:szCs w:val="21"/>
                      <w:vertAlign w:val="superscript"/>
                    </w:rPr>
                    <w:t>3</w:t>
                  </w:r>
                </w:p>
              </w:tc>
              <w:tc>
                <w:tcPr>
                  <w:tcW w:w="3510" w:type="dxa"/>
                  <w:vMerge w:val="continue"/>
                  <w:tcBorders>
                    <w:tl2br w:val="nil"/>
                    <w:tr2bl w:val="nil"/>
                  </w:tcBorders>
                  <w:noWrap w:val="0"/>
                  <w:vAlign w:val="center"/>
                </w:tcPr>
                <w:p>
                  <w:pPr>
                    <w:snapToGrid w:val="0"/>
                    <w:spacing w:line="240" w:lineRule="atLeast"/>
                    <w:jc w:val="center"/>
                    <w:rPr>
                      <w:rFonts w:hint="default" w:ascii="Times New Roman" w:hAnsi="Times New Roman" w:cs="Times New Roman"/>
                      <w:szCs w:val="21"/>
                    </w:rPr>
                  </w:pPr>
                </w:p>
              </w:tc>
            </w:tr>
          </w:tbl>
          <w:p>
            <w:pPr>
              <w:spacing w:line="360" w:lineRule="auto"/>
              <w:ind w:right="480"/>
              <w:jc w:val="center"/>
              <w:rPr>
                <w:rFonts w:hint="default" w:ascii="Times New Roman" w:hAnsi="Times New Roman" w:cs="Times New Roman"/>
                <w:b/>
                <w:sz w:val="24"/>
              </w:rPr>
            </w:pPr>
            <w:r>
              <w:rPr>
                <w:rFonts w:hint="default" w:ascii="Times New Roman" w:hAnsi="Times New Roman" w:cs="Times New Roman"/>
                <w:b/>
                <w:sz w:val="24"/>
              </w:rPr>
              <w:t>表1</w:t>
            </w:r>
            <w:r>
              <w:rPr>
                <w:rFonts w:hint="eastAsia" w:ascii="Times New Roman" w:hAnsi="Times New Roman" w:cs="Times New Roman"/>
                <w:b/>
                <w:sz w:val="24"/>
                <w:lang w:val="en-US" w:eastAsia="zh-CN"/>
              </w:rPr>
              <w:t>1</w:t>
            </w:r>
            <w:r>
              <w:rPr>
                <w:rFonts w:hint="default" w:ascii="Times New Roman" w:hAnsi="Times New Roman" w:cs="Times New Roman"/>
                <w:b/>
                <w:sz w:val="24"/>
              </w:rPr>
              <w:t xml:space="preserve">  河北省环境空气质量非甲烷总烃限值（摘录）</w:t>
            </w:r>
          </w:p>
          <w:tbl>
            <w:tblPr>
              <w:tblStyle w:val="16"/>
              <w:tblW w:w="7727"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2338"/>
              <w:gridCol w:w="2912"/>
              <w:gridCol w:w="247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250" w:type="dxa"/>
                  <w:gridSpan w:val="2"/>
                  <w:noWrap w:val="0"/>
                  <w:vAlign w:val="center"/>
                </w:tcPr>
                <w:p>
                  <w:pPr>
                    <w:adjustRightInd w:val="0"/>
                    <w:snapToGrid w:val="0"/>
                    <w:spacing w:line="400" w:lineRule="exact"/>
                    <w:jc w:val="center"/>
                    <w:rPr>
                      <w:rFonts w:hint="default" w:ascii="Times New Roman" w:hAnsi="Times New Roman" w:cs="Times New Roman"/>
                      <w:b/>
                      <w:bCs w:val="0"/>
                      <w:szCs w:val="21"/>
                    </w:rPr>
                  </w:pPr>
                  <w:r>
                    <w:rPr>
                      <w:rFonts w:hint="default" w:ascii="Times New Roman" w:hAnsi="Times New Roman" w:cs="Times New Roman"/>
                      <w:b/>
                      <w:bCs w:val="0"/>
                      <w:szCs w:val="21"/>
                    </w:rPr>
                    <w:t>项目</w:t>
                  </w:r>
                </w:p>
              </w:tc>
              <w:tc>
                <w:tcPr>
                  <w:tcW w:w="2477" w:type="dxa"/>
                  <w:noWrap w:val="0"/>
                  <w:vAlign w:val="center"/>
                </w:tcPr>
                <w:p>
                  <w:pPr>
                    <w:adjustRightInd w:val="0"/>
                    <w:snapToGrid w:val="0"/>
                    <w:spacing w:line="400" w:lineRule="exact"/>
                    <w:jc w:val="center"/>
                    <w:rPr>
                      <w:rFonts w:hint="default" w:ascii="Times New Roman" w:hAnsi="Times New Roman" w:cs="Times New Roman"/>
                      <w:b/>
                      <w:bCs w:val="0"/>
                      <w:szCs w:val="21"/>
                    </w:rPr>
                  </w:pPr>
                  <w:r>
                    <w:rPr>
                      <w:rFonts w:hint="default" w:ascii="Times New Roman" w:hAnsi="Times New Roman" w:cs="Times New Roman"/>
                      <w:b/>
                      <w:bCs w:val="0"/>
                      <w:szCs w:val="21"/>
                    </w:rPr>
                    <w:t>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2338" w:type="dxa"/>
                  <w:noWrap w:val="0"/>
                  <w:vAlign w:val="center"/>
                </w:tcPr>
                <w:p>
                  <w:pPr>
                    <w:adjustRightInd w:val="0"/>
                    <w:snapToGrid w:val="0"/>
                    <w:spacing w:line="400" w:lineRule="exact"/>
                    <w:jc w:val="center"/>
                    <w:rPr>
                      <w:rFonts w:hint="default" w:ascii="Times New Roman" w:hAnsi="Times New Roman" w:cs="Times New Roman"/>
                      <w:bCs/>
                      <w:szCs w:val="21"/>
                    </w:rPr>
                  </w:pPr>
                  <w:r>
                    <w:rPr>
                      <w:rFonts w:hint="default" w:ascii="Times New Roman" w:hAnsi="Times New Roman" w:cs="Times New Roman"/>
                    </w:rPr>
                    <w:t>非甲烷总烃</w:t>
                  </w:r>
                </w:p>
              </w:tc>
              <w:tc>
                <w:tcPr>
                  <w:tcW w:w="2912" w:type="dxa"/>
                  <w:noWrap w:val="0"/>
                  <w:vAlign w:val="center"/>
                </w:tcPr>
                <w:p>
                  <w:pPr>
                    <w:adjustRightInd w:val="0"/>
                    <w:snapToGrid w:val="0"/>
                    <w:spacing w:line="400" w:lineRule="exact"/>
                    <w:jc w:val="center"/>
                    <w:rPr>
                      <w:rFonts w:hint="default" w:ascii="Times New Roman" w:hAnsi="Times New Roman" w:cs="Times New Roman"/>
                      <w:szCs w:val="21"/>
                    </w:rPr>
                  </w:pPr>
                  <w:r>
                    <w:rPr>
                      <w:rFonts w:hint="default" w:ascii="Times New Roman" w:hAnsi="Times New Roman" w:cs="Times New Roman"/>
                      <w:szCs w:val="21"/>
                    </w:rPr>
                    <w:t>1小时平均浓度</w:t>
                  </w:r>
                </w:p>
              </w:tc>
              <w:tc>
                <w:tcPr>
                  <w:tcW w:w="2477" w:type="dxa"/>
                  <w:noWrap w:val="0"/>
                  <w:vAlign w:val="center"/>
                </w:tcPr>
                <w:p>
                  <w:pPr>
                    <w:adjustRightInd w:val="0"/>
                    <w:snapToGrid w:val="0"/>
                    <w:spacing w:line="400" w:lineRule="exact"/>
                    <w:jc w:val="center"/>
                    <w:rPr>
                      <w:rFonts w:hint="default" w:ascii="Times New Roman" w:hAnsi="Times New Roman" w:cs="Times New Roman"/>
                      <w:szCs w:val="21"/>
                    </w:rPr>
                  </w:pPr>
                  <w:r>
                    <w:rPr>
                      <w:rFonts w:hint="default" w:ascii="Times New Roman" w:hAnsi="Times New Roman" w:cs="Times New Roman"/>
                      <w:spacing w:val="5"/>
                      <w:szCs w:val="21"/>
                    </w:rPr>
                    <w:t>2.0</w:t>
                  </w:r>
                  <w:r>
                    <w:rPr>
                      <w:rFonts w:hint="default" w:ascii="Times New Roman" w:hAnsi="Times New Roman" w:cs="Times New Roman"/>
                      <w:b/>
                      <w:sz w:val="24"/>
                    </w:rPr>
                    <w:t xml:space="preserve"> </w:t>
                  </w:r>
                  <w:r>
                    <w:rPr>
                      <w:rFonts w:hint="default" w:ascii="Times New Roman" w:hAnsi="Times New Roman" w:cs="Times New Roman"/>
                      <w:sz w:val="24"/>
                    </w:rPr>
                    <w:t>mg/m</w:t>
                  </w:r>
                  <w:r>
                    <w:rPr>
                      <w:rFonts w:hint="default" w:ascii="Times New Roman" w:hAnsi="Times New Roman" w:cs="Times New Roman"/>
                      <w:sz w:val="24"/>
                      <w:vertAlign w:val="superscript"/>
                    </w:rPr>
                    <w:t>3</w:t>
                  </w:r>
                </w:p>
              </w:tc>
            </w:tr>
          </w:tbl>
          <w:p>
            <w:pPr>
              <w:numPr>
                <w:ilvl w:val="0"/>
                <w:numId w:val="0"/>
              </w:numPr>
              <w:spacing w:line="360" w:lineRule="auto"/>
              <w:ind w:left="482" w:leftChars="0"/>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2、地下水环境质量标准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outlineLvl w:val="9"/>
              <w:rPr>
                <w:rFonts w:hint="default" w:ascii="Times New Roman" w:hAnsi="Times New Roman" w:cs="Times New Roman"/>
                <w:bCs/>
                <w:sz w:val="24"/>
              </w:rPr>
            </w:pPr>
            <w:r>
              <w:rPr>
                <w:rFonts w:hint="default" w:ascii="Times New Roman" w:hAnsi="Times New Roman" w:cs="Times New Roman"/>
                <w:bCs/>
                <w:sz w:val="24"/>
              </w:rPr>
              <w:t>地下水环境质量执行《地下水质量标准》（GB/T14848-2017）</w:t>
            </w:r>
            <w:r>
              <w:rPr>
                <w:rFonts w:hint="default" w:ascii="Times New Roman" w:hAnsi="Times New Roman" w:cs="Times New Roman"/>
                <w:bCs/>
                <w:sz w:val="24"/>
                <w:lang w:eastAsia="zh-CN"/>
              </w:rPr>
              <w:t>Ⅲ</w:t>
            </w:r>
            <w:r>
              <w:rPr>
                <w:rFonts w:hint="default" w:ascii="Times New Roman" w:hAnsi="Times New Roman" w:cs="Times New Roman"/>
                <w:bCs/>
                <w:sz w:val="24"/>
              </w:rPr>
              <w:t>类标准，具体标准值见表</w:t>
            </w:r>
            <w:r>
              <w:rPr>
                <w:rFonts w:hint="default" w:ascii="Times New Roman" w:hAnsi="Times New Roman" w:cs="Times New Roman"/>
                <w:bCs/>
                <w:sz w:val="24"/>
                <w:lang w:val="en-US" w:eastAsia="zh-CN"/>
              </w:rPr>
              <w:t>1</w:t>
            </w:r>
            <w:r>
              <w:rPr>
                <w:rFonts w:hint="eastAsia" w:ascii="Times New Roman" w:hAnsi="Times New Roman" w:cs="Times New Roman"/>
                <w:bCs/>
                <w:sz w:val="24"/>
                <w:lang w:val="en-US" w:eastAsia="zh-CN"/>
              </w:rPr>
              <w:t>2</w:t>
            </w:r>
            <w:r>
              <w:rPr>
                <w:rFonts w:hint="default" w:ascii="Times New Roman" w:hAnsi="Times New Roman" w:cs="Times New Roman"/>
                <w:bCs/>
                <w:sz w:val="24"/>
              </w:rPr>
              <w:t>。</w:t>
            </w:r>
          </w:p>
          <w:p>
            <w:pPr>
              <w:adjustRightInd w:val="0"/>
              <w:snapToGrid w:val="0"/>
              <w:spacing w:line="460" w:lineRule="exact"/>
              <w:ind w:firstLine="482" w:firstLineChars="2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表</w:t>
            </w:r>
            <w:r>
              <w:rPr>
                <w:rFonts w:hint="default" w:ascii="Times New Roman" w:hAnsi="Times New Roman" w:cs="Times New Roman"/>
                <w:b/>
                <w:bCs/>
                <w:sz w:val="24"/>
                <w:szCs w:val="24"/>
                <w:lang w:val="en-US" w:eastAsia="zh-CN"/>
              </w:rPr>
              <w:t>1</w:t>
            </w:r>
            <w:r>
              <w:rPr>
                <w:rFonts w:hint="eastAsia" w:ascii="Times New Roman" w:hAnsi="Times New Roman" w:cs="Times New Roman"/>
                <w:b/>
                <w:bCs/>
                <w:sz w:val="24"/>
                <w:szCs w:val="24"/>
                <w:lang w:val="en-US" w:eastAsia="zh-CN"/>
              </w:rPr>
              <w:t>2</w:t>
            </w:r>
            <w:r>
              <w:rPr>
                <w:rFonts w:hint="default" w:ascii="Times New Roman" w:hAnsi="Times New Roman" w:cs="Times New Roman"/>
                <w:b/>
                <w:bCs/>
                <w:sz w:val="24"/>
                <w:szCs w:val="24"/>
              </w:rPr>
              <w:t xml:space="preserve">  地下水质量标准</w:t>
            </w:r>
          </w:p>
          <w:tbl>
            <w:tblPr>
              <w:tblStyle w:val="16"/>
              <w:tblW w:w="7717" w:type="dxa"/>
              <w:jc w:val="center"/>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303"/>
              <w:gridCol w:w="1150"/>
              <w:gridCol w:w="1336"/>
              <w:gridCol w:w="22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2996" w:type="dxa"/>
                  <w:gridSpan w:val="2"/>
                  <w:tcBorders>
                    <w:tl2br w:val="nil"/>
                    <w:tr2bl w:val="nil"/>
                  </w:tcBorders>
                  <w:noWrap w:val="0"/>
                  <w:vAlign w:val="center"/>
                </w:tcPr>
                <w:p>
                  <w:pPr>
                    <w:widowControl/>
                    <w:spacing w:line="240" w:lineRule="auto"/>
                    <w:jc w:val="center"/>
                    <w:textAlignment w:val="center"/>
                    <w:rPr>
                      <w:rFonts w:hint="default" w:ascii="Times New Roman" w:hAnsi="Times New Roman" w:cs="Times New Roman"/>
                      <w:b/>
                      <w:bCs/>
                      <w:kern w:val="0"/>
                      <w:szCs w:val="21"/>
                    </w:rPr>
                  </w:pPr>
                  <w:r>
                    <w:rPr>
                      <w:rFonts w:hint="default" w:ascii="Times New Roman" w:hAnsi="Times New Roman" w:cs="Times New Roman"/>
                      <w:b/>
                      <w:bCs/>
                      <w:kern w:val="0"/>
                      <w:szCs w:val="21"/>
                    </w:rPr>
                    <w:t>项目</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b/>
                      <w:bCs/>
                      <w:kern w:val="0"/>
                      <w:szCs w:val="21"/>
                    </w:rPr>
                  </w:pPr>
                  <w:r>
                    <w:rPr>
                      <w:rFonts w:hint="default" w:ascii="Times New Roman" w:hAnsi="Times New Roman" w:cs="Times New Roman"/>
                      <w:b/>
                      <w:bCs/>
                      <w:kern w:val="0"/>
                      <w:szCs w:val="21"/>
                    </w:rPr>
                    <w:t>标准值</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b/>
                      <w:bCs/>
                      <w:kern w:val="0"/>
                      <w:szCs w:val="21"/>
                    </w:rPr>
                  </w:pPr>
                  <w:r>
                    <w:rPr>
                      <w:rFonts w:hint="default" w:ascii="Times New Roman" w:hAnsi="Times New Roman" w:cs="Times New Roman"/>
                      <w:b/>
                      <w:bCs/>
                      <w:kern w:val="0"/>
                      <w:szCs w:val="21"/>
                    </w:rPr>
                    <w:t>单位</w:t>
                  </w:r>
                </w:p>
              </w:tc>
              <w:tc>
                <w:tcPr>
                  <w:tcW w:w="2235"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restar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地下水</w:t>
                  </w: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pH</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6.5~8.5</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2235" w:type="dxa"/>
                  <w:vMerge w:val="restart"/>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地下水质量标准（GB/T14848-2017）</w:t>
                  </w:r>
                  <w:r>
                    <w:rPr>
                      <w:rFonts w:hint="default" w:ascii="Times New Roman" w:hAnsi="Times New Roman" w:cs="Times New Roman"/>
                      <w:kern w:val="0"/>
                      <w:szCs w:val="21"/>
                    </w:rPr>
                    <w:fldChar w:fldCharType="begin"/>
                  </w:r>
                  <w:r>
                    <w:rPr>
                      <w:rFonts w:hint="default" w:ascii="Times New Roman" w:hAnsi="Times New Roman" w:cs="Times New Roman"/>
                      <w:kern w:val="0"/>
                      <w:szCs w:val="21"/>
                    </w:rPr>
                    <w:instrText xml:space="preserve"> = 3 \* ROMAN \* MERGEFORMAT </w:instrText>
                  </w:r>
                  <w:r>
                    <w:rPr>
                      <w:rFonts w:hint="default" w:ascii="Times New Roman" w:hAnsi="Times New Roman" w:cs="Times New Roman"/>
                      <w:kern w:val="0"/>
                      <w:szCs w:val="21"/>
                    </w:rPr>
                    <w:fldChar w:fldCharType="separate"/>
                  </w:r>
                  <w:r>
                    <w:rPr>
                      <w:rFonts w:hint="default" w:ascii="Times New Roman" w:hAnsi="Times New Roman" w:cs="Times New Roman"/>
                      <w:szCs w:val="21"/>
                    </w:rPr>
                    <w:t>III</w:t>
                  </w:r>
                  <w:r>
                    <w:rPr>
                      <w:rFonts w:hint="default" w:ascii="Times New Roman" w:hAnsi="Times New Roman" w:cs="Times New Roman"/>
                      <w:kern w:val="0"/>
                      <w:szCs w:val="21"/>
                    </w:rPr>
                    <w:fldChar w:fldCharType="end"/>
                  </w:r>
                  <w:r>
                    <w:rPr>
                      <w:rFonts w:hint="default" w:ascii="Times New Roman" w:hAnsi="Times New Roman" w:cs="Times New Roman"/>
                      <w:kern w:val="0"/>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氨氮</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0.5</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硝酸盐</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20</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亚硝酸盐(以氮计)</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1.0</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挥发性酚类</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0.002</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氰化物</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0.05</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砷</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0.01</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汞</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0.001</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铬（六价）</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0.05</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总硬度</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450</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铅</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0.01</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氟</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1.0</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镉</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0.005</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铁</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0.3</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锰</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0.1</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溶解性总固体</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1000</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耗氧量</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3.0</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硫酸盐</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250</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氯化物</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250</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93"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c>
                <w:tcPr>
                  <w:tcW w:w="2303"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szCs w:val="21"/>
                    </w:rPr>
                  </w:pPr>
                  <w:r>
                    <w:rPr>
                      <w:rFonts w:hint="default" w:ascii="Times New Roman" w:hAnsi="Times New Roman" w:cs="Times New Roman"/>
                      <w:kern w:val="0"/>
                      <w:szCs w:val="21"/>
                    </w:rPr>
                    <w:t>总大肠菌群</w:t>
                  </w:r>
                </w:p>
              </w:tc>
              <w:tc>
                <w:tcPr>
                  <w:tcW w:w="1150"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3.0</w:t>
                  </w:r>
                </w:p>
              </w:tc>
              <w:tc>
                <w:tcPr>
                  <w:tcW w:w="1336" w:type="dxa"/>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mg/L</w:t>
                  </w:r>
                </w:p>
              </w:tc>
              <w:tc>
                <w:tcPr>
                  <w:tcW w:w="2235" w:type="dxa"/>
                  <w:vMerge w:val="continue"/>
                  <w:tcBorders>
                    <w:tl2br w:val="nil"/>
                    <w:tr2bl w:val="nil"/>
                  </w:tcBorders>
                  <w:noWrap w:val="0"/>
                  <w:vAlign w:val="center"/>
                </w:tcPr>
                <w:p>
                  <w:pPr>
                    <w:widowControl/>
                    <w:spacing w:line="240" w:lineRule="auto"/>
                    <w:jc w:val="center"/>
                    <w:textAlignment w:val="center"/>
                    <w:rPr>
                      <w:rFonts w:hint="default" w:ascii="Times New Roman" w:hAnsi="Times New Roman" w:cs="Times New Roman"/>
                      <w:kern w:val="0"/>
                      <w:szCs w:val="21"/>
                    </w:rPr>
                  </w:pPr>
                </w:p>
              </w:tc>
            </w:tr>
          </w:tbl>
          <w:p>
            <w:pPr>
              <w:numPr>
                <w:ilvl w:val="0"/>
                <w:numId w:val="0"/>
              </w:numPr>
              <w:spacing w:line="360" w:lineRule="auto"/>
              <w:ind w:left="482" w:leftChars="0"/>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3、噪声环境质量标准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cs="Times New Roman"/>
                <w:bCs/>
                <w:sz w:val="24"/>
                <w:lang w:eastAsia="zh-CN"/>
              </w:rPr>
            </w:pPr>
            <w:r>
              <w:rPr>
                <w:rFonts w:hint="default" w:ascii="Times New Roman" w:hAnsi="Times New Roman" w:cs="Times New Roman"/>
                <w:bCs/>
                <w:sz w:val="24"/>
                <w:lang w:eastAsia="zh-CN"/>
              </w:rPr>
              <w:t>声环境质量满足《声环境质量标准》（GB3096-2008）</w:t>
            </w:r>
            <w:r>
              <w:rPr>
                <w:rFonts w:hint="eastAsia" w:ascii="Times New Roman" w:hAnsi="Times New Roman" w:cs="Times New Roman"/>
                <w:bCs/>
                <w:sz w:val="24"/>
                <w:lang w:val="en-US" w:eastAsia="zh-CN"/>
              </w:rPr>
              <w:t>2</w:t>
            </w:r>
            <w:r>
              <w:rPr>
                <w:rFonts w:hint="default" w:ascii="Times New Roman" w:hAnsi="Times New Roman" w:cs="Times New Roman"/>
                <w:bCs/>
                <w:sz w:val="24"/>
                <w:lang w:eastAsia="zh-CN"/>
              </w:rPr>
              <w:t>类标准，即昼间≤6</w:t>
            </w:r>
            <w:r>
              <w:rPr>
                <w:rFonts w:hint="default" w:ascii="Times New Roman" w:hAnsi="Times New Roman" w:cs="Times New Roman"/>
                <w:bCs/>
                <w:sz w:val="24"/>
                <w:lang w:val="en-US" w:eastAsia="zh-CN"/>
              </w:rPr>
              <w:t>0</w:t>
            </w:r>
            <w:r>
              <w:rPr>
                <w:rFonts w:hint="default" w:ascii="Times New Roman" w:hAnsi="Times New Roman" w:cs="Times New Roman"/>
                <w:bCs/>
                <w:sz w:val="24"/>
                <w:lang w:eastAsia="zh-CN"/>
              </w:rPr>
              <w:t>dB(A)，夜间≤5</w:t>
            </w:r>
            <w:r>
              <w:rPr>
                <w:rFonts w:hint="default" w:ascii="Times New Roman" w:hAnsi="Times New Roman" w:cs="Times New Roman"/>
                <w:bCs/>
                <w:sz w:val="24"/>
                <w:lang w:val="en-US" w:eastAsia="zh-CN"/>
              </w:rPr>
              <w:t>0</w:t>
            </w:r>
            <w:r>
              <w:rPr>
                <w:rFonts w:hint="default" w:ascii="Times New Roman" w:hAnsi="Times New Roman" w:cs="Times New Roman"/>
                <w:bCs/>
                <w:sz w:val="24"/>
                <w:lang w:eastAsia="zh-CN"/>
              </w:rPr>
              <w:t>dB(A)。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0" w:firstLineChars="200"/>
              <w:textAlignment w:val="auto"/>
              <w:outlineLvl w:val="9"/>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585" w:type="dxa"/>
            <w:noWrap w:val="0"/>
            <w:vAlign w:val="center"/>
          </w:tcPr>
          <w:p>
            <w:pPr>
              <w:spacing w:line="360" w:lineRule="auto"/>
              <w:jc w:val="center"/>
              <w:rPr>
                <w:rFonts w:hint="default" w:ascii="Times New Roman" w:hAnsi="Times New Roman" w:cs="Times New Roman"/>
                <w:b/>
                <w:color w:val="000000"/>
                <w:sz w:val="24"/>
              </w:rPr>
            </w:pPr>
            <w:r>
              <w:rPr>
                <w:rFonts w:hint="default" w:ascii="Times New Roman" w:hAnsi="Times New Roman" w:cs="Times New Roman"/>
                <w:b/>
                <w:color w:val="000000"/>
                <w:sz w:val="24"/>
              </w:rPr>
              <w:t>污染物排放标准</w:t>
            </w:r>
          </w:p>
        </w:tc>
        <w:tc>
          <w:tcPr>
            <w:tcW w:w="7943" w:type="dxa"/>
            <w:noWrap w:val="0"/>
            <w:vAlign w:val="center"/>
          </w:tcPr>
          <w:p>
            <w:pPr>
              <w:spacing w:line="480" w:lineRule="exact"/>
              <w:ind w:firstLine="482" w:firstLineChars="200"/>
              <w:rPr>
                <w:rFonts w:hint="default" w:ascii="Times New Roman" w:hAnsi="Times New Roman" w:cs="Times New Roman"/>
                <w:b/>
                <w:sz w:val="24"/>
              </w:rPr>
            </w:pPr>
            <w:r>
              <w:rPr>
                <w:rFonts w:hint="default" w:ascii="Times New Roman" w:hAnsi="Times New Roman" w:cs="Times New Roman"/>
                <w:b/>
                <w:sz w:val="24"/>
              </w:rPr>
              <w:t>1、大气污染物排放标准</w:t>
            </w:r>
          </w:p>
          <w:p>
            <w:pPr>
              <w:spacing w:line="480" w:lineRule="exact"/>
              <w:ind w:firstLine="480" w:firstLineChars="200"/>
              <w:rPr>
                <w:rFonts w:hint="default" w:ascii="Times New Roman" w:hAnsi="Times New Roman" w:cs="Times New Roman"/>
                <w:snapToGrid w:val="0"/>
                <w:kern w:val="0"/>
                <w:sz w:val="24"/>
                <w:szCs w:val="24"/>
                <w:lang w:val="en-US" w:eastAsia="zh-CN"/>
              </w:rPr>
            </w:pPr>
            <w:r>
              <w:rPr>
                <w:rFonts w:hint="default" w:ascii="Times New Roman" w:hAnsi="Times New Roman" w:cs="Times New Roman"/>
                <w:snapToGrid w:val="0"/>
                <w:kern w:val="0"/>
                <w:sz w:val="24"/>
                <w:szCs w:val="24"/>
                <w:lang w:val="en-US" w:eastAsia="zh-CN"/>
              </w:rPr>
              <w:t>项目粉碎过程产生的颗粒物</w:t>
            </w:r>
            <w:r>
              <w:rPr>
                <w:rFonts w:hint="default" w:ascii="Times New Roman" w:hAnsi="Times New Roman" w:cs="Times New Roman"/>
                <w:snapToGrid w:val="0"/>
                <w:kern w:val="0"/>
                <w:sz w:val="24"/>
                <w:szCs w:val="24"/>
              </w:rPr>
              <w:t>执行《大气污染物综合排放标准》(GB16297-1996)</w:t>
            </w:r>
            <w:r>
              <w:rPr>
                <w:rFonts w:hint="default" w:ascii="Times New Roman" w:hAnsi="Times New Roman" w:cs="Times New Roman"/>
                <w:sz w:val="24"/>
                <w:szCs w:val="24"/>
              </w:rPr>
              <w:t>表2“新污染源大气污染物排放限值”中的排放标准</w:t>
            </w:r>
            <w:r>
              <w:rPr>
                <w:rFonts w:hint="default" w:ascii="Times New Roman" w:hAnsi="Times New Roman" w:cs="Times New Roman"/>
                <w:snapToGrid w:val="0"/>
                <w:kern w:val="0"/>
                <w:sz w:val="24"/>
                <w:szCs w:val="24"/>
                <w:lang w:eastAsia="zh-CN"/>
              </w:rPr>
              <w:t>，</w:t>
            </w:r>
            <w:r>
              <w:rPr>
                <w:rFonts w:hint="default" w:ascii="Times New Roman" w:hAnsi="Times New Roman" w:cs="Times New Roman"/>
                <w:snapToGrid w:val="0"/>
                <w:kern w:val="0"/>
                <w:sz w:val="24"/>
                <w:szCs w:val="24"/>
                <w:lang w:val="en-US" w:eastAsia="zh-CN"/>
              </w:rPr>
              <w:t>标准限值见表</w:t>
            </w:r>
            <w:r>
              <w:rPr>
                <w:rFonts w:hint="eastAsia" w:ascii="Times New Roman" w:hAnsi="Times New Roman" w:cs="Times New Roman"/>
                <w:snapToGrid w:val="0"/>
                <w:kern w:val="0"/>
                <w:sz w:val="24"/>
                <w:szCs w:val="24"/>
                <w:lang w:val="en-US" w:eastAsia="zh-CN"/>
              </w:rPr>
              <w:t>13</w:t>
            </w:r>
            <w:r>
              <w:rPr>
                <w:rFonts w:hint="default" w:ascii="Times New Roman" w:hAnsi="Times New Roman" w:cs="Times New Roman"/>
                <w:snapToGrid w:val="0"/>
                <w:kern w:val="0"/>
                <w:sz w:val="24"/>
                <w:szCs w:val="24"/>
                <w:lang w:val="en-US" w:eastAsia="zh-CN"/>
              </w:rPr>
              <w:t>。</w:t>
            </w:r>
          </w:p>
          <w:p>
            <w:pPr>
              <w:pStyle w:val="14"/>
              <w:spacing w:after="0" w:line="440" w:lineRule="exact"/>
              <w:ind w:firstLine="0" w:firstLineChars="0"/>
              <w:jc w:val="center"/>
              <w:rPr>
                <w:rFonts w:hint="default" w:ascii="Times New Roman" w:hAnsi="Times New Roman" w:eastAsia="宋体" w:cs="Times New Roman"/>
                <w:b/>
                <w:bCs/>
                <w:sz w:val="24"/>
                <w:lang w:eastAsia="zh-CN"/>
              </w:rPr>
            </w:pPr>
            <w:r>
              <w:rPr>
                <w:rFonts w:hint="default" w:ascii="Times New Roman" w:hAnsi="Times New Roman" w:cs="Times New Roman"/>
                <w:b/>
                <w:bCs/>
                <w:sz w:val="24"/>
              </w:rPr>
              <w:t>表</w:t>
            </w:r>
            <w:r>
              <w:rPr>
                <w:rFonts w:hint="eastAsia" w:ascii="Times New Roman" w:hAnsi="Times New Roman" w:cs="Times New Roman"/>
                <w:b/>
                <w:bCs/>
                <w:sz w:val="24"/>
                <w:lang w:val="en-US" w:eastAsia="zh-CN"/>
              </w:rPr>
              <w:t>13</w:t>
            </w:r>
            <w:r>
              <w:rPr>
                <w:rFonts w:hint="default" w:ascii="Times New Roman" w:hAnsi="Times New Roman" w:cs="Times New Roman"/>
                <w:b/>
                <w:bCs/>
                <w:sz w:val="24"/>
              </w:rPr>
              <w:t xml:space="preserve">  大气污染物排放标准</w:t>
            </w:r>
            <w:r>
              <w:rPr>
                <w:rFonts w:hint="default" w:ascii="Times New Roman" w:hAnsi="Times New Roman" w:cs="Times New Roman"/>
                <w:b/>
                <w:bCs/>
                <w:sz w:val="24"/>
                <w:lang w:eastAsia="zh-CN"/>
              </w:rPr>
              <w:t>（</w:t>
            </w:r>
            <w:r>
              <w:rPr>
                <w:rFonts w:hint="default" w:ascii="Times New Roman" w:hAnsi="Times New Roman" w:cs="Times New Roman"/>
                <w:b/>
                <w:bCs/>
                <w:sz w:val="24"/>
                <w:lang w:val="en-US" w:eastAsia="zh-CN"/>
              </w:rPr>
              <w:t>摘录</w:t>
            </w:r>
            <w:r>
              <w:rPr>
                <w:rFonts w:hint="default" w:ascii="Times New Roman" w:hAnsi="Times New Roman" w:cs="Times New Roman"/>
                <w:b/>
                <w:bCs/>
                <w:sz w:val="24"/>
                <w:lang w:eastAsia="zh-CN"/>
              </w:rPr>
              <w:t>）</w:t>
            </w:r>
          </w:p>
          <w:tbl>
            <w:tblPr>
              <w:tblStyle w:val="16"/>
              <w:tblW w:w="772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824"/>
              <w:gridCol w:w="1113"/>
              <w:gridCol w:w="1114"/>
              <w:gridCol w:w="1134"/>
              <w:gridCol w:w="16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b/>
                      <w:bCs/>
                      <w:szCs w:val="21"/>
                    </w:rPr>
                  </w:pPr>
                  <w:r>
                    <w:rPr>
                      <w:rFonts w:hint="default" w:ascii="Times New Roman" w:hAnsi="Times New Roman" w:cs="Times New Roman"/>
                      <w:b/>
                      <w:bCs/>
                      <w:szCs w:val="21"/>
                    </w:rPr>
                    <w:t>污染物</w:t>
                  </w:r>
                </w:p>
              </w:tc>
              <w:tc>
                <w:tcPr>
                  <w:tcW w:w="18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b/>
                      <w:bCs/>
                      <w:szCs w:val="21"/>
                    </w:rPr>
                  </w:pPr>
                  <w:r>
                    <w:rPr>
                      <w:rFonts w:hint="default" w:ascii="Times New Roman" w:hAnsi="Times New Roman" w:cs="Times New Roman"/>
                      <w:b/>
                      <w:bCs/>
                      <w:szCs w:val="21"/>
                    </w:rPr>
                    <w:t>最高允许排放浓度（mg/m</w:t>
                  </w:r>
                  <w:r>
                    <w:rPr>
                      <w:rFonts w:hint="default" w:ascii="Times New Roman" w:hAnsi="Times New Roman" w:cs="Times New Roman"/>
                      <w:b/>
                      <w:bCs/>
                      <w:szCs w:val="21"/>
                      <w:vertAlign w:val="superscript"/>
                    </w:rPr>
                    <w:t>3</w:t>
                  </w:r>
                  <w:r>
                    <w:rPr>
                      <w:rFonts w:hint="default" w:ascii="Times New Roman" w:hAnsi="Times New Roman" w:cs="Times New Roman"/>
                      <w:b/>
                      <w:bCs/>
                      <w:szCs w:val="21"/>
                    </w:rPr>
                    <w:t>）</w:t>
                  </w:r>
                </w:p>
              </w:tc>
              <w:tc>
                <w:tcPr>
                  <w:tcW w:w="22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b/>
                      <w:bCs/>
                      <w:szCs w:val="21"/>
                    </w:rPr>
                  </w:pPr>
                  <w:r>
                    <w:rPr>
                      <w:rFonts w:hint="default" w:ascii="Times New Roman" w:hAnsi="Times New Roman" w:cs="Times New Roman"/>
                      <w:b/>
                      <w:bCs/>
                      <w:szCs w:val="21"/>
                    </w:rPr>
                    <w:t>最高允许排放速率(kg/h)</w:t>
                  </w:r>
                </w:p>
              </w:tc>
              <w:tc>
                <w:tcPr>
                  <w:tcW w:w="27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b/>
                      <w:bCs/>
                      <w:szCs w:val="21"/>
                    </w:rPr>
                  </w:pPr>
                  <w:r>
                    <w:rPr>
                      <w:rFonts w:hint="default" w:ascii="Times New Roman" w:hAnsi="Times New Roman" w:cs="Times New Roman"/>
                      <w:b/>
                      <w:bCs/>
                      <w:szCs w:val="21"/>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b/>
                      <w:bCs/>
                      <w:szCs w:val="21"/>
                    </w:rPr>
                  </w:pPr>
                </w:p>
              </w:tc>
              <w:tc>
                <w:tcPr>
                  <w:tcW w:w="18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b/>
                      <w:bCs/>
                      <w:szCs w:val="21"/>
                    </w:rPr>
                  </w:pPr>
                </w:p>
              </w:tc>
              <w:tc>
                <w:tcPr>
                  <w:tcW w:w="11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b/>
                      <w:bCs/>
                      <w:szCs w:val="21"/>
                    </w:rPr>
                  </w:pPr>
                  <w:r>
                    <w:rPr>
                      <w:rFonts w:hint="default" w:ascii="Times New Roman" w:hAnsi="Times New Roman" w:cs="Times New Roman"/>
                      <w:b/>
                      <w:bCs/>
                      <w:szCs w:val="21"/>
                    </w:rPr>
                    <w:t>排气筒（m）</w:t>
                  </w:r>
                </w:p>
              </w:tc>
              <w:tc>
                <w:tcPr>
                  <w:tcW w:w="11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b/>
                      <w:bCs/>
                      <w:szCs w:val="21"/>
                    </w:rPr>
                  </w:pPr>
                  <w:r>
                    <w:rPr>
                      <w:rFonts w:hint="default" w:ascii="Times New Roman" w:hAnsi="Times New Roman" w:cs="Times New Roman"/>
                      <w:b/>
                      <w:bCs/>
                      <w:szCs w:val="21"/>
                    </w:rPr>
                    <w:t>二级</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b/>
                      <w:bCs/>
                      <w:szCs w:val="21"/>
                    </w:rPr>
                  </w:pPr>
                  <w:r>
                    <w:rPr>
                      <w:rFonts w:hint="default" w:ascii="Times New Roman" w:hAnsi="Times New Roman" w:cs="Times New Roman"/>
                      <w:b/>
                      <w:bCs/>
                      <w:szCs w:val="21"/>
                    </w:rPr>
                    <w:t>监控点</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b/>
                      <w:bCs/>
                      <w:szCs w:val="21"/>
                    </w:rPr>
                  </w:pPr>
                  <w:r>
                    <w:rPr>
                      <w:rFonts w:hint="default" w:ascii="Times New Roman" w:hAnsi="Times New Roman" w:cs="Times New Roman"/>
                      <w:b/>
                      <w:bCs/>
                      <w:szCs w:val="21"/>
                    </w:rPr>
                    <w:t>排放浓度（mg/m</w:t>
                  </w:r>
                  <w:r>
                    <w:rPr>
                      <w:rFonts w:hint="default" w:ascii="Times New Roman" w:hAnsi="Times New Roman" w:cs="Times New Roman"/>
                      <w:b/>
                      <w:bCs/>
                      <w:szCs w:val="21"/>
                      <w:vertAlign w:val="superscript"/>
                    </w:rPr>
                    <w:t>3</w:t>
                  </w:r>
                  <w:r>
                    <w:rPr>
                      <w:rFonts w:hint="default" w:ascii="Times New Roman" w:hAnsi="Times New Roman" w:cs="Times New Roman"/>
                      <w:b/>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szCs w:val="21"/>
                    </w:rPr>
                  </w:pPr>
                  <w:r>
                    <w:rPr>
                      <w:rFonts w:hint="default" w:ascii="Times New Roman" w:hAnsi="Times New Roman" w:cs="Times New Roman"/>
                      <w:szCs w:val="21"/>
                    </w:rPr>
                    <w:t>颗粒物</w:t>
                  </w:r>
                </w:p>
              </w:tc>
              <w:tc>
                <w:tcPr>
                  <w:tcW w:w="18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szCs w:val="21"/>
                    </w:rPr>
                  </w:pPr>
                  <w:r>
                    <w:rPr>
                      <w:rFonts w:hint="default" w:ascii="Times New Roman" w:hAnsi="Times New Roman" w:cs="Times New Roman"/>
                      <w:szCs w:val="21"/>
                    </w:rPr>
                    <w:t>120</w:t>
                  </w:r>
                </w:p>
              </w:tc>
              <w:tc>
                <w:tcPr>
                  <w:tcW w:w="11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szCs w:val="21"/>
                    </w:rPr>
                  </w:pPr>
                  <w:r>
                    <w:rPr>
                      <w:rFonts w:hint="default" w:ascii="Times New Roman" w:hAnsi="Times New Roman" w:cs="Times New Roman"/>
                      <w:szCs w:val="21"/>
                    </w:rPr>
                    <w:t>15</w:t>
                  </w:r>
                </w:p>
              </w:tc>
              <w:tc>
                <w:tcPr>
                  <w:tcW w:w="11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szCs w:val="21"/>
                    </w:rPr>
                  </w:pPr>
                  <w:r>
                    <w:rPr>
                      <w:rFonts w:hint="default" w:ascii="Times New Roman" w:hAnsi="Times New Roman" w:cs="Times New Roman"/>
                      <w:szCs w:val="21"/>
                    </w:rPr>
                    <w:t>3.5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szCs w:val="21"/>
                    </w:rPr>
                  </w:pPr>
                  <w:r>
                    <w:rPr>
                      <w:rFonts w:hint="default" w:ascii="Times New Roman" w:hAnsi="Times New Roman" w:cs="Times New Roman"/>
                      <w:szCs w:val="21"/>
                    </w:rPr>
                    <w:t>周界外浓度最高点</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cs="Times New Roman"/>
                      <w:szCs w:val="21"/>
                    </w:rPr>
                  </w:pPr>
                  <w:r>
                    <w:rPr>
                      <w:rFonts w:hint="default" w:ascii="Times New Roman" w:hAnsi="Times New Roman" w:cs="Times New Roman"/>
                      <w:szCs w:val="21"/>
                    </w:rPr>
                    <w:t>1.0</w:t>
                  </w:r>
                </w:p>
              </w:tc>
            </w:tr>
          </w:tbl>
          <w:p>
            <w:pPr>
              <w:spacing w:line="480" w:lineRule="exact"/>
              <w:ind w:firstLine="480" w:firstLineChars="200"/>
              <w:rPr>
                <w:rFonts w:hint="default" w:ascii="Times New Roman" w:hAnsi="Times New Roman" w:cs="Times New Roman"/>
                <w:snapToGrid w:val="0"/>
                <w:color w:val="auto"/>
                <w:kern w:val="0"/>
                <w:sz w:val="24"/>
                <w:szCs w:val="24"/>
                <w:lang w:eastAsia="zh-CN"/>
              </w:rPr>
            </w:pPr>
            <w:r>
              <w:rPr>
                <w:rFonts w:hint="default" w:ascii="Times New Roman" w:hAnsi="Times New Roman" w:cs="Times New Roman"/>
                <w:snapToGrid w:val="0"/>
                <w:kern w:val="0"/>
                <w:sz w:val="24"/>
                <w:szCs w:val="24"/>
                <w:lang w:val="en-US" w:eastAsia="zh-CN"/>
              </w:rPr>
              <w:t>项目</w:t>
            </w:r>
            <w:r>
              <w:rPr>
                <w:rFonts w:hint="default" w:ascii="Times New Roman" w:hAnsi="Times New Roman" w:cs="Times New Roman"/>
                <w:snapToGrid w:val="0"/>
                <w:kern w:val="0"/>
                <w:sz w:val="24"/>
                <w:szCs w:val="24"/>
              </w:rPr>
              <w:t>吹塑和注塑</w:t>
            </w:r>
            <w:r>
              <w:rPr>
                <w:rFonts w:hint="default" w:ascii="Times New Roman" w:hAnsi="Times New Roman" w:cs="Times New Roman"/>
                <w:snapToGrid w:val="0"/>
                <w:kern w:val="0"/>
                <w:sz w:val="24"/>
                <w:szCs w:val="24"/>
                <w:lang w:val="en-US" w:eastAsia="zh-CN"/>
              </w:rPr>
              <w:t>过程中</w:t>
            </w:r>
            <w:r>
              <w:rPr>
                <w:rFonts w:hint="default" w:ascii="Times New Roman" w:hAnsi="Times New Roman" w:cs="Times New Roman"/>
                <w:snapToGrid w:val="0"/>
                <w:kern w:val="0"/>
                <w:sz w:val="24"/>
                <w:szCs w:val="24"/>
              </w:rPr>
              <w:t>产生的有机废气</w:t>
            </w:r>
            <w:r>
              <w:rPr>
                <w:rFonts w:hint="default" w:ascii="Times New Roman" w:hAnsi="Times New Roman" w:cs="Times New Roman"/>
                <w:snapToGrid w:val="0"/>
                <w:kern w:val="0"/>
                <w:sz w:val="24"/>
                <w:szCs w:val="24"/>
                <w:lang w:eastAsia="zh-CN"/>
              </w:rPr>
              <w:t>以</w:t>
            </w:r>
            <w:r>
              <w:rPr>
                <w:rFonts w:hint="default" w:ascii="Times New Roman" w:hAnsi="Times New Roman" w:cs="Times New Roman"/>
                <w:snapToGrid w:val="0"/>
                <w:kern w:val="0"/>
                <w:sz w:val="24"/>
                <w:szCs w:val="24"/>
              </w:rPr>
              <w:t>非甲烷总烃</w:t>
            </w:r>
            <w:r>
              <w:rPr>
                <w:rFonts w:hint="default" w:ascii="Times New Roman" w:hAnsi="Times New Roman" w:cs="Times New Roman"/>
                <w:snapToGrid w:val="0"/>
                <w:kern w:val="0"/>
                <w:sz w:val="24"/>
                <w:szCs w:val="24"/>
                <w:lang w:eastAsia="zh-CN"/>
              </w:rPr>
              <w:t>计</w:t>
            </w:r>
            <w:r>
              <w:rPr>
                <w:rFonts w:hint="default" w:ascii="Times New Roman" w:hAnsi="Times New Roman" w:cs="Times New Roman"/>
                <w:snapToGrid w:val="0"/>
                <w:kern w:val="0"/>
                <w:sz w:val="24"/>
                <w:szCs w:val="24"/>
              </w:rPr>
              <w:t>，</w:t>
            </w:r>
            <w:r>
              <w:rPr>
                <w:rFonts w:hint="default" w:ascii="Times New Roman" w:hAnsi="Times New Roman" w:cs="Times New Roman"/>
                <w:snapToGrid w:val="0"/>
                <w:kern w:val="0"/>
                <w:sz w:val="24"/>
                <w:szCs w:val="24"/>
                <w:lang w:val="en-US" w:eastAsia="zh-CN"/>
              </w:rPr>
              <w:t>有组织</w:t>
            </w:r>
            <w:r>
              <w:rPr>
                <w:rFonts w:hint="default" w:ascii="Times New Roman" w:hAnsi="Times New Roman" w:cs="Times New Roman"/>
                <w:snapToGrid w:val="0"/>
                <w:kern w:val="0"/>
                <w:sz w:val="24"/>
                <w:szCs w:val="24"/>
              </w:rPr>
              <w:t>排放浓度执行河北省地方标准《工业企业挥发性有机物排放控制标准》（DB132322-2016）表1 大气污染物排放限值有机化工业要求，无组织排放有机废气执行《工业企业挥发性有机物排放控</w:t>
            </w:r>
            <w:r>
              <w:rPr>
                <w:rFonts w:hint="default" w:ascii="Times New Roman" w:hAnsi="Times New Roman" w:cs="Times New Roman"/>
                <w:snapToGrid w:val="0"/>
                <w:color w:val="auto"/>
                <w:kern w:val="0"/>
                <w:sz w:val="24"/>
                <w:szCs w:val="24"/>
              </w:rPr>
              <w:t>制标准》（DB13/2322-2016）表2 企业边界大气污染物浓度限值其他企业要求，标准限值见表</w:t>
            </w:r>
            <w:r>
              <w:rPr>
                <w:rFonts w:hint="eastAsia" w:ascii="Times New Roman" w:hAnsi="Times New Roman" w:cs="Times New Roman"/>
                <w:snapToGrid w:val="0"/>
                <w:color w:val="auto"/>
                <w:kern w:val="0"/>
                <w:sz w:val="24"/>
                <w:szCs w:val="24"/>
                <w:lang w:val="en-US" w:eastAsia="zh-CN"/>
              </w:rPr>
              <w:t>14</w:t>
            </w:r>
            <w:r>
              <w:rPr>
                <w:rFonts w:hint="default" w:ascii="Times New Roman" w:hAnsi="Times New Roman" w:cs="Times New Roman"/>
                <w:snapToGrid w:val="0"/>
                <w:color w:val="auto"/>
                <w:kern w:val="0"/>
                <w:sz w:val="24"/>
                <w:szCs w:val="24"/>
                <w:lang w:val="en-US" w:eastAsia="zh-CN"/>
              </w:rPr>
              <w:t>。</w:t>
            </w:r>
            <w:r>
              <w:rPr>
                <w:rFonts w:hint="default" w:ascii="Times New Roman" w:hAnsi="Times New Roman" w:cs="Times New Roman"/>
                <w:snapToGrid w:val="0"/>
                <w:color w:val="auto"/>
                <w:kern w:val="0"/>
                <w:sz w:val="24"/>
                <w:szCs w:val="24"/>
              </w:rPr>
              <w:t>排气筒高度一般不应低于15m。排气筒高度应高出周围200m半径范围的建筑5m以上。</w:t>
            </w:r>
          </w:p>
          <w:p>
            <w:pPr>
              <w:spacing w:line="440" w:lineRule="exact"/>
              <w:ind w:right="480"/>
              <w:jc w:val="center"/>
              <w:rPr>
                <w:rFonts w:hint="default" w:ascii="Times New Roman" w:hAnsi="Times New Roman" w:cs="Times New Roman"/>
                <w:b/>
                <w:sz w:val="24"/>
                <w:vertAlign w:val="superscript"/>
              </w:rPr>
            </w:pPr>
            <w:r>
              <w:rPr>
                <w:rFonts w:hint="default" w:ascii="Times New Roman" w:hAnsi="Times New Roman" w:cs="Times New Roman"/>
                <w:b/>
                <w:sz w:val="24"/>
              </w:rPr>
              <w:t>表</w:t>
            </w:r>
            <w:r>
              <w:rPr>
                <w:rFonts w:hint="default" w:ascii="Times New Roman" w:hAnsi="Times New Roman" w:cs="Times New Roman"/>
                <w:b/>
                <w:sz w:val="24"/>
                <w:lang w:val="en-US" w:eastAsia="zh-CN"/>
              </w:rPr>
              <w:t>1</w:t>
            </w:r>
            <w:r>
              <w:rPr>
                <w:rFonts w:hint="eastAsia" w:ascii="Times New Roman" w:hAnsi="Times New Roman" w:cs="Times New Roman"/>
                <w:b/>
                <w:sz w:val="24"/>
                <w:lang w:val="en-US" w:eastAsia="zh-CN"/>
              </w:rPr>
              <w:t>4</w:t>
            </w:r>
            <w:r>
              <w:rPr>
                <w:rFonts w:hint="default" w:ascii="Times New Roman" w:hAnsi="Times New Roman" w:cs="Times New Roman"/>
                <w:b/>
                <w:sz w:val="24"/>
                <w:lang w:val="en-US" w:eastAsia="zh-CN"/>
              </w:rPr>
              <w:t xml:space="preserve"> </w:t>
            </w:r>
            <w:r>
              <w:rPr>
                <w:rFonts w:hint="default" w:ascii="Times New Roman" w:hAnsi="Times New Roman" w:cs="Times New Roman"/>
                <w:b/>
                <w:sz w:val="24"/>
              </w:rPr>
              <w:t xml:space="preserve"> 工业企业挥发性有机物排放控制标准</w:t>
            </w:r>
            <w:r>
              <w:rPr>
                <w:rFonts w:hint="default" w:ascii="Times New Roman" w:hAnsi="Times New Roman" w:cs="Times New Roman"/>
                <w:b/>
                <w:sz w:val="24"/>
                <w:lang w:eastAsia="zh-CN"/>
              </w:rPr>
              <w:t>（</w:t>
            </w:r>
            <w:r>
              <w:rPr>
                <w:rFonts w:hint="default" w:ascii="Times New Roman" w:hAnsi="Times New Roman" w:cs="Times New Roman"/>
                <w:b/>
                <w:sz w:val="24"/>
                <w:lang w:val="en-US" w:eastAsia="zh-CN"/>
              </w:rPr>
              <w:t>摘录</w:t>
            </w:r>
            <w:r>
              <w:rPr>
                <w:rFonts w:hint="default" w:ascii="Times New Roman" w:hAnsi="Times New Roman" w:cs="Times New Roman"/>
                <w:b/>
                <w:sz w:val="24"/>
                <w:lang w:eastAsia="zh-CN"/>
              </w:rPr>
              <w:t>）</w:t>
            </w:r>
          </w:p>
          <w:tbl>
            <w:tblPr>
              <w:tblStyle w:val="16"/>
              <w:tblW w:w="772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750"/>
              <w:gridCol w:w="2089"/>
              <w:gridCol w:w="25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22" w:type="dxa"/>
                  <w:noWrap w:val="0"/>
                  <w:vAlign w:val="center"/>
                </w:tcPr>
                <w:p>
                  <w:pPr>
                    <w:pStyle w:val="30"/>
                    <w:tabs>
                      <w:tab w:val="left" w:pos="1257"/>
                    </w:tabs>
                    <w:adjustRightInd/>
                    <w:spacing w:line="240" w:lineRule="auto"/>
                    <w:rPr>
                      <w:rFonts w:hint="default" w:ascii="Times New Roman" w:hAnsi="Times New Roman" w:cs="Times New Roman"/>
                    </w:rPr>
                  </w:pPr>
                  <w:r>
                    <w:rPr>
                      <w:rFonts w:hint="default" w:ascii="Times New Roman" w:hAnsi="Times New Roman" w:cs="Times New Roman"/>
                      <w:b/>
                    </w:rPr>
                    <w:t>污染物</w:t>
                  </w:r>
                </w:p>
              </w:tc>
              <w:tc>
                <w:tcPr>
                  <w:tcW w:w="1750" w:type="dxa"/>
                  <w:noWrap w:val="0"/>
                  <w:vAlign w:val="center"/>
                </w:tcPr>
                <w:p>
                  <w:pPr>
                    <w:pStyle w:val="30"/>
                    <w:tabs>
                      <w:tab w:val="left" w:pos="1257"/>
                    </w:tabs>
                    <w:adjustRightInd/>
                    <w:spacing w:line="240" w:lineRule="auto"/>
                    <w:rPr>
                      <w:rFonts w:hint="default" w:ascii="Times New Roman" w:hAnsi="Times New Roman" w:cs="Times New Roman"/>
                      <w:b/>
                    </w:rPr>
                  </w:pPr>
                  <w:r>
                    <w:rPr>
                      <w:rFonts w:hint="default" w:ascii="Times New Roman" w:hAnsi="Times New Roman" w:cs="Times New Roman"/>
                      <w:b/>
                    </w:rPr>
                    <w:t>最高允许排放度</w:t>
                  </w:r>
                </w:p>
                <w:p>
                  <w:pPr>
                    <w:pStyle w:val="30"/>
                    <w:tabs>
                      <w:tab w:val="left" w:pos="1257"/>
                    </w:tabs>
                    <w:adjustRightInd/>
                    <w:spacing w:line="240" w:lineRule="auto"/>
                    <w:rPr>
                      <w:rFonts w:hint="default" w:ascii="Times New Roman" w:hAnsi="Times New Roman" w:cs="Times New Roman"/>
                      <w:b/>
                    </w:rPr>
                  </w:pPr>
                  <w:r>
                    <w:rPr>
                      <w:rFonts w:hint="default" w:ascii="Times New Roman" w:hAnsi="Times New Roman" w:cs="Times New Roman"/>
                      <w:b/>
                      <w:szCs w:val="24"/>
                    </w:rPr>
                    <w:t>mg/m</w:t>
                  </w:r>
                  <w:r>
                    <w:rPr>
                      <w:rFonts w:hint="default" w:ascii="Times New Roman" w:hAnsi="Times New Roman" w:cs="Times New Roman"/>
                      <w:b/>
                      <w:szCs w:val="24"/>
                      <w:vertAlign w:val="superscript"/>
                    </w:rPr>
                    <w:t>3</w:t>
                  </w:r>
                </w:p>
              </w:tc>
              <w:tc>
                <w:tcPr>
                  <w:tcW w:w="2089" w:type="dxa"/>
                  <w:noWrap w:val="0"/>
                  <w:vAlign w:val="center"/>
                </w:tcPr>
                <w:p>
                  <w:pPr>
                    <w:pStyle w:val="30"/>
                    <w:tabs>
                      <w:tab w:val="left" w:pos="1257"/>
                    </w:tabs>
                    <w:adjustRightInd/>
                    <w:spacing w:line="240" w:lineRule="auto"/>
                    <w:rPr>
                      <w:rFonts w:hint="default" w:ascii="Times New Roman" w:hAnsi="Times New Roman" w:cs="Times New Roman"/>
                      <w:b/>
                    </w:rPr>
                  </w:pPr>
                  <w:r>
                    <w:rPr>
                      <w:rFonts w:hint="default" w:ascii="Times New Roman" w:hAnsi="Times New Roman" w:cs="Times New Roman"/>
                      <w:b/>
                    </w:rPr>
                    <w:t>最高允许排放速率kg/h</w:t>
                  </w:r>
                </w:p>
              </w:tc>
              <w:tc>
                <w:tcPr>
                  <w:tcW w:w="2566" w:type="dxa"/>
                  <w:noWrap w:val="0"/>
                  <w:vAlign w:val="center"/>
                </w:tcPr>
                <w:p>
                  <w:pPr>
                    <w:pStyle w:val="30"/>
                    <w:tabs>
                      <w:tab w:val="left" w:pos="1257"/>
                    </w:tabs>
                    <w:adjustRightInd/>
                    <w:spacing w:line="240" w:lineRule="auto"/>
                    <w:rPr>
                      <w:rFonts w:hint="default" w:ascii="Times New Roman" w:hAnsi="Times New Roman" w:cs="Times New Roman"/>
                    </w:rPr>
                  </w:pPr>
                  <w:r>
                    <w:rPr>
                      <w:rFonts w:hint="default" w:ascii="Times New Roman" w:hAnsi="Times New Roman" w:cs="Times New Roman"/>
                      <w:b/>
                    </w:rPr>
                    <w:t>厂界无组织监控浓度限值</w:t>
                  </w:r>
                  <w:r>
                    <w:rPr>
                      <w:rFonts w:hint="default" w:ascii="Times New Roman" w:hAnsi="Times New Roman" w:cs="Times New Roman"/>
                      <w:b/>
                      <w:szCs w:val="24"/>
                    </w:rPr>
                    <w:t>mg/m</w:t>
                  </w:r>
                  <w:r>
                    <w:rPr>
                      <w:rFonts w:hint="default" w:ascii="Times New Roman" w:hAnsi="Times New Roman" w:cs="Times New Roman"/>
                      <w:b/>
                      <w:szCs w:val="24"/>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322" w:type="dxa"/>
                  <w:noWrap w:val="0"/>
                  <w:vAlign w:val="center"/>
                </w:tcPr>
                <w:p>
                  <w:pPr>
                    <w:pStyle w:val="30"/>
                    <w:tabs>
                      <w:tab w:val="left" w:pos="1257"/>
                    </w:tabs>
                    <w:adjustRightInd/>
                    <w:spacing w:line="240" w:lineRule="auto"/>
                    <w:rPr>
                      <w:rFonts w:hint="default" w:ascii="Times New Roman" w:hAnsi="Times New Roman" w:cs="Times New Roman"/>
                    </w:rPr>
                  </w:pPr>
                  <w:r>
                    <w:rPr>
                      <w:rFonts w:hint="default" w:ascii="Times New Roman" w:hAnsi="Times New Roman" w:cs="Times New Roman"/>
                    </w:rPr>
                    <w:t>非甲烷总烃</w:t>
                  </w:r>
                </w:p>
              </w:tc>
              <w:tc>
                <w:tcPr>
                  <w:tcW w:w="1750" w:type="dxa"/>
                  <w:noWrap w:val="0"/>
                  <w:vAlign w:val="center"/>
                </w:tcPr>
                <w:p>
                  <w:pPr>
                    <w:pStyle w:val="30"/>
                    <w:tabs>
                      <w:tab w:val="left" w:pos="1257"/>
                    </w:tabs>
                    <w:adjustRightInd/>
                    <w:spacing w:line="240" w:lineRule="auto"/>
                    <w:rPr>
                      <w:rFonts w:hint="default" w:ascii="Times New Roman" w:hAnsi="Times New Roman" w:cs="Times New Roman"/>
                    </w:rPr>
                  </w:pPr>
                  <w:r>
                    <w:rPr>
                      <w:rFonts w:hint="default" w:ascii="Times New Roman" w:hAnsi="Times New Roman" w:cs="Times New Roman"/>
                    </w:rPr>
                    <w:t>80</w:t>
                  </w:r>
                </w:p>
              </w:tc>
              <w:tc>
                <w:tcPr>
                  <w:tcW w:w="2089" w:type="dxa"/>
                  <w:noWrap w:val="0"/>
                  <w:vAlign w:val="center"/>
                </w:tcPr>
                <w:p>
                  <w:pPr>
                    <w:pStyle w:val="30"/>
                    <w:tabs>
                      <w:tab w:val="left" w:pos="1257"/>
                    </w:tabs>
                    <w:adjustRightInd/>
                    <w:spacing w:line="240" w:lineRule="auto"/>
                    <w:rPr>
                      <w:rFonts w:hint="default" w:ascii="Times New Roman" w:hAnsi="Times New Roman" w:cs="Times New Roman"/>
                    </w:rPr>
                  </w:pPr>
                  <w:r>
                    <w:rPr>
                      <w:rFonts w:hint="default" w:ascii="Times New Roman" w:hAnsi="Times New Roman" w:cs="Times New Roman"/>
                    </w:rPr>
                    <w:t>/</w:t>
                  </w:r>
                </w:p>
              </w:tc>
              <w:tc>
                <w:tcPr>
                  <w:tcW w:w="2566" w:type="dxa"/>
                  <w:noWrap w:val="0"/>
                  <w:vAlign w:val="center"/>
                </w:tcPr>
                <w:p>
                  <w:pPr>
                    <w:pStyle w:val="30"/>
                    <w:tabs>
                      <w:tab w:val="left" w:pos="1257"/>
                    </w:tabs>
                    <w:adjustRightInd/>
                    <w:spacing w:line="240" w:lineRule="auto"/>
                    <w:rPr>
                      <w:rFonts w:hint="default" w:ascii="Times New Roman" w:hAnsi="Times New Roman" w:cs="Times New Roman"/>
                    </w:rPr>
                  </w:pPr>
                  <w:r>
                    <w:rPr>
                      <w:rFonts w:hint="default" w:ascii="Times New Roman" w:hAnsi="Times New Roman" w:cs="Times New Roman"/>
                    </w:rPr>
                    <w:t>2.0</w:t>
                  </w:r>
                </w:p>
              </w:tc>
            </w:tr>
          </w:tbl>
          <w:p>
            <w:pPr>
              <w:snapToGrid w:val="0"/>
              <w:spacing w:before="211" w:beforeLines="50" w:line="360" w:lineRule="auto"/>
              <w:ind w:left="420" w:leftChars="200"/>
              <w:textAlignment w:val="baseline"/>
              <w:rPr>
                <w:rFonts w:hint="default" w:ascii="Times New Roman" w:hAnsi="Times New Roman" w:cs="Times New Roman"/>
                <w:b/>
                <w:sz w:val="24"/>
              </w:rPr>
            </w:pPr>
            <w:r>
              <w:rPr>
                <w:rFonts w:hint="default" w:ascii="Times New Roman" w:hAnsi="Times New Roman" w:cs="Times New Roman"/>
                <w:b/>
                <w:sz w:val="24"/>
              </w:rPr>
              <w:t>2、水污染物排放标准</w:t>
            </w:r>
          </w:p>
          <w:p>
            <w:pPr>
              <w:snapToGrid w:val="0"/>
              <w:spacing w:before="211" w:beforeLines="50" w:line="360" w:lineRule="auto"/>
              <w:ind w:firstLine="480" w:firstLineChars="200"/>
              <w:textAlignment w:val="baseline"/>
              <w:rPr>
                <w:rFonts w:hint="default" w:ascii="Times New Roman" w:hAnsi="Times New Roman" w:cs="Times New Roman"/>
                <w:color w:val="auto"/>
                <w:kern w:val="0"/>
                <w:sz w:val="24"/>
                <w:lang w:val="en-US" w:eastAsia="zh-CN"/>
              </w:rPr>
            </w:pPr>
            <w:r>
              <w:rPr>
                <w:rFonts w:hint="default" w:ascii="Times New Roman" w:hAnsi="Times New Roman" w:cs="Times New Roman"/>
                <w:bCs/>
                <w:sz w:val="24"/>
                <w:lang w:val="en-US" w:eastAsia="zh-CN"/>
              </w:rPr>
              <w:t>本项目无生产废水排放，项目生活污水</w:t>
            </w:r>
            <w:r>
              <w:rPr>
                <w:rFonts w:hint="default" w:ascii="Times New Roman" w:hAnsi="Times New Roman" w:cs="Times New Roman"/>
                <w:bCs/>
                <w:sz w:val="24"/>
                <w:lang w:eastAsia="zh-CN"/>
              </w:rPr>
              <w:t>排</w:t>
            </w:r>
            <w:r>
              <w:rPr>
                <w:rFonts w:hint="default" w:ascii="Times New Roman" w:hAnsi="Times New Roman" w:cs="Times New Roman"/>
                <w:bCs/>
                <w:sz w:val="24"/>
                <w:lang w:val="en-US" w:eastAsia="zh-CN"/>
              </w:rPr>
              <w:t>放</w:t>
            </w:r>
            <w:r>
              <w:rPr>
                <w:rFonts w:hint="default" w:ascii="Times New Roman" w:hAnsi="Times New Roman" w:cs="Times New Roman"/>
                <w:bCs/>
                <w:sz w:val="24"/>
              </w:rPr>
              <w:t>执行《污水综合排放标准》（GB8978-1996）</w:t>
            </w:r>
            <w:r>
              <w:rPr>
                <w:rFonts w:hint="default" w:ascii="Times New Roman" w:hAnsi="Times New Roman" w:eastAsia="宋体" w:cs="Times New Roman"/>
                <w:spacing w:val="0"/>
                <w:kern w:val="0"/>
                <w:sz w:val="24"/>
              </w:rPr>
              <w:t>中表4</w:t>
            </w:r>
            <w:r>
              <w:rPr>
                <w:rFonts w:hint="default" w:ascii="Times New Roman" w:hAnsi="Times New Roman" w:cs="Times New Roman"/>
                <w:bCs/>
                <w:sz w:val="24"/>
              </w:rPr>
              <w:t>三级标准</w:t>
            </w:r>
            <w:r>
              <w:rPr>
                <w:rFonts w:hint="eastAsia" w:cs="Times New Roman"/>
                <w:bCs/>
                <w:sz w:val="24"/>
                <w:lang w:val="en-US" w:eastAsia="zh-CN"/>
              </w:rPr>
              <w:t>及</w:t>
            </w:r>
            <w:r>
              <w:rPr>
                <w:rFonts w:hint="eastAsia" w:cs="Times New Roman"/>
                <w:bCs/>
                <w:color w:val="0000FF"/>
                <w:sz w:val="24"/>
                <w:lang w:val="en-US" w:eastAsia="zh-CN"/>
              </w:rPr>
              <w:t>冀州区污水处理厂进水标准</w:t>
            </w:r>
            <w:r>
              <w:rPr>
                <w:rFonts w:hint="default" w:ascii="Times New Roman" w:hAnsi="Times New Roman" w:cs="Times New Roman"/>
                <w:bCs/>
                <w:sz w:val="24"/>
                <w:lang w:eastAsia="zh-CN"/>
              </w:rPr>
              <w:t>，</w:t>
            </w:r>
            <w:r>
              <w:rPr>
                <w:rFonts w:hint="default" w:ascii="Times New Roman" w:hAnsi="Times New Roman" w:cs="Times New Roman"/>
                <w:color w:val="auto"/>
                <w:kern w:val="0"/>
                <w:sz w:val="24"/>
              </w:rPr>
              <w:t>标准</w:t>
            </w:r>
            <w:r>
              <w:rPr>
                <w:rFonts w:hint="default" w:ascii="Times New Roman" w:hAnsi="Times New Roman" w:cs="Times New Roman"/>
                <w:color w:val="auto"/>
                <w:kern w:val="0"/>
                <w:sz w:val="24"/>
                <w:lang w:val="en-US" w:eastAsia="zh-CN"/>
              </w:rPr>
              <w:t>限值</w:t>
            </w:r>
            <w:r>
              <w:rPr>
                <w:rFonts w:hint="default" w:ascii="Times New Roman" w:hAnsi="Times New Roman" w:cs="Times New Roman"/>
                <w:color w:val="auto"/>
                <w:kern w:val="0"/>
                <w:sz w:val="24"/>
              </w:rPr>
              <w:t>见表</w:t>
            </w:r>
            <w:r>
              <w:rPr>
                <w:rFonts w:hint="default" w:ascii="Times New Roman" w:hAnsi="Times New Roman" w:cs="Times New Roman"/>
                <w:color w:val="auto"/>
                <w:kern w:val="0"/>
                <w:sz w:val="24"/>
                <w:lang w:val="en-US" w:eastAsia="zh-CN"/>
              </w:rPr>
              <w:t>1</w:t>
            </w:r>
            <w:r>
              <w:rPr>
                <w:rFonts w:hint="eastAsia" w:ascii="Times New Roman" w:hAnsi="Times New Roman" w:cs="Times New Roman"/>
                <w:color w:val="auto"/>
                <w:kern w:val="0"/>
                <w:sz w:val="24"/>
                <w:lang w:val="en-US" w:eastAsia="zh-CN"/>
              </w:rPr>
              <w:t>5</w:t>
            </w:r>
            <w:r>
              <w:rPr>
                <w:rFonts w:hint="default" w:ascii="Times New Roman" w:hAnsi="Times New Roman" w:cs="Times New Roman"/>
                <w:color w:val="auto"/>
                <w:kern w:val="0"/>
                <w:sz w:val="24"/>
                <w:lang w:val="en-US" w:eastAsia="zh-CN"/>
              </w:rPr>
              <w:t>。</w:t>
            </w:r>
          </w:p>
          <w:p>
            <w:pPr>
              <w:spacing w:line="440" w:lineRule="exact"/>
              <w:ind w:right="480"/>
              <w:jc w:val="center"/>
              <w:rPr>
                <w:rFonts w:hint="default" w:ascii="Times New Roman" w:hAnsi="Times New Roman" w:cs="Times New Roman"/>
                <w:b/>
                <w:sz w:val="24"/>
                <w:lang w:val="en-US" w:eastAsia="zh-CN"/>
              </w:rPr>
            </w:pPr>
            <w:r>
              <w:rPr>
                <w:rFonts w:hint="default" w:ascii="Times New Roman" w:hAnsi="Times New Roman" w:cs="Times New Roman"/>
                <w:b/>
                <w:sz w:val="24"/>
                <w:lang w:val="en-US" w:eastAsia="zh-CN"/>
              </w:rPr>
              <w:t xml:space="preserve">     表1</w:t>
            </w:r>
            <w:r>
              <w:rPr>
                <w:rFonts w:hint="eastAsia" w:ascii="Times New Roman" w:hAnsi="Times New Roman" w:cs="Times New Roman"/>
                <w:b/>
                <w:sz w:val="24"/>
                <w:lang w:val="en-US" w:eastAsia="zh-CN"/>
              </w:rPr>
              <w:t>5</w:t>
            </w:r>
            <w:r>
              <w:rPr>
                <w:rFonts w:hint="default" w:ascii="Times New Roman" w:hAnsi="Times New Roman" w:cs="Times New Roman"/>
                <w:b/>
                <w:sz w:val="24"/>
                <w:lang w:val="en-US" w:eastAsia="zh-CN"/>
              </w:rPr>
              <w:t xml:space="preserve">  污水排放</w:t>
            </w:r>
            <w:r>
              <w:rPr>
                <w:rFonts w:hint="eastAsia" w:cs="Times New Roman"/>
                <w:b/>
                <w:sz w:val="24"/>
                <w:lang w:val="en-US" w:eastAsia="zh-CN"/>
              </w:rPr>
              <w:t>执行</w:t>
            </w:r>
            <w:r>
              <w:rPr>
                <w:rFonts w:hint="default" w:ascii="Times New Roman" w:hAnsi="Times New Roman" w:cs="Times New Roman"/>
                <w:b/>
                <w:sz w:val="24"/>
                <w:lang w:val="en-US" w:eastAsia="zh-CN"/>
              </w:rPr>
              <w:t>标准   单位：mg/L</w:t>
            </w:r>
          </w:p>
          <w:tbl>
            <w:tblPr>
              <w:tblStyle w:val="16"/>
              <w:tblW w:w="772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431"/>
              <w:gridCol w:w="1144"/>
              <w:gridCol w:w="1286"/>
              <w:gridCol w:w="1289"/>
              <w:gridCol w:w="12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88" w:type="dxa"/>
                  <w:tcBorders>
                    <w:tl2br w:val="nil"/>
                    <w:tr2bl w:val="nil"/>
                  </w:tcBorders>
                  <w:noWrap w:val="0"/>
                  <w:vAlign w:val="center"/>
                </w:tcPr>
                <w:p>
                  <w:pPr>
                    <w:autoSpaceDE w:val="0"/>
                    <w:autoSpaceDN w:val="0"/>
                    <w:adjustRightInd w:val="0"/>
                    <w:jc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标准</w:t>
                  </w:r>
                </w:p>
              </w:tc>
              <w:tc>
                <w:tcPr>
                  <w:tcW w:w="1431" w:type="dxa"/>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b/>
                      <w:bCs/>
                      <w:color w:val="auto"/>
                      <w:kern w:val="0"/>
                      <w:sz w:val="21"/>
                      <w:szCs w:val="21"/>
                      <w:lang w:eastAsia="zh-CN"/>
                    </w:rPr>
                  </w:pPr>
                  <w:r>
                    <w:rPr>
                      <w:rFonts w:hint="default" w:ascii="Times New Roman" w:hAnsi="Times New Roman" w:cs="Times New Roman"/>
                      <w:b/>
                      <w:sz w:val="21"/>
                      <w:szCs w:val="21"/>
                    </w:rPr>
                    <w:t>pH</w:t>
                  </w:r>
                  <w:r>
                    <w:rPr>
                      <w:rFonts w:hint="default" w:ascii="Times New Roman" w:hAnsi="Times New Roman" w:cs="Times New Roman"/>
                      <w:b/>
                      <w:sz w:val="21"/>
                      <w:szCs w:val="21"/>
                      <w:lang w:eastAsia="zh-CN"/>
                    </w:rPr>
                    <w:t>（</w:t>
                  </w:r>
                  <w:r>
                    <w:rPr>
                      <w:rFonts w:hint="default" w:ascii="Times New Roman" w:hAnsi="Times New Roman" w:cs="Times New Roman"/>
                      <w:b/>
                      <w:sz w:val="21"/>
                      <w:szCs w:val="21"/>
                      <w:lang w:val="en-US" w:eastAsia="zh-CN"/>
                    </w:rPr>
                    <w:t>无量纲</w:t>
                  </w:r>
                  <w:r>
                    <w:rPr>
                      <w:rFonts w:hint="default" w:ascii="Times New Roman" w:hAnsi="Times New Roman" w:cs="Times New Roman"/>
                      <w:b/>
                      <w:sz w:val="21"/>
                      <w:szCs w:val="21"/>
                      <w:lang w:eastAsia="zh-CN"/>
                    </w:rPr>
                    <w:t>）</w:t>
                  </w:r>
                </w:p>
              </w:tc>
              <w:tc>
                <w:tcPr>
                  <w:tcW w:w="1144" w:type="dxa"/>
                  <w:tcBorders>
                    <w:tl2br w:val="nil"/>
                    <w:tr2bl w:val="nil"/>
                  </w:tcBorders>
                  <w:noWrap w:val="0"/>
                  <w:vAlign w:val="center"/>
                </w:tcPr>
                <w:p>
                  <w:pPr>
                    <w:autoSpaceDE w:val="0"/>
                    <w:autoSpaceDN w:val="0"/>
                    <w:adjustRightInd w:val="0"/>
                    <w:jc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COD</w:t>
                  </w:r>
                </w:p>
              </w:tc>
              <w:tc>
                <w:tcPr>
                  <w:tcW w:w="1286" w:type="dxa"/>
                  <w:tcBorders>
                    <w:tl2br w:val="nil"/>
                    <w:tr2bl w:val="nil"/>
                  </w:tcBorders>
                  <w:noWrap w:val="0"/>
                  <w:vAlign w:val="center"/>
                </w:tcPr>
                <w:p>
                  <w:pPr>
                    <w:autoSpaceDE w:val="0"/>
                    <w:autoSpaceDN w:val="0"/>
                    <w:adjustRightInd w:val="0"/>
                    <w:jc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BOD</w:t>
                  </w:r>
                  <w:r>
                    <w:rPr>
                      <w:rFonts w:hint="default" w:ascii="Times New Roman" w:hAnsi="Times New Roman" w:cs="Times New Roman"/>
                      <w:b/>
                      <w:bCs/>
                      <w:color w:val="auto"/>
                      <w:kern w:val="0"/>
                      <w:sz w:val="21"/>
                      <w:szCs w:val="21"/>
                      <w:vertAlign w:val="subscript"/>
                    </w:rPr>
                    <w:t>5</w:t>
                  </w:r>
                </w:p>
              </w:tc>
              <w:tc>
                <w:tcPr>
                  <w:tcW w:w="1289" w:type="dxa"/>
                  <w:tcBorders>
                    <w:tl2br w:val="nil"/>
                    <w:tr2bl w:val="nil"/>
                  </w:tcBorders>
                  <w:noWrap w:val="0"/>
                  <w:vAlign w:val="center"/>
                </w:tcPr>
                <w:p>
                  <w:pPr>
                    <w:autoSpaceDE w:val="0"/>
                    <w:autoSpaceDN w:val="0"/>
                    <w:adjustRightInd w:val="0"/>
                    <w:jc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氨氮</w:t>
                  </w:r>
                </w:p>
              </w:tc>
              <w:tc>
                <w:tcPr>
                  <w:tcW w:w="1289" w:type="dxa"/>
                  <w:tcBorders>
                    <w:tl2br w:val="nil"/>
                    <w:tr2bl w:val="nil"/>
                  </w:tcBorders>
                  <w:noWrap w:val="0"/>
                  <w:vAlign w:val="center"/>
                </w:tcPr>
                <w:p>
                  <w:pPr>
                    <w:autoSpaceDE w:val="0"/>
                    <w:autoSpaceDN w:val="0"/>
                    <w:adjustRightInd w:val="0"/>
                    <w:jc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SS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88" w:type="dxa"/>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GB8978-1996</w:t>
                  </w:r>
                  <w:r>
                    <w:rPr>
                      <w:rFonts w:hint="default" w:ascii="Times New Roman" w:hAnsi="Times New Roman" w:cs="Times New Roman"/>
                      <w:color w:val="auto"/>
                      <w:kern w:val="0"/>
                      <w:sz w:val="21"/>
                      <w:szCs w:val="21"/>
                    </w:rPr>
                    <w:t>三级</w:t>
                  </w:r>
                  <w:r>
                    <w:rPr>
                      <w:rFonts w:hint="default" w:ascii="Times New Roman" w:hAnsi="Times New Roman" w:cs="Times New Roman"/>
                      <w:color w:val="auto"/>
                      <w:kern w:val="0"/>
                      <w:sz w:val="21"/>
                      <w:szCs w:val="21"/>
                      <w:lang w:val="en-US" w:eastAsia="zh-CN"/>
                    </w:rPr>
                    <w:t>标准</w:t>
                  </w:r>
                </w:p>
              </w:tc>
              <w:tc>
                <w:tcPr>
                  <w:tcW w:w="1431" w:type="dxa"/>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kern w:val="0"/>
                      <w:sz w:val="21"/>
                      <w:szCs w:val="21"/>
                    </w:rPr>
                  </w:pPr>
                  <w:r>
                    <w:rPr>
                      <w:rFonts w:hint="default" w:ascii="Times New Roman" w:hAnsi="Times New Roman" w:cs="Times New Roman"/>
                      <w:sz w:val="21"/>
                      <w:szCs w:val="21"/>
                    </w:rPr>
                    <w:t>6~9</w:t>
                  </w:r>
                </w:p>
              </w:tc>
              <w:tc>
                <w:tcPr>
                  <w:tcW w:w="1144" w:type="dxa"/>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500</w:t>
                  </w:r>
                </w:p>
              </w:tc>
              <w:tc>
                <w:tcPr>
                  <w:tcW w:w="1286" w:type="dxa"/>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300</w:t>
                  </w:r>
                </w:p>
              </w:tc>
              <w:tc>
                <w:tcPr>
                  <w:tcW w:w="1289" w:type="dxa"/>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w:t>
                  </w:r>
                </w:p>
              </w:tc>
              <w:tc>
                <w:tcPr>
                  <w:tcW w:w="1289" w:type="dxa"/>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88" w:type="dxa"/>
                  <w:tcBorders>
                    <w:tl2br w:val="nil"/>
                    <w:tr2bl w:val="nil"/>
                  </w:tcBorders>
                  <w:noWrap w:val="0"/>
                  <w:vAlign w:val="center"/>
                </w:tcPr>
                <w:p>
                  <w:pPr>
                    <w:autoSpaceDE w:val="0"/>
                    <w:autoSpaceDN w:val="0"/>
                    <w:adjustRightInd w:val="0"/>
                    <w:jc w:val="center"/>
                    <w:rPr>
                      <w:rFonts w:hint="default" w:ascii="Times New Roman" w:hAnsi="Times New Roman" w:cs="Times New Roman"/>
                      <w:color w:val="0000FF"/>
                      <w:kern w:val="0"/>
                      <w:sz w:val="21"/>
                      <w:szCs w:val="21"/>
                      <w:lang w:val="en-US" w:eastAsia="zh-CN"/>
                    </w:rPr>
                  </w:pPr>
                  <w:r>
                    <w:rPr>
                      <w:rFonts w:hint="eastAsia" w:cs="Times New Roman"/>
                      <w:bCs/>
                      <w:color w:val="0000FF"/>
                      <w:sz w:val="21"/>
                      <w:szCs w:val="21"/>
                      <w:lang w:val="en-US" w:eastAsia="zh-CN"/>
                    </w:rPr>
                    <w:t>冀州区污水处理厂进水标准</w:t>
                  </w:r>
                </w:p>
              </w:tc>
              <w:tc>
                <w:tcPr>
                  <w:tcW w:w="1431" w:type="dxa"/>
                  <w:tcBorders>
                    <w:tl2br w:val="nil"/>
                    <w:tr2bl w:val="nil"/>
                  </w:tcBorders>
                  <w:noWrap w:val="0"/>
                  <w:vAlign w:val="center"/>
                </w:tcPr>
                <w:p>
                  <w:pPr>
                    <w:autoSpaceDE w:val="0"/>
                    <w:autoSpaceDN w:val="0"/>
                    <w:adjustRightInd w:val="0"/>
                    <w:jc w:val="center"/>
                    <w:rPr>
                      <w:rFonts w:hint="default" w:ascii="Times New Roman" w:hAnsi="Times New Roman" w:cs="Times New Roman"/>
                      <w:color w:val="0000FF"/>
                      <w:sz w:val="21"/>
                      <w:szCs w:val="21"/>
                    </w:rPr>
                  </w:pPr>
                  <w:r>
                    <w:rPr>
                      <w:rFonts w:hint="eastAsia" w:cs="Times New Roman"/>
                      <w:color w:val="0000FF"/>
                      <w:sz w:val="21"/>
                      <w:szCs w:val="21"/>
                      <w:lang w:val="en-US" w:eastAsia="zh-CN"/>
                    </w:rPr>
                    <w:t>/</w:t>
                  </w:r>
                </w:p>
              </w:tc>
              <w:tc>
                <w:tcPr>
                  <w:tcW w:w="1144" w:type="dxa"/>
                  <w:tcBorders>
                    <w:tl2br w:val="nil"/>
                    <w:tr2bl w:val="nil"/>
                  </w:tcBorders>
                  <w:noWrap w:val="0"/>
                  <w:vAlign w:val="center"/>
                </w:tcPr>
                <w:p>
                  <w:pPr>
                    <w:autoSpaceDE w:val="0"/>
                    <w:autoSpaceDN w:val="0"/>
                    <w:adjustRightInd w:val="0"/>
                    <w:jc w:val="center"/>
                    <w:rPr>
                      <w:rFonts w:hint="default" w:ascii="Times New Roman" w:hAnsi="Times New Roman" w:cs="Times New Roman"/>
                      <w:color w:val="0000FF"/>
                      <w:kern w:val="0"/>
                      <w:sz w:val="21"/>
                      <w:szCs w:val="21"/>
                    </w:rPr>
                  </w:pPr>
                  <w:r>
                    <w:rPr>
                      <w:rFonts w:hint="eastAsia" w:cs="Times New Roman"/>
                      <w:color w:val="0000FF"/>
                      <w:kern w:val="0"/>
                      <w:sz w:val="21"/>
                      <w:szCs w:val="21"/>
                      <w:lang w:val="en-US" w:eastAsia="zh-CN"/>
                    </w:rPr>
                    <w:t>400</w:t>
                  </w:r>
                </w:p>
              </w:tc>
              <w:tc>
                <w:tcPr>
                  <w:tcW w:w="1286" w:type="dxa"/>
                  <w:tcBorders>
                    <w:tl2br w:val="nil"/>
                    <w:tr2bl w:val="nil"/>
                  </w:tcBorders>
                  <w:noWrap w:val="0"/>
                  <w:vAlign w:val="center"/>
                </w:tcPr>
                <w:p>
                  <w:pPr>
                    <w:autoSpaceDE w:val="0"/>
                    <w:autoSpaceDN w:val="0"/>
                    <w:adjustRightInd w:val="0"/>
                    <w:jc w:val="center"/>
                    <w:rPr>
                      <w:rFonts w:hint="default" w:ascii="Times New Roman" w:hAnsi="Times New Roman" w:cs="Times New Roman"/>
                      <w:color w:val="0000FF"/>
                      <w:kern w:val="0"/>
                      <w:sz w:val="21"/>
                      <w:szCs w:val="21"/>
                    </w:rPr>
                  </w:pPr>
                  <w:r>
                    <w:rPr>
                      <w:rFonts w:hint="eastAsia" w:cs="Times New Roman"/>
                      <w:color w:val="0000FF"/>
                      <w:kern w:val="0"/>
                      <w:sz w:val="21"/>
                      <w:szCs w:val="21"/>
                      <w:lang w:val="en-US" w:eastAsia="zh-CN"/>
                    </w:rPr>
                    <w:t>200</w:t>
                  </w:r>
                </w:p>
              </w:tc>
              <w:tc>
                <w:tcPr>
                  <w:tcW w:w="1289" w:type="dxa"/>
                  <w:tcBorders>
                    <w:tl2br w:val="nil"/>
                    <w:tr2bl w:val="nil"/>
                  </w:tcBorders>
                  <w:noWrap w:val="0"/>
                  <w:vAlign w:val="center"/>
                </w:tcPr>
                <w:p>
                  <w:pPr>
                    <w:autoSpaceDE w:val="0"/>
                    <w:autoSpaceDN w:val="0"/>
                    <w:adjustRightInd w:val="0"/>
                    <w:jc w:val="center"/>
                    <w:rPr>
                      <w:rFonts w:hint="default" w:ascii="Times New Roman" w:hAnsi="Times New Roman" w:cs="Times New Roman"/>
                      <w:color w:val="0000FF"/>
                      <w:kern w:val="0"/>
                      <w:sz w:val="21"/>
                      <w:szCs w:val="21"/>
                      <w:lang w:val="en-US" w:eastAsia="zh-CN"/>
                    </w:rPr>
                  </w:pPr>
                  <w:r>
                    <w:rPr>
                      <w:rFonts w:hint="eastAsia" w:cs="Times New Roman"/>
                      <w:color w:val="0000FF"/>
                      <w:kern w:val="0"/>
                      <w:sz w:val="21"/>
                      <w:szCs w:val="21"/>
                      <w:lang w:val="en-US" w:eastAsia="zh-CN"/>
                    </w:rPr>
                    <w:t>35</w:t>
                  </w:r>
                </w:p>
              </w:tc>
              <w:tc>
                <w:tcPr>
                  <w:tcW w:w="1289" w:type="dxa"/>
                  <w:tcBorders>
                    <w:tl2br w:val="nil"/>
                    <w:tr2bl w:val="nil"/>
                  </w:tcBorders>
                  <w:noWrap w:val="0"/>
                  <w:vAlign w:val="center"/>
                </w:tcPr>
                <w:p>
                  <w:pPr>
                    <w:autoSpaceDE w:val="0"/>
                    <w:autoSpaceDN w:val="0"/>
                    <w:adjustRightInd w:val="0"/>
                    <w:jc w:val="center"/>
                    <w:rPr>
                      <w:rFonts w:hint="default" w:ascii="Times New Roman" w:hAnsi="Times New Roman" w:cs="Times New Roman"/>
                      <w:color w:val="0000FF"/>
                      <w:kern w:val="0"/>
                      <w:sz w:val="21"/>
                      <w:szCs w:val="21"/>
                    </w:rPr>
                  </w:pPr>
                  <w:r>
                    <w:rPr>
                      <w:rFonts w:hint="eastAsia" w:cs="Times New Roman"/>
                      <w:color w:val="0000FF"/>
                      <w:kern w:val="0"/>
                      <w:sz w:val="21"/>
                      <w:szCs w:val="21"/>
                      <w:lang w:val="en-US" w:eastAsia="zh-CN"/>
                    </w:rPr>
                    <w:t>200</w:t>
                  </w:r>
                </w:p>
              </w:tc>
            </w:tr>
          </w:tbl>
          <w:p>
            <w:pPr>
              <w:snapToGrid w:val="0"/>
              <w:spacing w:before="211" w:beforeLines="50" w:line="360" w:lineRule="auto"/>
              <w:ind w:left="420" w:leftChars="200"/>
              <w:textAlignment w:val="baseline"/>
              <w:rPr>
                <w:rFonts w:hint="default" w:ascii="Times New Roman" w:hAnsi="Times New Roman" w:cs="Times New Roman"/>
                <w:b/>
                <w:sz w:val="24"/>
              </w:rPr>
            </w:pPr>
            <w:r>
              <w:rPr>
                <w:rFonts w:hint="default" w:ascii="Times New Roman" w:hAnsi="Times New Roman" w:cs="Times New Roman"/>
                <w:b/>
                <w:sz w:val="24"/>
                <w:lang w:val="en-US" w:eastAsia="zh-CN"/>
              </w:rPr>
              <w:t>3</w:t>
            </w:r>
            <w:r>
              <w:rPr>
                <w:rFonts w:hint="default" w:ascii="Times New Roman" w:hAnsi="Times New Roman" w:cs="Times New Roman"/>
                <w:b/>
                <w:sz w:val="24"/>
              </w:rPr>
              <w:t>、噪声</w:t>
            </w:r>
          </w:p>
          <w:p>
            <w:pPr>
              <w:snapToGrid w:val="0"/>
              <w:spacing w:before="211" w:beforeLines="50" w:line="360" w:lineRule="auto"/>
              <w:ind w:firstLine="480" w:firstLineChars="200"/>
              <w:textAlignment w:val="baseline"/>
              <w:rPr>
                <w:rFonts w:hint="default" w:ascii="Times New Roman" w:hAnsi="Times New Roman" w:cs="Times New Roman"/>
                <w:bCs/>
                <w:sz w:val="24"/>
              </w:rPr>
            </w:pPr>
            <w:r>
              <w:rPr>
                <w:rFonts w:hint="default" w:ascii="Times New Roman" w:hAnsi="Times New Roman" w:cs="Times New Roman"/>
                <w:bCs/>
                <w:sz w:val="24"/>
              </w:rPr>
              <w:t>项目运营期噪声排放执行《工业企业厂界环境噪声排放标准》（GB12348-2008）</w:t>
            </w:r>
            <w:r>
              <w:rPr>
                <w:rFonts w:hint="default" w:ascii="Times New Roman" w:hAnsi="Times New Roman" w:cs="Times New Roman"/>
                <w:bCs/>
                <w:sz w:val="24"/>
                <w:lang w:val="en-US" w:eastAsia="zh-CN"/>
              </w:rPr>
              <w:t>2</w:t>
            </w:r>
            <w:r>
              <w:rPr>
                <w:rFonts w:hint="default" w:ascii="Times New Roman" w:hAnsi="Times New Roman" w:cs="Times New Roman"/>
                <w:bCs/>
                <w:sz w:val="24"/>
              </w:rPr>
              <w:t>类标准。具体标准值见表</w:t>
            </w:r>
            <w:r>
              <w:rPr>
                <w:rFonts w:hint="eastAsia" w:ascii="Times New Roman" w:hAnsi="Times New Roman" w:cs="Times New Roman"/>
                <w:bCs/>
                <w:sz w:val="24"/>
                <w:lang w:val="en-US" w:eastAsia="zh-CN"/>
              </w:rPr>
              <w:t>16</w:t>
            </w:r>
            <w:r>
              <w:rPr>
                <w:rFonts w:hint="default" w:ascii="Times New Roman" w:hAnsi="Times New Roman" w:cs="Times New Roman"/>
                <w:bCs/>
                <w:sz w:val="24"/>
              </w:rPr>
              <w:t>。</w:t>
            </w:r>
          </w:p>
          <w:p>
            <w:pPr>
              <w:spacing w:line="440" w:lineRule="exact"/>
              <w:ind w:right="480"/>
              <w:jc w:val="center"/>
              <w:rPr>
                <w:rFonts w:hint="default" w:ascii="Times New Roman" w:hAnsi="Times New Roman" w:cs="Times New Roman"/>
                <w:b/>
                <w:sz w:val="24"/>
                <w:lang w:val="en-US" w:eastAsia="zh-CN"/>
              </w:rPr>
            </w:pPr>
            <w:r>
              <w:rPr>
                <w:rFonts w:hint="default" w:ascii="Times New Roman" w:hAnsi="Times New Roman" w:cs="Times New Roman"/>
                <w:b/>
                <w:sz w:val="24"/>
                <w:lang w:val="en-US" w:eastAsia="zh-CN"/>
              </w:rPr>
              <w:t xml:space="preserve">  表</w:t>
            </w:r>
            <w:r>
              <w:rPr>
                <w:rFonts w:hint="eastAsia" w:ascii="Times New Roman" w:hAnsi="Times New Roman" w:cs="Times New Roman"/>
                <w:b/>
                <w:sz w:val="24"/>
                <w:lang w:val="en-US" w:eastAsia="zh-CN"/>
              </w:rPr>
              <w:t>16</w:t>
            </w:r>
            <w:r>
              <w:rPr>
                <w:rFonts w:hint="default" w:ascii="Times New Roman" w:hAnsi="Times New Roman" w:cs="Times New Roman"/>
                <w:b/>
                <w:sz w:val="24"/>
                <w:lang w:val="en-US" w:eastAsia="zh-CN"/>
              </w:rPr>
              <w:t xml:space="preserve">  工业企业厂界环境噪声排放标准</w:t>
            </w:r>
          </w:p>
          <w:tbl>
            <w:tblPr>
              <w:tblStyle w:val="16"/>
              <w:tblW w:w="772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032"/>
              <w:gridCol w:w="2318"/>
              <w:gridCol w:w="23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032" w:type="dxa"/>
                  <w:tcBorders>
                    <w:tl2br w:val="nil"/>
                    <w:tr2bl w:val="nil"/>
                  </w:tcBorders>
                  <w:noWrap w:val="0"/>
                  <w:vAlign w:val="center"/>
                </w:tcPr>
                <w:p>
                  <w:pPr>
                    <w:spacing w:line="360" w:lineRule="exact"/>
                    <w:jc w:val="center"/>
                    <w:rPr>
                      <w:rFonts w:hint="default" w:ascii="Times New Roman" w:hAnsi="Times New Roman" w:cs="Times New Roman"/>
                      <w:b/>
                      <w:bCs/>
                      <w:szCs w:val="21"/>
                    </w:rPr>
                  </w:pPr>
                  <w:r>
                    <w:rPr>
                      <w:rFonts w:hint="default" w:ascii="Times New Roman" w:hAnsi="Times New Roman" w:cs="Times New Roman"/>
                      <w:b/>
                      <w:bCs/>
                      <w:szCs w:val="21"/>
                    </w:rPr>
                    <w:t>污染类型</w:t>
                  </w:r>
                </w:p>
              </w:tc>
              <w:tc>
                <w:tcPr>
                  <w:tcW w:w="4695" w:type="dxa"/>
                  <w:gridSpan w:val="2"/>
                  <w:tcBorders>
                    <w:tl2br w:val="nil"/>
                    <w:tr2bl w:val="nil"/>
                  </w:tcBorders>
                  <w:noWrap w:val="0"/>
                  <w:vAlign w:val="center"/>
                </w:tcPr>
                <w:p>
                  <w:pPr>
                    <w:spacing w:line="360" w:lineRule="exact"/>
                    <w:jc w:val="center"/>
                    <w:rPr>
                      <w:rFonts w:hint="default" w:ascii="Times New Roman" w:hAnsi="Times New Roman" w:cs="Times New Roman"/>
                      <w:b/>
                      <w:bCs/>
                      <w:szCs w:val="21"/>
                    </w:rPr>
                  </w:pPr>
                  <w:r>
                    <w:rPr>
                      <w:rFonts w:hint="default" w:ascii="Times New Roman" w:hAnsi="Times New Roman" w:cs="Times New Roman"/>
                      <w:b/>
                      <w:bCs/>
                      <w:szCs w:val="21"/>
                    </w:rP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032" w:type="dxa"/>
                  <w:vMerge w:val="restart"/>
                  <w:tcBorders>
                    <w:tl2br w:val="nil"/>
                    <w:tr2bl w:val="nil"/>
                  </w:tcBorders>
                  <w:noWrap w:val="0"/>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厂界噪声</w:t>
                  </w:r>
                </w:p>
              </w:tc>
              <w:tc>
                <w:tcPr>
                  <w:tcW w:w="2318" w:type="dxa"/>
                  <w:tcBorders>
                    <w:tl2br w:val="nil"/>
                    <w:tr2bl w:val="nil"/>
                  </w:tcBorders>
                  <w:noWrap w:val="0"/>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昼间</w:t>
                  </w:r>
                </w:p>
              </w:tc>
              <w:tc>
                <w:tcPr>
                  <w:tcW w:w="2377" w:type="dxa"/>
                  <w:tcBorders>
                    <w:tl2br w:val="nil"/>
                    <w:tr2bl w:val="nil"/>
                  </w:tcBorders>
                  <w:noWrap w:val="0"/>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60</w:t>
                  </w:r>
                  <w:r>
                    <w:rPr>
                      <w:rFonts w:hint="default" w:ascii="Times New Roman" w:hAnsi="Times New Roman" w:cs="Times New Roman"/>
                      <w:szCs w:val="21"/>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032" w:type="dxa"/>
                  <w:vMerge w:val="continue"/>
                  <w:tcBorders>
                    <w:tl2br w:val="nil"/>
                    <w:tr2bl w:val="nil"/>
                  </w:tcBorders>
                  <w:noWrap w:val="0"/>
                  <w:vAlign w:val="center"/>
                </w:tcPr>
                <w:p>
                  <w:pPr>
                    <w:spacing w:line="360" w:lineRule="exact"/>
                    <w:jc w:val="center"/>
                    <w:rPr>
                      <w:rFonts w:hint="default" w:ascii="Times New Roman" w:hAnsi="Times New Roman" w:cs="Times New Roman"/>
                      <w:szCs w:val="21"/>
                    </w:rPr>
                  </w:pPr>
                </w:p>
              </w:tc>
              <w:tc>
                <w:tcPr>
                  <w:tcW w:w="2318" w:type="dxa"/>
                  <w:tcBorders>
                    <w:tl2br w:val="nil"/>
                    <w:tr2bl w:val="nil"/>
                  </w:tcBorders>
                  <w:noWrap w:val="0"/>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夜间</w:t>
                  </w:r>
                </w:p>
              </w:tc>
              <w:tc>
                <w:tcPr>
                  <w:tcW w:w="2377" w:type="dxa"/>
                  <w:tcBorders>
                    <w:tl2br w:val="nil"/>
                    <w:tr2bl w:val="nil"/>
                  </w:tcBorders>
                  <w:noWrap w:val="0"/>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50</w:t>
                  </w:r>
                  <w:r>
                    <w:rPr>
                      <w:rFonts w:hint="default" w:ascii="Times New Roman" w:hAnsi="Times New Roman" w:cs="Times New Roman"/>
                      <w:szCs w:val="21"/>
                    </w:rPr>
                    <w:t>dB（A）</w:t>
                  </w:r>
                </w:p>
              </w:tc>
            </w:tr>
          </w:tbl>
          <w:p>
            <w:pPr>
              <w:snapToGrid w:val="0"/>
              <w:spacing w:before="211" w:beforeLines="50" w:line="360" w:lineRule="auto"/>
              <w:ind w:left="420" w:leftChars="200"/>
              <w:textAlignment w:val="baseline"/>
              <w:rPr>
                <w:rFonts w:hint="default" w:ascii="Times New Roman" w:hAnsi="Times New Roman" w:cs="Times New Roman"/>
                <w:b/>
                <w:sz w:val="24"/>
              </w:rPr>
            </w:pPr>
            <w:r>
              <w:rPr>
                <w:rFonts w:hint="default" w:ascii="Times New Roman" w:hAnsi="Times New Roman" w:cs="Times New Roman"/>
                <w:b/>
                <w:sz w:val="24"/>
                <w:lang w:val="en-US" w:eastAsia="zh-CN"/>
              </w:rPr>
              <w:t>4</w:t>
            </w:r>
            <w:r>
              <w:rPr>
                <w:rFonts w:hint="default" w:ascii="Times New Roman" w:hAnsi="Times New Roman" w:cs="Times New Roman"/>
                <w:b/>
                <w:sz w:val="24"/>
              </w:rPr>
              <w:t>、固体废物</w:t>
            </w:r>
          </w:p>
          <w:p>
            <w:pPr>
              <w:pStyle w:val="31"/>
              <w:spacing w:line="440" w:lineRule="exact"/>
              <w:ind w:firstLine="504"/>
              <w:rPr>
                <w:rFonts w:hint="default" w:ascii="Times New Roman" w:hAnsi="Times New Roman" w:eastAsia="宋体" w:cs="Times New Roman"/>
                <w:sz w:val="24"/>
                <w:lang w:eastAsia="zh-CN"/>
              </w:rPr>
            </w:pPr>
            <w:r>
              <w:rPr>
                <w:rFonts w:hint="default" w:ascii="Times New Roman" w:hAnsi="Times New Roman" w:eastAsia="宋体" w:cs="Times New Roman"/>
                <w:sz w:val="24"/>
              </w:rPr>
              <w:t>项目产生</w:t>
            </w:r>
            <w:r>
              <w:rPr>
                <w:rFonts w:hint="default" w:ascii="Times New Roman" w:hAnsi="Times New Roman" w:eastAsia="宋体" w:cs="Times New Roman"/>
                <w:sz w:val="24"/>
                <w:lang w:eastAsia="zh-CN"/>
              </w:rPr>
              <w:t>的</w:t>
            </w:r>
            <w:r>
              <w:rPr>
                <w:rFonts w:hint="default" w:ascii="Times New Roman" w:hAnsi="Times New Roman" w:eastAsia="宋体" w:cs="Times New Roman"/>
                <w:sz w:val="24"/>
              </w:rPr>
              <w:t>一般工业</w:t>
            </w:r>
            <w:r>
              <w:rPr>
                <w:rFonts w:hint="default" w:ascii="Times New Roman" w:hAnsi="Times New Roman" w:eastAsia="宋体" w:cs="Times New Roman"/>
                <w:sz w:val="24"/>
                <w:lang w:eastAsia="zh-CN"/>
              </w:rPr>
              <w:t>固体废物</w:t>
            </w:r>
            <w:r>
              <w:rPr>
                <w:rFonts w:hint="default" w:ascii="Times New Roman" w:hAnsi="Times New Roman" w:eastAsia="宋体" w:cs="Times New Roman"/>
                <w:sz w:val="24"/>
              </w:rPr>
              <w:t>执行《一般工业固体废物贮存处置场污染控制标准》（GB18599-2001）及其修改单（环境保护部公告 2013年第36号）的规定。项目产生的危险废物执行《危险废物贮存污染控制标准》（GB 18597-2001）及其修改单的规定</w:t>
            </w:r>
            <w:r>
              <w:rPr>
                <w:rFonts w:hint="default" w:ascii="Times New Roman" w:hAnsi="Times New Roman" w:eastAsia="宋体" w:cs="Times New Roman"/>
                <w:sz w:val="24"/>
                <w:lang w:eastAsia="zh-CN"/>
              </w:rPr>
              <w:t>。</w:t>
            </w:r>
          </w:p>
          <w:p>
            <w:pPr>
              <w:pStyle w:val="31"/>
              <w:spacing w:line="440" w:lineRule="exact"/>
              <w:ind w:left="0" w:leftChars="0" w:firstLine="0" w:firstLineChars="0"/>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jc w:val="center"/>
        </w:trPr>
        <w:tc>
          <w:tcPr>
            <w:tcW w:w="585" w:type="dxa"/>
            <w:noWrap w:val="0"/>
            <w:vAlign w:val="center"/>
          </w:tcPr>
          <w:p>
            <w:pPr>
              <w:spacing w:line="360" w:lineRule="auto"/>
              <w:jc w:val="center"/>
              <w:rPr>
                <w:rFonts w:hint="default" w:ascii="Times New Roman" w:hAnsi="Times New Roman" w:cs="Times New Roman"/>
                <w:b/>
                <w:color w:val="000000"/>
                <w:sz w:val="24"/>
              </w:rPr>
            </w:pPr>
            <w:r>
              <w:rPr>
                <w:rFonts w:hint="default" w:ascii="Times New Roman" w:hAnsi="Times New Roman" w:cs="Times New Roman"/>
                <w:b/>
                <w:color w:val="000000"/>
                <w:sz w:val="24"/>
              </w:rPr>
              <w:t>总量控制指标</w:t>
            </w:r>
          </w:p>
        </w:tc>
        <w:tc>
          <w:tcPr>
            <w:tcW w:w="7943" w:type="dxa"/>
            <w:noWrap w:val="0"/>
            <w:vAlign w:val="center"/>
          </w:tcPr>
          <w:p>
            <w:pPr>
              <w:adjustRightInd w:val="0"/>
              <w:snapToGrid w:val="0"/>
              <w:spacing w:line="480" w:lineRule="exact"/>
              <w:ind w:firstLine="480" w:firstLineChars="200"/>
              <w:rPr>
                <w:rFonts w:hint="default" w:ascii="Times New Roman" w:hAnsi="Times New Roman" w:cs="Times New Roman"/>
                <w:snapToGrid w:val="0"/>
                <w:color w:val="auto"/>
                <w:kern w:val="24"/>
                <w:sz w:val="24"/>
                <w:szCs w:val="24"/>
                <w:highlight w:val="none"/>
              </w:rPr>
            </w:pPr>
            <w:r>
              <w:rPr>
                <w:rFonts w:hint="default" w:ascii="Times New Roman" w:hAnsi="Times New Roman" w:cs="Times New Roman"/>
                <w:color w:val="auto"/>
                <w:sz w:val="24"/>
                <w:highlight w:val="none"/>
              </w:rPr>
              <w:t>根据</w:t>
            </w:r>
            <w:r>
              <w:rPr>
                <w:rFonts w:hint="default" w:ascii="Times New Roman" w:hAnsi="Times New Roman" w:cs="Times New Roman"/>
                <w:color w:val="auto"/>
                <w:sz w:val="24"/>
                <w:highlight w:val="none"/>
                <w:lang w:val="en-GB"/>
              </w:rPr>
              <w:t>环境保护部《关于印发</w:t>
            </w:r>
            <w:r>
              <w:rPr>
                <w:rFonts w:hint="default" w:ascii="Times New Roman" w:hAnsi="Times New Roman" w:cs="Times New Roman"/>
                <w:color w:val="auto"/>
                <w:sz w:val="24"/>
                <w:highlight w:val="none"/>
              </w:rPr>
              <w:t>&lt;建设项目主要污染物排放总量指标审核及管理暂行办法&gt;的通知</w:t>
            </w:r>
            <w:r>
              <w:rPr>
                <w:rFonts w:hint="default" w:ascii="Times New Roman" w:hAnsi="Times New Roman" w:cs="Times New Roman"/>
                <w:color w:val="auto"/>
                <w:sz w:val="24"/>
                <w:highlight w:val="none"/>
                <w:lang w:val="en-GB"/>
              </w:rPr>
              <w:t>》</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GB"/>
              </w:rPr>
              <w:t>环发</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GB"/>
              </w:rPr>
              <w:t>2014</w:t>
            </w:r>
            <w:r>
              <w:rPr>
                <w:rFonts w:hint="default" w:ascii="Times New Roman" w:hAnsi="Times New Roman" w:cs="Times New Roman"/>
                <w:color w:val="auto"/>
                <w:sz w:val="24"/>
                <w:highlight w:val="none"/>
              </w:rPr>
              <w:t>]197</w:t>
            </w:r>
            <w:r>
              <w:rPr>
                <w:rFonts w:hint="default" w:ascii="Times New Roman" w:hAnsi="Times New Roman" w:cs="Times New Roman"/>
                <w:color w:val="auto"/>
                <w:sz w:val="24"/>
                <w:highlight w:val="none"/>
                <w:lang w:val="en-GB"/>
              </w:rPr>
              <w:t>号</w:t>
            </w:r>
            <w:r>
              <w:rPr>
                <w:rFonts w:hint="default" w:ascii="Times New Roman" w:hAnsi="Times New Roman" w:cs="Times New Roman"/>
                <w:color w:val="auto"/>
                <w:sz w:val="24"/>
                <w:highlight w:val="none"/>
              </w:rPr>
              <w:t>)及河北省环境保护厅</w:t>
            </w:r>
            <w:r>
              <w:rPr>
                <w:rFonts w:hint="default" w:ascii="Times New Roman" w:hAnsi="Times New Roman" w:cs="Times New Roman"/>
                <w:color w:val="auto"/>
                <w:sz w:val="24"/>
                <w:highlight w:val="none"/>
                <w:lang w:val="en-GB"/>
              </w:rPr>
              <w:t>《关于进一步改革和优化建设项目主要污染物排放总量核定工作的通知》</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GB"/>
              </w:rPr>
              <w:t>冀环总</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GB"/>
              </w:rPr>
              <w:t>2014</w:t>
            </w:r>
            <w:r>
              <w:rPr>
                <w:rFonts w:hint="default" w:ascii="Times New Roman" w:hAnsi="Times New Roman" w:cs="Times New Roman"/>
                <w:color w:val="auto"/>
                <w:sz w:val="24"/>
                <w:highlight w:val="none"/>
              </w:rPr>
              <w:t>]283</w:t>
            </w:r>
            <w:r>
              <w:rPr>
                <w:rFonts w:hint="default" w:ascii="Times New Roman" w:hAnsi="Times New Roman" w:cs="Times New Roman"/>
                <w:color w:val="auto"/>
                <w:sz w:val="24"/>
                <w:highlight w:val="none"/>
                <w:lang w:val="en-GB"/>
              </w:rPr>
              <w:t>号</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GB"/>
              </w:rPr>
              <w:t>的规定</w:t>
            </w:r>
            <w:r>
              <w:rPr>
                <w:rFonts w:hint="default" w:ascii="Times New Roman" w:hAnsi="Times New Roman" w:cs="Times New Roman"/>
                <w:color w:val="auto"/>
                <w:sz w:val="24"/>
                <w:highlight w:val="none"/>
              </w:rPr>
              <w:t>，本项目总量控制指标依照国家或地方污染物排放标准核算</w:t>
            </w:r>
            <w:r>
              <w:rPr>
                <w:rFonts w:hint="default" w:ascii="Times New Roman" w:hAnsi="Times New Roman" w:cs="Times New Roman"/>
                <w:snapToGrid w:val="0"/>
                <w:color w:val="auto"/>
                <w:kern w:val="24"/>
                <w:sz w:val="24"/>
                <w:szCs w:val="24"/>
                <w:highlight w:val="none"/>
              </w:rPr>
              <w:t>。</w:t>
            </w:r>
          </w:p>
          <w:p>
            <w:pPr>
              <w:adjustRightInd w:val="0"/>
              <w:snapToGrid w:val="0"/>
              <w:spacing w:line="480" w:lineRule="exact"/>
              <w:ind w:firstLine="480" w:firstLineChars="200"/>
              <w:rPr>
                <w:rFonts w:hint="default" w:ascii="Times New Roman" w:hAnsi="Times New Roman" w:cs="Times New Roman"/>
                <w:snapToGrid w:val="0"/>
                <w:color w:val="auto"/>
                <w:kern w:val="24"/>
                <w:sz w:val="24"/>
                <w:szCs w:val="24"/>
                <w:highlight w:val="none"/>
              </w:rPr>
            </w:pPr>
            <w:r>
              <w:rPr>
                <w:rFonts w:hint="default" w:ascii="Times New Roman" w:hAnsi="Times New Roman" w:cs="Times New Roman"/>
                <w:snapToGrid w:val="0"/>
                <w:color w:val="auto"/>
                <w:kern w:val="24"/>
                <w:sz w:val="24"/>
                <w:szCs w:val="24"/>
                <w:highlight w:val="none"/>
              </w:rPr>
              <w:t>本项目</w:t>
            </w:r>
            <w:r>
              <w:rPr>
                <w:rFonts w:hint="default" w:ascii="Times New Roman" w:hAnsi="Times New Roman" w:cs="Times New Roman"/>
                <w:snapToGrid w:val="0"/>
                <w:color w:val="auto"/>
                <w:kern w:val="24"/>
                <w:sz w:val="24"/>
                <w:szCs w:val="24"/>
                <w:highlight w:val="none"/>
                <w:lang w:val="en-US" w:eastAsia="zh-CN"/>
              </w:rPr>
              <w:t>生产过程中冷却循环水循环使用，不外排，</w:t>
            </w:r>
            <w:r>
              <w:rPr>
                <w:rFonts w:hint="default" w:ascii="Times New Roman" w:hAnsi="Times New Roman" w:cs="Times New Roman"/>
                <w:snapToGrid w:val="0"/>
                <w:color w:val="auto"/>
                <w:kern w:val="24"/>
                <w:sz w:val="24"/>
                <w:szCs w:val="24"/>
                <w:highlight w:val="none"/>
              </w:rPr>
              <w:t>废水主要为职工生活污水，不计入总量指标</w:t>
            </w:r>
            <w:r>
              <w:rPr>
                <w:rFonts w:hint="default" w:ascii="Times New Roman" w:hAnsi="Times New Roman" w:cs="Times New Roman"/>
                <w:snapToGrid w:val="0"/>
                <w:color w:val="auto"/>
                <w:kern w:val="24"/>
                <w:sz w:val="24"/>
                <w:szCs w:val="24"/>
                <w:highlight w:val="none"/>
                <w:lang w:eastAsia="zh-CN"/>
              </w:rPr>
              <w:t>，</w:t>
            </w:r>
            <w:r>
              <w:rPr>
                <w:rFonts w:hint="default" w:ascii="Times New Roman" w:hAnsi="Times New Roman" w:cs="Times New Roman"/>
                <w:snapToGrid w:val="0"/>
                <w:color w:val="auto"/>
                <w:kern w:val="0"/>
                <w:sz w:val="24"/>
                <w:szCs w:val="24"/>
                <w:highlight w:val="none"/>
              </w:rPr>
              <w:t>本项目不建设锅炉，无大气重点污染物排放。</w:t>
            </w:r>
          </w:p>
          <w:p>
            <w:pPr>
              <w:adjustRightInd w:val="0"/>
              <w:snapToGrid w:val="0"/>
              <w:spacing w:line="480" w:lineRule="exact"/>
              <w:ind w:firstLine="480" w:firstLineChars="200"/>
              <w:rPr>
                <w:rFonts w:hint="default" w:ascii="Times New Roman" w:hAnsi="Times New Roman" w:cs="Times New Roman"/>
                <w:snapToGrid w:val="0"/>
                <w:color w:val="auto"/>
                <w:kern w:val="24"/>
                <w:sz w:val="24"/>
                <w:szCs w:val="24"/>
                <w:highlight w:val="none"/>
                <w:lang w:val="en-US" w:eastAsia="zh-CN"/>
              </w:rPr>
            </w:pPr>
            <w:r>
              <w:rPr>
                <w:rFonts w:hint="default" w:ascii="Times New Roman" w:hAnsi="Times New Roman" w:cs="Times New Roman"/>
                <w:snapToGrid w:val="0"/>
                <w:color w:val="auto"/>
                <w:kern w:val="24"/>
                <w:sz w:val="24"/>
                <w:szCs w:val="24"/>
                <w:highlight w:val="none"/>
                <w:lang w:eastAsia="zh-CN"/>
              </w:rPr>
              <w:t>根据《衡水市生态环境局关于进一步规范建设项目环评审批、强化涉</w:t>
            </w:r>
            <w:r>
              <w:rPr>
                <w:rFonts w:hint="default" w:ascii="Times New Roman" w:hAnsi="Times New Roman" w:cs="Times New Roman"/>
                <w:snapToGrid w:val="0"/>
                <w:color w:val="auto"/>
                <w:kern w:val="24"/>
                <w:sz w:val="24"/>
                <w:szCs w:val="24"/>
                <w:highlight w:val="none"/>
                <w:lang w:val="en-US" w:eastAsia="zh-CN"/>
              </w:rPr>
              <w:t>VOCs项目环境管理的通知</w:t>
            </w:r>
            <w:r>
              <w:rPr>
                <w:rFonts w:hint="default" w:ascii="Times New Roman" w:hAnsi="Times New Roman" w:cs="Times New Roman"/>
                <w:snapToGrid w:val="0"/>
                <w:color w:val="auto"/>
                <w:kern w:val="24"/>
                <w:sz w:val="24"/>
                <w:szCs w:val="24"/>
                <w:highlight w:val="none"/>
                <w:lang w:eastAsia="zh-CN"/>
              </w:rPr>
              <w:t>》（衡环办字函【</w:t>
            </w:r>
            <w:r>
              <w:rPr>
                <w:rFonts w:hint="default" w:ascii="Times New Roman" w:hAnsi="Times New Roman" w:cs="Times New Roman"/>
                <w:snapToGrid w:val="0"/>
                <w:color w:val="auto"/>
                <w:kern w:val="24"/>
                <w:sz w:val="24"/>
                <w:szCs w:val="24"/>
                <w:highlight w:val="none"/>
                <w:lang w:val="en-US" w:eastAsia="zh-CN"/>
              </w:rPr>
              <w:t>2019</w:t>
            </w:r>
            <w:r>
              <w:rPr>
                <w:rFonts w:hint="default" w:ascii="Times New Roman" w:hAnsi="Times New Roman" w:cs="Times New Roman"/>
                <w:snapToGrid w:val="0"/>
                <w:color w:val="auto"/>
                <w:kern w:val="24"/>
                <w:sz w:val="24"/>
                <w:szCs w:val="24"/>
                <w:highlight w:val="none"/>
                <w:lang w:eastAsia="zh-CN"/>
              </w:rPr>
              <w:t>】</w:t>
            </w:r>
            <w:r>
              <w:rPr>
                <w:rFonts w:hint="default" w:ascii="Times New Roman" w:hAnsi="Times New Roman" w:cs="Times New Roman"/>
                <w:snapToGrid w:val="0"/>
                <w:color w:val="auto"/>
                <w:kern w:val="24"/>
                <w:sz w:val="24"/>
                <w:szCs w:val="24"/>
                <w:highlight w:val="none"/>
                <w:lang w:val="en-US" w:eastAsia="zh-CN"/>
              </w:rPr>
              <w:t>29号</w:t>
            </w:r>
            <w:r>
              <w:rPr>
                <w:rFonts w:hint="default" w:ascii="Times New Roman" w:hAnsi="Times New Roman" w:cs="Times New Roman"/>
                <w:snapToGrid w:val="0"/>
                <w:color w:val="auto"/>
                <w:kern w:val="24"/>
                <w:sz w:val="24"/>
                <w:szCs w:val="24"/>
                <w:highlight w:val="none"/>
                <w:lang w:eastAsia="zh-CN"/>
              </w:rPr>
              <w:t>）中“涉及</w:t>
            </w:r>
            <w:r>
              <w:rPr>
                <w:rFonts w:hint="default" w:ascii="Times New Roman" w:hAnsi="Times New Roman" w:cs="Times New Roman"/>
                <w:snapToGrid w:val="0"/>
                <w:color w:val="auto"/>
                <w:kern w:val="24"/>
                <w:sz w:val="24"/>
                <w:szCs w:val="24"/>
                <w:highlight w:val="none"/>
                <w:lang w:val="en-US" w:eastAsia="zh-CN"/>
              </w:rPr>
              <w:t>VOCs排放的新建、扩建和改建项目，按照“减二增一”的原则，参照四种主要污染物的替代方法，出具替代方案，作为新建、扩建和改建项目的VOCs总量来源</w:t>
            </w:r>
            <w:r>
              <w:rPr>
                <w:rFonts w:hint="default" w:ascii="Times New Roman" w:hAnsi="Times New Roman" w:cs="Times New Roman"/>
                <w:snapToGrid w:val="0"/>
                <w:color w:val="auto"/>
                <w:kern w:val="24"/>
                <w:sz w:val="24"/>
                <w:szCs w:val="24"/>
                <w:highlight w:val="none"/>
                <w:lang w:eastAsia="zh-CN"/>
              </w:rPr>
              <w:t>”。亦需要进行总量消减替代，确保区域</w:t>
            </w:r>
            <w:r>
              <w:rPr>
                <w:rFonts w:hint="default" w:ascii="Times New Roman" w:hAnsi="Times New Roman" w:cs="Times New Roman"/>
                <w:snapToGrid w:val="0"/>
                <w:color w:val="auto"/>
                <w:kern w:val="24"/>
                <w:sz w:val="24"/>
                <w:szCs w:val="24"/>
                <w:highlight w:val="none"/>
                <w:lang w:val="en-US" w:eastAsia="zh-CN"/>
              </w:rPr>
              <w:t>VOCs排放总量不增加。</w:t>
            </w:r>
          </w:p>
          <w:p>
            <w:pPr>
              <w:adjustRightInd w:val="0"/>
              <w:snapToGrid w:val="0"/>
              <w:spacing w:line="480" w:lineRule="exact"/>
              <w:ind w:firstLine="480" w:firstLineChars="200"/>
              <w:rPr>
                <w:rFonts w:hint="default" w:ascii="Times New Roman" w:hAnsi="Times New Roman" w:cs="Times New Roman"/>
                <w:snapToGrid w:val="0"/>
                <w:color w:val="auto"/>
                <w:kern w:val="24"/>
                <w:sz w:val="24"/>
                <w:szCs w:val="24"/>
                <w:highlight w:val="none"/>
                <w:lang w:eastAsia="zh-CN"/>
              </w:rPr>
            </w:pPr>
            <w:r>
              <w:rPr>
                <w:rFonts w:hint="default" w:ascii="Times New Roman" w:hAnsi="Times New Roman" w:cs="Times New Roman"/>
                <w:snapToGrid w:val="0"/>
                <w:color w:val="auto"/>
                <w:kern w:val="24"/>
                <w:sz w:val="24"/>
                <w:szCs w:val="24"/>
                <w:highlight w:val="none"/>
                <w:lang w:eastAsia="zh-CN"/>
              </w:rPr>
              <w:t>因此本项目产生的特征污染物非甲烷总烃总量需按照</w:t>
            </w:r>
            <w:r>
              <w:rPr>
                <w:rFonts w:hint="default" w:ascii="Times New Roman" w:hAnsi="Times New Roman" w:cs="Times New Roman"/>
                <w:snapToGrid w:val="0"/>
                <w:color w:val="auto"/>
                <w:kern w:val="24"/>
                <w:sz w:val="24"/>
                <w:szCs w:val="24"/>
                <w:highlight w:val="none"/>
                <w:lang w:val="en-US" w:eastAsia="zh-CN"/>
              </w:rPr>
              <w:t>“减二增一”的原则进行</w:t>
            </w:r>
            <w:r>
              <w:rPr>
                <w:rFonts w:hint="default" w:ascii="Times New Roman" w:hAnsi="Times New Roman" w:cs="Times New Roman"/>
                <w:snapToGrid w:val="0"/>
                <w:color w:val="auto"/>
                <w:kern w:val="24"/>
                <w:sz w:val="24"/>
                <w:szCs w:val="24"/>
                <w:highlight w:val="none"/>
                <w:lang w:eastAsia="zh-CN"/>
              </w:rPr>
              <w:t>二倍消减替代，本项目消减源来自</w:t>
            </w:r>
            <w:r>
              <w:rPr>
                <w:rFonts w:hint="default" w:ascii="Times New Roman" w:hAnsi="Times New Roman" w:cs="Times New Roman"/>
                <w:snapToGrid w:val="0"/>
                <w:color w:val="auto"/>
                <w:kern w:val="24"/>
                <w:sz w:val="24"/>
                <w:szCs w:val="24"/>
                <w:highlight w:val="none"/>
                <w:lang w:val="en-US" w:eastAsia="zh-CN"/>
              </w:rPr>
              <w:t>现有</w:t>
            </w:r>
            <w:r>
              <w:rPr>
                <w:rFonts w:hint="default" w:ascii="Times New Roman" w:hAnsi="Times New Roman" w:cs="Times New Roman"/>
                <w:snapToGrid w:val="0"/>
                <w:color w:val="auto"/>
                <w:kern w:val="24"/>
                <w:sz w:val="24"/>
                <w:szCs w:val="24"/>
                <w:highlight w:val="none"/>
                <w:lang w:eastAsia="zh-CN"/>
              </w:rPr>
              <w:t>和划出规划范围的企业。</w:t>
            </w:r>
          </w:p>
          <w:p>
            <w:pPr>
              <w:adjustRightInd w:val="0"/>
              <w:snapToGrid w:val="0"/>
              <w:spacing w:line="480" w:lineRule="exact"/>
              <w:ind w:firstLine="480" w:firstLineChars="200"/>
              <w:rPr>
                <w:rFonts w:hint="default" w:ascii="Times New Roman" w:hAnsi="Times New Roman" w:cs="Times New Roman"/>
                <w:snapToGrid w:val="0"/>
                <w:color w:val="auto"/>
                <w:kern w:val="24"/>
                <w:sz w:val="24"/>
                <w:szCs w:val="24"/>
                <w:highlight w:val="none"/>
              </w:rPr>
            </w:pPr>
            <w:r>
              <w:rPr>
                <w:rFonts w:hint="default" w:ascii="Times New Roman" w:hAnsi="Times New Roman" w:cs="Times New Roman"/>
                <w:snapToGrid w:val="0"/>
                <w:color w:val="auto"/>
                <w:kern w:val="24"/>
                <w:sz w:val="24"/>
                <w:szCs w:val="24"/>
                <w:highlight w:val="none"/>
                <w:lang w:eastAsia="zh-CN"/>
              </w:rPr>
              <w:t>综上，</w:t>
            </w:r>
            <w:r>
              <w:rPr>
                <w:rFonts w:hint="default" w:ascii="Times New Roman" w:hAnsi="Times New Roman" w:cs="Times New Roman"/>
                <w:snapToGrid w:val="0"/>
                <w:color w:val="auto"/>
                <w:kern w:val="24"/>
                <w:sz w:val="24"/>
                <w:szCs w:val="24"/>
                <w:highlight w:val="none"/>
              </w:rPr>
              <w:t>本项目总量控制指标为：</w:t>
            </w:r>
          </w:p>
          <w:p>
            <w:pPr>
              <w:adjustRightInd w:val="0"/>
              <w:snapToGrid w:val="0"/>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SO</w:t>
            </w:r>
            <w:r>
              <w:rPr>
                <w:rFonts w:hint="default" w:ascii="Times New Roman" w:hAnsi="Times New Roman" w:cs="Times New Roman"/>
                <w:color w:val="auto"/>
                <w:sz w:val="24"/>
                <w:highlight w:val="none"/>
                <w:vertAlign w:val="subscript"/>
              </w:rPr>
              <w:t>2</w:t>
            </w:r>
            <w:r>
              <w:rPr>
                <w:rFonts w:hint="default" w:ascii="Times New Roman" w:hAnsi="Times New Roman" w:cs="Times New Roman"/>
                <w:color w:val="auto"/>
                <w:sz w:val="24"/>
                <w:highlight w:val="none"/>
              </w:rPr>
              <w:t>：0t/a，NOx：0t/a；COD：0t/a；氨氮：</w:t>
            </w:r>
            <w:r>
              <w:rPr>
                <w:rFonts w:hint="default" w:ascii="Times New Roman" w:hAnsi="Times New Roman" w:cs="Times New Roman"/>
                <w:snapToGrid w:val="0"/>
                <w:color w:val="auto"/>
                <w:kern w:val="24"/>
                <w:sz w:val="24"/>
                <w:highlight w:val="none"/>
              </w:rPr>
              <w:t>0</w:t>
            </w:r>
            <w:r>
              <w:rPr>
                <w:rFonts w:hint="default" w:ascii="Times New Roman" w:hAnsi="Times New Roman" w:cs="Times New Roman"/>
                <w:color w:val="auto"/>
                <w:sz w:val="24"/>
                <w:highlight w:val="none"/>
              </w:rPr>
              <w:t>t/a。</w:t>
            </w:r>
          </w:p>
          <w:p>
            <w:pPr>
              <w:adjustRightInd w:val="0"/>
              <w:snapToGrid w:val="0"/>
              <w:spacing w:line="480" w:lineRule="exact"/>
              <w:ind w:firstLine="480" w:firstLineChars="200"/>
              <w:rPr>
                <w:rFonts w:hint="default" w:ascii="Times New Roman" w:hAnsi="Times New Roman" w:cs="Times New Roman"/>
                <w:color w:val="auto"/>
                <w:sz w:val="24"/>
                <w:highlight w:val="yellow"/>
                <w:lang w:val="en-US" w:eastAsia="zh-CN"/>
              </w:rPr>
            </w:pPr>
            <w:r>
              <w:rPr>
                <w:rFonts w:hint="default" w:ascii="Times New Roman" w:hAnsi="Times New Roman" w:cs="Times New Roman"/>
                <w:snapToGrid w:val="0"/>
                <w:color w:val="auto"/>
                <w:kern w:val="24"/>
                <w:sz w:val="24"/>
                <w:szCs w:val="24"/>
                <w:highlight w:val="none"/>
                <w:lang w:eastAsia="zh-CN"/>
              </w:rPr>
              <w:t>特征污染物总量控制指标为：非甲烷总烃：</w:t>
            </w:r>
            <w:r>
              <w:rPr>
                <w:rFonts w:hint="default" w:ascii="Times New Roman" w:hAnsi="Times New Roman" w:cs="Times New Roman"/>
                <w:color w:val="auto"/>
                <w:sz w:val="24"/>
                <w:highlight w:val="none"/>
                <w:lang w:val="en-US" w:eastAsia="zh-CN"/>
              </w:rPr>
              <w:t>80mg/m</w:t>
            </w:r>
            <w:r>
              <w:rPr>
                <w:rFonts w:hint="default" w:ascii="Times New Roman" w:hAnsi="Times New Roman" w:cs="Times New Roman"/>
                <w:color w:val="auto"/>
                <w:sz w:val="24"/>
                <w:highlight w:val="none"/>
                <w:vertAlign w:val="superscript"/>
                <w:lang w:val="en-US" w:eastAsia="zh-CN"/>
              </w:rPr>
              <w:t>3</w:t>
            </w:r>
            <w:r>
              <w:rPr>
                <w:rFonts w:hint="default" w:ascii="Times New Roman" w:hAnsi="Times New Roman" w:cs="Times New Roman"/>
                <w:color w:val="auto"/>
                <w:sz w:val="24"/>
                <w:highlight w:val="none"/>
                <w:lang w:val="en-US" w:eastAsia="zh-CN"/>
              </w:rPr>
              <w:t>×1000m</w:t>
            </w:r>
            <w:r>
              <w:rPr>
                <w:rFonts w:hint="default" w:ascii="Times New Roman" w:hAnsi="Times New Roman" w:cs="Times New Roman"/>
                <w:color w:val="auto"/>
                <w:sz w:val="24"/>
                <w:highlight w:val="none"/>
                <w:vertAlign w:val="superscript"/>
                <w:lang w:val="en-US" w:eastAsia="zh-CN"/>
              </w:rPr>
              <w:t>3</w:t>
            </w:r>
            <w:r>
              <w:rPr>
                <w:rFonts w:hint="default" w:ascii="Times New Roman" w:hAnsi="Times New Roman" w:cs="Times New Roman"/>
                <w:color w:val="auto"/>
                <w:sz w:val="24"/>
                <w:highlight w:val="none"/>
                <w:lang w:val="en-US" w:eastAsia="zh-CN"/>
              </w:rPr>
              <w:t>/h×2400h×10</w:t>
            </w:r>
            <w:r>
              <w:rPr>
                <w:rFonts w:hint="default" w:ascii="Times New Roman" w:hAnsi="Times New Roman" w:cs="Times New Roman"/>
                <w:color w:val="auto"/>
                <w:sz w:val="24"/>
                <w:szCs w:val="24"/>
                <w:highlight w:val="none"/>
                <w:vertAlign w:val="superscript"/>
                <w:lang w:val="en-US" w:eastAsia="zh-CN"/>
              </w:rPr>
              <w:t>-9</w:t>
            </w:r>
            <w:r>
              <w:rPr>
                <w:rFonts w:hint="default" w:ascii="Times New Roman" w:hAnsi="Times New Roman" w:cs="Times New Roman"/>
                <w:color w:val="auto"/>
                <w:sz w:val="24"/>
                <w:highlight w:val="none"/>
                <w:lang w:val="en-US" w:eastAsia="zh-CN"/>
              </w:rPr>
              <w:t>×2=0.384t/a。</w:t>
            </w:r>
          </w:p>
          <w:p>
            <w:pPr>
              <w:adjustRightInd w:val="0"/>
              <w:snapToGrid w:val="0"/>
              <w:spacing w:line="480" w:lineRule="exact"/>
              <w:ind w:firstLine="480" w:firstLineChars="200"/>
              <w:rPr>
                <w:rFonts w:hint="default" w:ascii="Times New Roman" w:hAnsi="Times New Roman" w:cs="Times New Roman"/>
                <w:color w:val="0000FF"/>
                <w:sz w:val="24"/>
                <w:lang w:val="en-US" w:eastAsia="zh-CN"/>
              </w:rPr>
            </w:pPr>
          </w:p>
          <w:p>
            <w:pPr>
              <w:adjustRightInd w:val="0"/>
              <w:snapToGrid w:val="0"/>
              <w:spacing w:line="480" w:lineRule="exact"/>
              <w:ind w:firstLine="480" w:firstLineChars="200"/>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pStyle w:val="19"/>
              <w:rPr>
                <w:rFonts w:hint="default" w:ascii="Times New Roman" w:hAnsi="Times New Roman" w:cs="Times New Roman"/>
                <w:color w:val="0000FF"/>
                <w:sz w:val="24"/>
                <w:lang w:val="en-US" w:eastAsia="zh-CN"/>
              </w:rPr>
            </w:pPr>
          </w:p>
          <w:p>
            <w:pPr>
              <w:adjustRightInd w:val="0"/>
              <w:snapToGrid w:val="0"/>
              <w:spacing w:line="480" w:lineRule="exact"/>
              <w:rPr>
                <w:rFonts w:hint="default" w:ascii="Times New Roman" w:hAnsi="Times New Roman" w:eastAsia="宋体" w:cs="Times New Roman"/>
                <w:sz w:val="21"/>
                <w:lang w:val="en-US" w:eastAsia="zh-CN"/>
              </w:rPr>
            </w:pPr>
          </w:p>
        </w:tc>
      </w:tr>
    </w:tbl>
    <w:p>
      <w:pPr>
        <w:outlineLvl w:val="0"/>
        <w:rPr>
          <w:rFonts w:hint="default" w:ascii="Times New Roman" w:hAnsi="Times New Roman" w:cs="Times New Roman"/>
          <w:b/>
          <w:color w:val="000000"/>
          <w:sz w:val="32"/>
          <w:lang w:val="en-US" w:eastAsia="zh-CN"/>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outlineLvl w:val="0"/>
        <w:rPr>
          <w:rFonts w:hint="default" w:ascii="Times New Roman" w:hAnsi="Times New Roman" w:cs="Times New Roman"/>
          <w:b/>
          <w:color w:val="000000"/>
          <w:sz w:val="32"/>
        </w:rPr>
      </w:pPr>
      <w:r>
        <w:rPr>
          <w:rFonts w:hint="default" w:ascii="Times New Roman" w:hAnsi="Times New Roman" w:cs="Times New Roman"/>
          <w:b/>
          <w:color w:val="000000"/>
          <w:sz w:val="32"/>
          <w:lang w:val="en-US" w:eastAsia="zh-CN"/>
        </w:rPr>
        <w:t>五、</w:t>
      </w:r>
      <w:r>
        <w:rPr>
          <w:rFonts w:hint="default" w:ascii="Times New Roman" w:hAnsi="Times New Roman" w:cs="Times New Roman"/>
          <w:b/>
          <w:color w:val="000000"/>
          <w:sz w:val="32"/>
        </w:rPr>
        <w:t>建设项目工程分析</w:t>
      </w:r>
    </w:p>
    <w:tbl>
      <w:tblPr>
        <w:tblStyle w:val="1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3" w:hRule="atLeast"/>
          <w:jc w:val="center"/>
        </w:trPr>
        <w:tc>
          <w:tcPr>
            <w:tcW w:w="8528" w:type="dxa"/>
            <w:noWrap w:val="0"/>
            <w:vAlign w:val="top"/>
          </w:tcPr>
          <w:p>
            <w:pPr>
              <w:spacing w:line="360" w:lineRule="auto"/>
              <w:rPr>
                <w:rFonts w:hint="default" w:ascii="Times New Roman" w:hAnsi="Times New Roman" w:cs="Times New Roman"/>
                <w:b/>
                <w:bCs/>
                <w:sz w:val="28"/>
                <w:szCs w:val="28"/>
              </w:rPr>
            </w:pPr>
            <w:r>
              <w:rPr>
                <w:rFonts w:hint="default" w:ascii="Times New Roman" w:hAnsi="Times New Roman" w:cs="Times New Roman"/>
                <w:b/>
                <w:bCs/>
                <w:sz w:val="28"/>
                <w:szCs w:val="28"/>
              </w:rPr>
              <w:t>工艺流程简述（图示）：</w:t>
            </w:r>
          </w:p>
          <w:p>
            <w:pPr>
              <w:adjustRightInd w:val="0"/>
              <w:snapToGrid w:val="0"/>
              <w:spacing w:line="460" w:lineRule="exact"/>
              <w:ind w:firstLine="420" w:firstLineChars="200"/>
              <w:rPr>
                <w:rFonts w:hint="default" w:ascii="Times New Roman" w:hAnsi="Times New Roman" w:cs="Times New Roman"/>
                <w:sz w:val="24"/>
                <w:lang w:val="en-US" w:eastAsia="zh-CN"/>
              </w:rPr>
            </w:pPr>
            <w:r>
              <w:rPr>
                <w:rFonts w:hint="default" w:ascii="Times New Roman" w:hAnsi="Times New Roman" w:cs="Times New Roman"/>
              </w:rPr>
              <w:drawing>
                <wp:anchor distT="0" distB="0" distL="114300" distR="114300" simplePos="0" relativeHeight="251703296" behindDoc="0" locked="0" layoutInCell="1" allowOverlap="1">
                  <wp:simplePos x="0" y="0"/>
                  <wp:positionH relativeFrom="column">
                    <wp:posOffset>137160</wp:posOffset>
                  </wp:positionH>
                  <wp:positionV relativeFrom="paragraph">
                    <wp:posOffset>569595</wp:posOffset>
                  </wp:positionV>
                  <wp:extent cx="4792980" cy="1653540"/>
                  <wp:effectExtent l="0" t="0" r="7620" b="6985"/>
                  <wp:wrapTopAndBottom/>
                  <wp:docPr id="27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19"/>
                          <pic:cNvPicPr>
                            <a:picLocks noChangeAspect="1"/>
                          </pic:cNvPicPr>
                        </pic:nvPicPr>
                        <pic:blipFill>
                          <a:blip r:embed="rId6"/>
                          <a:stretch>
                            <a:fillRect/>
                          </a:stretch>
                        </pic:blipFill>
                        <pic:spPr>
                          <a:xfrm>
                            <a:off x="0" y="0"/>
                            <a:ext cx="4792980" cy="1653540"/>
                          </a:xfrm>
                          <a:prstGeom prst="rect">
                            <a:avLst/>
                          </a:prstGeom>
                          <a:noFill/>
                          <a:ln>
                            <a:noFill/>
                          </a:ln>
                        </pic:spPr>
                      </pic:pic>
                    </a:graphicData>
                  </a:graphic>
                </wp:anchor>
              </w:drawing>
            </w:r>
            <w:r>
              <w:rPr>
                <w:rFonts w:hint="default" w:ascii="Times New Roman" w:hAnsi="Times New Roman" w:cs="Times New Roman"/>
                <w:sz w:val="24"/>
              </w:rPr>
              <w:t>本项目主要生产</w:t>
            </w:r>
            <w:r>
              <w:rPr>
                <w:rFonts w:hint="default" w:ascii="Times New Roman" w:hAnsi="Times New Roman" w:cs="Times New Roman"/>
                <w:sz w:val="24"/>
                <w:lang w:val="en-US" w:eastAsia="zh-CN"/>
              </w:rPr>
              <w:t>塑料床头柜、塑料床头，</w:t>
            </w:r>
            <w:r>
              <w:rPr>
                <w:rFonts w:hint="default" w:ascii="Times New Roman" w:hAnsi="Times New Roman" w:cs="Times New Roman"/>
                <w:sz w:val="24"/>
              </w:rPr>
              <w:t>主要生产工艺如下</w:t>
            </w:r>
            <w:r>
              <w:rPr>
                <w:rFonts w:hint="default" w:ascii="Times New Roman" w:hAnsi="Times New Roman" w:cs="Times New Roman"/>
                <w:sz w:val="24"/>
                <w:lang w:val="en-US" w:eastAsia="zh-CN"/>
              </w:rPr>
              <w:t>图所示。</w:t>
            </w:r>
          </w:p>
          <w:p>
            <w:pPr>
              <w:pStyle w:val="19"/>
              <w:rPr>
                <w:rFonts w:hint="default" w:ascii="Times New Roman" w:hAnsi="Times New Roman" w:cs="Times New Roman"/>
                <w:b/>
                <w:bCs/>
                <w:color w:val="FF0000"/>
                <w:sz w:val="24"/>
                <w:szCs w:val="24"/>
              </w:rPr>
            </w:pPr>
          </w:p>
          <w:p>
            <w:pPr>
              <w:spacing w:line="440" w:lineRule="exact"/>
              <w:ind w:firstLine="360" w:firstLineChars="150"/>
              <w:rPr>
                <w:rFonts w:hint="default" w:ascii="Times New Roman" w:hAnsi="Times New Roman" w:eastAsia="宋体" w:cs="Times New Roman"/>
                <w:bCs/>
                <w:color w:val="000000"/>
                <w:sz w:val="24"/>
                <w:szCs w:val="24"/>
                <w:lang w:val="en-US" w:eastAsia="zh-CN"/>
              </w:rPr>
            </w:pPr>
            <w:r>
              <w:rPr>
                <w:rFonts w:hint="default" w:ascii="Times New Roman" w:hAnsi="Times New Roman" w:eastAsia="宋体" w:cs="Times New Roman"/>
                <w:bCs/>
                <w:color w:val="000000"/>
                <w:sz w:val="24"/>
                <w:szCs w:val="24"/>
                <w:lang w:val="en-US" w:eastAsia="zh-CN"/>
              </w:rPr>
              <w:t xml:space="preserve">图例：G:废气  N:噪声  S:固废  </w:t>
            </w:r>
          </w:p>
          <w:p>
            <w:pPr>
              <w:spacing w:line="480" w:lineRule="exact"/>
              <w:ind w:firstLine="120" w:firstLineChars="50"/>
              <w:jc w:val="center"/>
              <w:rPr>
                <w:rFonts w:hint="default" w:ascii="Times New Roman" w:hAnsi="Times New Roman" w:cs="Times New Roman"/>
                <w:b/>
                <w:bCs/>
                <w:color w:val="FF0000"/>
                <w:sz w:val="24"/>
                <w:szCs w:val="24"/>
              </w:rPr>
            </w:pPr>
            <w:r>
              <w:rPr>
                <w:rFonts w:hint="default" w:ascii="Times New Roman" w:hAnsi="Times New Roman" w:cs="Times New Roman"/>
                <w:b/>
                <w:bCs w:val="0"/>
                <w:color w:val="000000"/>
                <w:sz w:val="24"/>
                <w:szCs w:val="24"/>
                <w:lang w:val="en-US" w:eastAsia="zh-CN"/>
              </w:rPr>
              <w:t>图</w:t>
            </w:r>
            <w:r>
              <w:rPr>
                <w:rFonts w:hint="eastAsia" w:ascii="Times New Roman" w:hAnsi="Times New Roman" w:cs="Times New Roman"/>
                <w:b/>
                <w:bCs w:val="0"/>
                <w:color w:val="000000"/>
                <w:sz w:val="24"/>
                <w:szCs w:val="24"/>
                <w:lang w:val="en-US" w:eastAsia="zh-CN"/>
              </w:rPr>
              <w:t>2</w:t>
            </w:r>
            <w:r>
              <w:rPr>
                <w:rFonts w:hint="default" w:ascii="Times New Roman" w:hAnsi="Times New Roman" w:cs="Times New Roman"/>
                <w:b/>
                <w:bCs w:val="0"/>
                <w:color w:val="000000"/>
                <w:sz w:val="24"/>
                <w:szCs w:val="24"/>
                <w:lang w:val="en-US" w:eastAsia="zh-CN"/>
              </w:rPr>
              <w:t xml:space="preserve">  生产工艺流程及排污节点图</w:t>
            </w:r>
          </w:p>
          <w:p>
            <w:pPr>
              <w:adjustRightInd w:val="0"/>
              <w:snapToGrid w:val="0"/>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工艺流程</w:t>
            </w:r>
            <w:r>
              <w:rPr>
                <w:rFonts w:hint="default" w:ascii="Times New Roman" w:hAnsi="Times New Roman" w:cs="Times New Roman"/>
                <w:sz w:val="24"/>
                <w:lang w:val="en-US" w:eastAsia="zh-CN"/>
              </w:rPr>
              <w:t>简述</w:t>
            </w:r>
            <w:r>
              <w:rPr>
                <w:rFonts w:hint="default" w:ascii="Times New Roman" w:hAnsi="Times New Roman" w:cs="Times New Roman"/>
                <w:sz w:val="24"/>
              </w:rPr>
              <w:t>：</w:t>
            </w:r>
          </w:p>
          <w:p>
            <w:pPr>
              <w:adjustRightInd w:val="0"/>
              <w:snapToGrid w:val="0"/>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将</w:t>
            </w:r>
            <w:r>
              <w:rPr>
                <w:rFonts w:hint="default" w:ascii="Times New Roman" w:hAnsi="Times New Roman" w:cs="Times New Roman"/>
                <w:sz w:val="24"/>
                <w:lang w:val="en-US" w:eastAsia="zh-CN"/>
              </w:rPr>
              <w:t>PVC\色母</w:t>
            </w:r>
            <w:r>
              <w:rPr>
                <w:rFonts w:hint="default" w:ascii="Times New Roman" w:hAnsi="Times New Roman" w:cs="Times New Roman"/>
                <w:sz w:val="24"/>
              </w:rPr>
              <w:t>配料后搅拌，然后上料至注塑机</w:t>
            </w:r>
            <w:r>
              <w:rPr>
                <w:rFonts w:hint="default" w:ascii="Times New Roman" w:hAnsi="Times New Roman" w:cs="Times New Roman"/>
                <w:sz w:val="24"/>
                <w:lang w:val="en-US" w:eastAsia="zh-CN"/>
              </w:rPr>
              <w:t>/吹塑机</w:t>
            </w:r>
            <w:r>
              <w:rPr>
                <w:rFonts w:hint="default" w:ascii="Times New Roman" w:hAnsi="Times New Roman" w:cs="Times New Roman"/>
                <w:sz w:val="24"/>
              </w:rPr>
              <w:t>成型（注塑成型温度约</w:t>
            </w:r>
            <w:r>
              <w:rPr>
                <w:rFonts w:hint="default" w:ascii="Times New Roman" w:hAnsi="Times New Roman" w:cs="Times New Roman"/>
                <w:sz w:val="24"/>
                <w:lang w:val="en-US" w:eastAsia="zh-CN"/>
              </w:rPr>
              <w:t>180℃</w:t>
            </w:r>
            <w:r>
              <w:rPr>
                <w:rFonts w:hint="default" w:ascii="Times New Roman" w:hAnsi="Times New Roman" w:cs="Times New Roman"/>
                <w:sz w:val="24"/>
              </w:rPr>
              <w:t>，采用电能供给），注塑成型后冷却</w:t>
            </w:r>
            <w:r>
              <w:rPr>
                <w:rFonts w:hint="default" w:ascii="Times New Roman" w:hAnsi="Times New Roman" w:cs="Times New Roman"/>
                <w:sz w:val="24"/>
                <w:lang w:eastAsia="zh-CN"/>
              </w:rPr>
              <w:t>得到成品</w:t>
            </w:r>
            <w:r>
              <w:rPr>
                <w:rFonts w:hint="default" w:ascii="Times New Roman" w:hAnsi="Times New Roman" w:cs="Times New Roman"/>
                <w:sz w:val="24"/>
              </w:rPr>
              <w:t>。</w:t>
            </w:r>
            <w:r>
              <w:rPr>
                <w:rFonts w:hint="default" w:ascii="Times New Roman" w:hAnsi="Times New Roman" w:cs="Times New Roman"/>
                <w:sz w:val="24"/>
                <w:lang w:eastAsia="zh-CN"/>
              </w:rPr>
              <w:t>生产过程中产生的下脚料</w:t>
            </w:r>
            <w:r>
              <w:rPr>
                <w:rFonts w:hint="default" w:ascii="Times New Roman" w:hAnsi="Times New Roman" w:cs="Times New Roman"/>
                <w:sz w:val="24"/>
              </w:rPr>
              <w:t>收集粉碎后回收用于生产，不外排。</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Times New Roman" w:hAnsi="Times New Roman" w:cs="Times New Roman"/>
                <w:b/>
                <w:bCs/>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Times New Roman" w:hAnsi="Times New Roman" w:cs="Times New Roman"/>
                <w:b/>
                <w:bCs/>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Times New Roman" w:hAnsi="Times New Roman" w:cs="Times New Roman"/>
                <w:b/>
                <w:bCs/>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Times New Roman" w:hAnsi="Times New Roman" w:cs="Times New Roman"/>
                <w:b/>
                <w:bCs/>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Times New Roman" w:hAnsi="Times New Roman" w:cs="Times New Roman"/>
                <w:b/>
                <w:bCs/>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Times New Roman" w:hAnsi="Times New Roman" w:cs="Times New Roman"/>
                <w:b/>
                <w:bCs/>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Times New Roman" w:hAnsi="Times New Roman" w:cs="Times New Roman"/>
                <w:b/>
                <w:bCs/>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Times New Roman" w:hAnsi="Times New Roman" w:cs="Times New Roman"/>
                <w:b/>
                <w:bCs/>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Times New Roman" w:hAnsi="Times New Roman" w:cs="Times New Roman"/>
                <w:b/>
                <w:bCs/>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Times New Roman" w:hAnsi="Times New Roman" w:cs="Times New Roman"/>
                <w:b/>
                <w:bCs/>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Times New Roman" w:hAnsi="Times New Roman" w:cs="Times New Roman"/>
                <w:b/>
                <w:bCs/>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Times New Roman" w:hAnsi="Times New Roman" w:cs="Times New Roman"/>
                <w:b/>
                <w:bCs/>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Times New Roman" w:hAnsi="Times New Roman" w:cs="Times New Roman"/>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9" w:hRule="atLeast"/>
          <w:jc w:val="center"/>
        </w:trPr>
        <w:tc>
          <w:tcPr>
            <w:tcW w:w="8528" w:type="dxa"/>
            <w:noWrap w:val="0"/>
            <w:vAlign w:val="top"/>
          </w:tcPr>
          <w:p>
            <w:pPr>
              <w:spacing w:line="360" w:lineRule="auto"/>
              <w:rPr>
                <w:rFonts w:hint="default" w:ascii="Times New Roman" w:hAnsi="Times New Roman" w:cs="Times New Roman"/>
                <w:b/>
                <w:bCs/>
                <w:sz w:val="28"/>
                <w:szCs w:val="28"/>
              </w:rPr>
            </w:pPr>
            <w:r>
              <w:rPr>
                <w:rFonts w:hint="default" w:ascii="Times New Roman" w:hAnsi="Times New Roman" w:cs="Times New Roman"/>
                <w:b/>
                <w:bCs/>
                <w:sz w:val="28"/>
                <w:szCs w:val="28"/>
              </w:rPr>
              <w:t>主要污染工序：</w:t>
            </w:r>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根据项目工程特点，项目运营期产生的主要污染物有废气、废水、噪声、固废。项目运营期主要污染工序如下表</w:t>
            </w:r>
            <w:r>
              <w:rPr>
                <w:rFonts w:hint="eastAsia" w:ascii="Times New Roman" w:hAnsi="Times New Roman" w:cs="Times New Roman"/>
                <w:kern w:val="0"/>
                <w:sz w:val="24"/>
                <w:lang w:val="en-US" w:eastAsia="zh-CN"/>
              </w:rPr>
              <w:t>17</w:t>
            </w:r>
            <w:r>
              <w:rPr>
                <w:rFonts w:hint="default" w:ascii="Times New Roman" w:hAnsi="Times New Roman" w:cs="Times New Roman"/>
                <w:kern w:val="0"/>
                <w:sz w:val="24"/>
              </w:rPr>
              <w:t>。</w:t>
            </w:r>
          </w:p>
          <w:p>
            <w:pPr>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表</w:t>
            </w:r>
            <w:r>
              <w:rPr>
                <w:rFonts w:hint="eastAsia" w:ascii="Times New Roman" w:hAnsi="Times New Roman" w:cs="Times New Roman"/>
                <w:b/>
                <w:bCs/>
                <w:sz w:val="24"/>
                <w:lang w:val="en-US" w:eastAsia="zh-CN"/>
              </w:rPr>
              <w:t>17</w:t>
            </w:r>
            <w:r>
              <w:rPr>
                <w:rFonts w:hint="default" w:ascii="Times New Roman" w:hAnsi="Times New Roman" w:cs="Times New Roman"/>
                <w:b/>
                <w:bCs/>
                <w:sz w:val="24"/>
              </w:rPr>
              <w:t xml:space="preserve">  运营期主要污染工序</w:t>
            </w:r>
          </w:p>
          <w:tbl>
            <w:tblPr>
              <w:tblStyle w:val="16"/>
              <w:tblW w:w="831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3618"/>
              <w:gridCol w:w="30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619" w:type="dxa"/>
                  <w:noWrap w:val="0"/>
                  <w:vAlign w:val="center"/>
                </w:tcPr>
                <w:p>
                  <w:pPr>
                    <w:pStyle w:val="32"/>
                    <w:spacing w:line="240" w:lineRule="atLeast"/>
                    <w:rPr>
                      <w:rFonts w:hint="default" w:ascii="Times New Roman" w:hAnsi="Times New Roman" w:cs="Times New Roman"/>
                      <w:b/>
                      <w:bCs/>
                    </w:rPr>
                  </w:pPr>
                  <w:r>
                    <w:rPr>
                      <w:rFonts w:hint="default" w:ascii="Times New Roman" w:hAnsi="Times New Roman" w:cs="Times New Roman"/>
                      <w:b/>
                      <w:bCs/>
                    </w:rPr>
                    <w:t>类别</w:t>
                  </w:r>
                </w:p>
              </w:tc>
              <w:tc>
                <w:tcPr>
                  <w:tcW w:w="3618" w:type="dxa"/>
                  <w:noWrap w:val="0"/>
                  <w:vAlign w:val="center"/>
                </w:tcPr>
                <w:p>
                  <w:pPr>
                    <w:pStyle w:val="32"/>
                    <w:spacing w:line="240" w:lineRule="atLeast"/>
                    <w:rPr>
                      <w:rFonts w:hint="default" w:ascii="Times New Roman" w:hAnsi="Times New Roman" w:cs="Times New Roman"/>
                      <w:b/>
                      <w:bCs/>
                    </w:rPr>
                  </w:pPr>
                  <w:r>
                    <w:rPr>
                      <w:rFonts w:hint="default" w:ascii="Times New Roman" w:hAnsi="Times New Roman" w:cs="Times New Roman"/>
                      <w:b/>
                      <w:bCs/>
                    </w:rPr>
                    <w:t>污染源</w:t>
                  </w:r>
                </w:p>
              </w:tc>
              <w:tc>
                <w:tcPr>
                  <w:tcW w:w="3075" w:type="dxa"/>
                  <w:noWrap w:val="0"/>
                  <w:vAlign w:val="center"/>
                </w:tcPr>
                <w:p>
                  <w:pPr>
                    <w:pStyle w:val="32"/>
                    <w:spacing w:line="240" w:lineRule="atLeast"/>
                    <w:rPr>
                      <w:rFonts w:hint="default" w:ascii="Times New Roman" w:hAnsi="Times New Roman" w:cs="Times New Roman"/>
                      <w:b/>
                      <w:bCs/>
                    </w:rPr>
                  </w:pPr>
                  <w:r>
                    <w:rPr>
                      <w:rFonts w:hint="default" w:ascii="Times New Roman" w:hAnsi="Times New Roman" w:cs="Times New Roman"/>
                      <w:b/>
                      <w:bCs/>
                    </w:rPr>
                    <w:t>主要污染因子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619" w:type="dxa"/>
                  <w:vMerge w:val="restart"/>
                  <w:noWrap w:val="0"/>
                  <w:vAlign w:val="center"/>
                </w:tcPr>
                <w:p>
                  <w:pPr>
                    <w:pStyle w:val="32"/>
                    <w:spacing w:line="240" w:lineRule="atLeast"/>
                    <w:rPr>
                      <w:rFonts w:hint="default" w:ascii="Times New Roman" w:hAnsi="Times New Roman" w:cs="Times New Roman"/>
                    </w:rPr>
                  </w:pPr>
                  <w:r>
                    <w:rPr>
                      <w:rFonts w:hint="default" w:ascii="Times New Roman" w:hAnsi="Times New Roman" w:cs="Times New Roman"/>
                    </w:rPr>
                    <w:t>废气</w:t>
                  </w:r>
                </w:p>
              </w:tc>
              <w:tc>
                <w:tcPr>
                  <w:tcW w:w="3618" w:type="dxa"/>
                  <w:noWrap w:val="0"/>
                  <w:vAlign w:val="center"/>
                </w:tcPr>
                <w:p>
                  <w:pPr>
                    <w:pStyle w:val="32"/>
                    <w:spacing w:line="240" w:lineRule="atLeast"/>
                    <w:rPr>
                      <w:rFonts w:hint="default" w:ascii="Times New Roman" w:hAnsi="Times New Roman" w:eastAsia="宋体" w:cs="Times New Roman"/>
                      <w:lang w:val="en-US" w:eastAsia="zh-CN"/>
                    </w:rPr>
                  </w:pPr>
                  <w:r>
                    <w:rPr>
                      <w:rFonts w:hint="default" w:ascii="Times New Roman" w:hAnsi="Times New Roman" w:cs="Times New Roman"/>
                      <w:lang w:val="en-US" w:eastAsia="zh-CN"/>
                    </w:rPr>
                    <w:t>粉碎</w:t>
                  </w:r>
                </w:p>
              </w:tc>
              <w:tc>
                <w:tcPr>
                  <w:tcW w:w="3075" w:type="dxa"/>
                  <w:noWrap w:val="0"/>
                  <w:vAlign w:val="center"/>
                </w:tcPr>
                <w:p>
                  <w:pPr>
                    <w:pStyle w:val="32"/>
                    <w:spacing w:line="240" w:lineRule="atLeast"/>
                    <w:rPr>
                      <w:rFonts w:hint="default" w:ascii="Times New Roman" w:hAnsi="Times New Roman" w:cs="Times New Roman"/>
                      <w:lang w:val="en-US"/>
                    </w:rPr>
                  </w:pPr>
                  <w:r>
                    <w:rPr>
                      <w:rFonts w:hint="default" w:ascii="Times New Roman" w:hAnsi="Times New Roman" w:cs="Times New Roman"/>
                      <w:lang w:val="en-US" w:eastAsia="zh-CN"/>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619" w:type="dxa"/>
                  <w:vMerge w:val="continue"/>
                  <w:noWrap w:val="0"/>
                  <w:vAlign w:val="center"/>
                </w:tcPr>
                <w:p>
                  <w:pPr>
                    <w:pStyle w:val="32"/>
                    <w:spacing w:line="240" w:lineRule="atLeast"/>
                    <w:rPr>
                      <w:rFonts w:hint="default" w:ascii="Times New Roman" w:hAnsi="Times New Roman" w:cs="Times New Roman"/>
                    </w:rPr>
                  </w:pPr>
                </w:p>
              </w:tc>
              <w:tc>
                <w:tcPr>
                  <w:tcW w:w="3618" w:type="dxa"/>
                  <w:noWrap w:val="0"/>
                  <w:vAlign w:val="center"/>
                </w:tcPr>
                <w:p>
                  <w:pPr>
                    <w:pStyle w:val="32"/>
                    <w:spacing w:line="240" w:lineRule="atLeast"/>
                    <w:rPr>
                      <w:rFonts w:hint="default" w:ascii="Times New Roman" w:hAnsi="Times New Roman" w:eastAsia="宋体" w:cs="Times New Roman"/>
                      <w:lang w:eastAsia="zh-CN"/>
                    </w:rPr>
                  </w:pPr>
                  <w:r>
                    <w:rPr>
                      <w:rFonts w:hint="default" w:ascii="Times New Roman" w:hAnsi="Times New Roman" w:cs="Times New Roman"/>
                      <w:lang w:val="en-US" w:eastAsia="zh-CN"/>
                    </w:rPr>
                    <w:t>注塑、吹塑</w:t>
                  </w:r>
                </w:p>
              </w:tc>
              <w:tc>
                <w:tcPr>
                  <w:tcW w:w="3075" w:type="dxa"/>
                  <w:noWrap w:val="0"/>
                  <w:vAlign w:val="center"/>
                </w:tcPr>
                <w:p>
                  <w:pPr>
                    <w:pStyle w:val="32"/>
                    <w:spacing w:line="240" w:lineRule="atLeast"/>
                    <w:rPr>
                      <w:rFonts w:hint="default" w:ascii="Times New Roman" w:hAnsi="Times New Roman" w:cs="Times New Roman"/>
                      <w:lang w:val="en-US" w:eastAsia="zh-CN"/>
                    </w:rPr>
                  </w:pPr>
                  <w:r>
                    <w:rPr>
                      <w:rFonts w:hint="default" w:ascii="Times New Roman" w:hAnsi="Times New Roman" w:cs="Times New Roman"/>
                      <w:lang w:val="en-US" w:eastAsia="zh-CN"/>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619" w:type="dxa"/>
                  <w:noWrap w:val="0"/>
                  <w:vAlign w:val="center"/>
                </w:tcPr>
                <w:p>
                  <w:pPr>
                    <w:pStyle w:val="32"/>
                    <w:spacing w:line="240" w:lineRule="atLeast"/>
                    <w:rPr>
                      <w:rFonts w:hint="default" w:ascii="Times New Roman" w:hAnsi="Times New Roman" w:cs="Times New Roman"/>
                    </w:rPr>
                  </w:pPr>
                  <w:r>
                    <w:rPr>
                      <w:rFonts w:hint="default" w:ascii="Times New Roman" w:hAnsi="Times New Roman" w:cs="Times New Roman"/>
                    </w:rPr>
                    <w:t>废水</w:t>
                  </w:r>
                </w:p>
              </w:tc>
              <w:tc>
                <w:tcPr>
                  <w:tcW w:w="3618" w:type="dxa"/>
                  <w:noWrap w:val="0"/>
                  <w:vAlign w:val="center"/>
                </w:tcPr>
                <w:p>
                  <w:pPr>
                    <w:pStyle w:val="32"/>
                    <w:spacing w:line="240" w:lineRule="atLeast"/>
                    <w:rPr>
                      <w:rFonts w:hint="default" w:ascii="Times New Roman" w:hAnsi="Times New Roman" w:cs="Times New Roman"/>
                    </w:rPr>
                  </w:pPr>
                  <w:r>
                    <w:rPr>
                      <w:rFonts w:hint="default" w:ascii="Times New Roman" w:hAnsi="Times New Roman" w:cs="Times New Roman"/>
                    </w:rPr>
                    <w:t>生活污水</w:t>
                  </w:r>
                </w:p>
              </w:tc>
              <w:tc>
                <w:tcPr>
                  <w:tcW w:w="3075" w:type="dxa"/>
                  <w:noWrap w:val="0"/>
                  <w:vAlign w:val="center"/>
                </w:tcPr>
                <w:p>
                  <w:pPr>
                    <w:pStyle w:val="32"/>
                    <w:spacing w:line="240" w:lineRule="atLeast"/>
                    <w:rPr>
                      <w:rFonts w:hint="default" w:ascii="Times New Roman" w:hAnsi="Times New Roman" w:cs="Times New Roman"/>
                    </w:rPr>
                  </w:pPr>
                  <w:r>
                    <w:rPr>
                      <w:rFonts w:hint="default" w:ascii="Times New Roman" w:hAnsi="Times New Roman" w:cs="Times New Roman"/>
                      <w:highlight w:val="none"/>
                    </w:rPr>
                    <w:t>COD、BOD</w:t>
                  </w:r>
                  <w:r>
                    <w:rPr>
                      <w:rFonts w:hint="default" w:ascii="Times New Roman" w:hAnsi="Times New Roman" w:cs="Times New Roman"/>
                      <w:highlight w:val="none"/>
                      <w:vertAlign w:val="subscript"/>
                    </w:rPr>
                    <w:t>5</w:t>
                  </w:r>
                  <w:r>
                    <w:rPr>
                      <w:rFonts w:hint="default" w:ascii="Times New Roman" w:hAnsi="Times New Roman" w:cs="Times New Roman"/>
                      <w:highlight w:val="none"/>
                    </w:rPr>
                    <w:t xml:space="preserve"> 、SS、NH</w:t>
                  </w:r>
                  <w:r>
                    <w:rPr>
                      <w:rFonts w:hint="default" w:ascii="Times New Roman" w:hAnsi="Times New Roman" w:cs="Times New Roman"/>
                      <w:highlight w:val="none"/>
                      <w:vertAlign w:val="subscript"/>
                    </w:rPr>
                    <w:t>3</w:t>
                  </w:r>
                  <w:r>
                    <w:rPr>
                      <w:rFonts w:hint="default" w:ascii="Times New Roman" w:hAnsi="Times New Roman" w:cs="Times New Roman"/>
                      <w:highlight w:val="none"/>
                    </w:rPr>
                    <w:t xml:space="preserve"> -N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619" w:type="dxa"/>
                  <w:noWrap w:val="0"/>
                  <w:vAlign w:val="center"/>
                </w:tcPr>
                <w:p>
                  <w:pPr>
                    <w:pStyle w:val="32"/>
                    <w:spacing w:line="240" w:lineRule="atLeast"/>
                    <w:rPr>
                      <w:rFonts w:hint="default" w:ascii="Times New Roman" w:hAnsi="Times New Roman" w:cs="Times New Roman"/>
                    </w:rPr>
                  </w:pPr>
                  <w:r>
                    <w:rPr>
                      <w:rFonts w:hint="default" w:ascii="Times New Roman" w:hAnsi="Times New Roman" w:cs="Times New Roman"/>
                    </w:rPr>
                    <w:t>噪声</w:t>
                  </w:r>
                </w:p>
              </w:tc>
              <w:tc>
                <w:tcPr>
                  <w:tcW w:w="3618" w:type="dxa"/>
                  <w:noWrap w:val="0"/>
                  <w:vAlign w:val="center"/>
                </w:tcPr>
                <w:p>
                  <w:pPr>
                    <w:pStyle w:val="32"/>
                    <w:spacing w:line="240" w:lineRule="atLeast"/>
                    <w:rPr>
                      <w:rFonts w:hint="default" w:ascii="Times New Roman" w:hAnsi="Times New Roman" w:eastAsia="宋体" w:cs="Times New Roman"/>
                      <w:lang w:eastAsia="zh-CN"/>
                    </w:rPr>
                  </w:pPr>
                  <w:r>
                    <w:rPr>
                      <w:rFonts w:hint="default" w:ascii="Times New Roman" w:hAnsi="Times New Roman" w:cs="Times New Roman"/>
                      <w:lang w:val="en-US" w:eastAsia="zh-CN"/>
                    </w:rPr>
                    <w:t>注塑机、吹塑机、粉碎机</w:t>
                  </w:r>
                  <w:r>
                    <w:rPr>
                      <w:rFonts w:hint="default" w:ascii="Times New Roman" w:hAnsi="Times New Roman" w:cs="Times New Roman"/>
                      <w:lang w:eastAsia="zh-CN"/>
                    </w:rPr>
                    <w:t>及环保设备风机等设备</w:t>
                  </w:r>
                </w:p>
              </w:tc>
              <w:tc>
                <w:tcPr>
                  <w:tcW w:w="3075" w:type="dxa"/>
                  <w:noWrap w:val="0"/>
                  <w:vAlign w:val="center"/>
                </w:tcPr>
                <w:p>
                  <w:pPr>
                    <w:pStyle w:val="32"/>
                    <w:spacing w:line="240" w:lineRule="atLeast"/>
                    <w:rPr>
                      <w:rFonts w:hint="default" w:ascii="Times New Roman" w:hAnsi="Times New Roman" w:cs="Times New Roman"/>
                    </w:rPr>
                  </w:pPr>
                  <w:r>
                    <w:rPr>
                      <w:rFonts w:hint="default" w:ascii="Times New Roman" w:hAnsi="Times New Roman" w:cs="Times New Roman"/>
                    </w:rPr>
                    <w:t>Leq（A）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619" w:type="dxa"/>
                  <w:vMerge w:val="restart"/>
                  <w:noWrap w:val="0"/>
                  <w:vAlign w:val="center"/>
                </w:tcPr>
                <w:p>
                  <w:pPr>
                    <w:pStyle w:val="32"/>
                    <w:spacing w:line="240" w:lineRule="atLeast"/>
                    <w:rPr>
                      <w:rFonts w:hint="default" w:ascii="Times New Roman" w:hAnsi="Times New Roman" w:cs="Times New Roman"/>
                    </w:rPr>
                  </w:pPr>
                  <w:r>
                    <w:rPr>
                      <w:rFonts w:hint="default" w:ascii="Times New Roman" w:hAnsi="Times New Roman" w:cs="Times New Roman"/>
                    </w:rPr>
                    <w:t>固废</w:t>
                  </w:r>
                </w:p>
              </w:tc>
              <w:tc>
                <w:tcPr>
                  <w:tcW w:w="3618" w:type="dxa"/>
                  <w:noWrap w:val="0"/>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注塑、吹塑</w:t>
                  </w:r>
                </w:p>
              </w:tc>
              <w:tc>
                <w:tcPr>
                  <w:tcW w:w="3075" w:type="dxa"/>
                  <w:noWrap w:val="0"/>
                  <w:vAlign w:val="center"/>
                </w:tcPr>
                <w:p>
                  <w:pPr>
                    <w:pStyle w:val="32"/>
                    <w:spacing w:line="240" w:lineRule="atLeast"/>
                    <w:rPr>
                      <w:rFonts w:hint="default" w:ascii="Times New Roman" w:hAnsi="Times New Roman" w:eastAsia="宋体" w:cs="Times New Roman"/>
                      <w:lang w:val="en-US" w:eastAsia="zh-CN"/>
                    </w:rPr>
                  </w:pPr>
                  <w:r>
                    <w:rPr>
                      <w:rFonts w:hint="default" w:ascii="Times New Roman" w:hAnsi="Times New Roman" w:cs="Times New Roman"/>
                      <w:lang w:val="en-US" w:eastAsia="zh-CN"/>
                    </w:rPr>
                    <w:t>下脚料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619" w:type="dxa"/>
                  <w:vMerge w:val="continue"/>
                  <w:noWrap w:val="0"/>
                  <w:vAlign w:val="center"/>
                </w:tcPr>
                <w:p>
                  <w:pPr>
                    <w:pStyle w:val="32"/>
                    <w:spacing w:line="240" w:lineRule="atLeast"/>
                    <w:rPr>
                      <w:rFonts w:hint="default" w:ascii="Times New Roman" w:hAnsi="Times New Roman" w:cs="Times New Roman"/>
                    </w:rPr>
                  </w:pPr>
                </w:p>
              </w:tc>
              <w:tc>
                <w:tcPr>
                  <w:tcW w:w="3618" w:type="dxa"/>
                  <w:noWrap w:val="0"/>
                  <w:vAlign w:val="center"/>
                </w:tcPr>
                <w:p>
                  <w:pPr>
                    <w:pStyle w:val="32"/>
                    <w:spacing w:line="240" w:lineRule="atLeast"/>
                    <w:rPr>
                      <w:rFonts w:hint="default" w:ascii="Times New Roman" w:hAnsi="Times New Roman" w:eastAsia="宋体" w:cs="Times New Roman"/>
                      <w:lang w:eastAsia="zh-CN"/>
                    </w:rPr>
                  </w:pPr>
                  <w:r>
                    <w:rPr>
                      <w:rFonts w:hint="default" w:ascii="Times New Roman" w:hAnsi="Times New Roman" w:cs="Times New Roman"/>
                    </w:rPr>
                    <w:t>职工生活</w:t>
                  </w:r>
                </w:p>
              </w:tc>
              <w:tc>
                <w:tcPr>
                  <w:tcW w:w="3075" w:type="dxa"/>
                  <w:noWrap w:val="0"/>
                  <w:vAlign w:val="center"/>
                </w:tcPr>
                <w:p>
                  <w:pPr>
                    <w:pStyle w:val="32"/>
                    <w:spacing w:line="240" w:lineRule="atLeast"/>
                    <w:rPr>
                      <w:rFonts w:hint="default" w:ascii="Times New Roman" w:hAnsi="Times New Roman" w:cs="Times New Roman"/>
                    </w:rPr>
                  </w:pPr>
                  <w:r>
                    <w:rPr>
                      <w:rFonts w:hint="default" w:ascii="Times New Roman" w:hAnsi="Times New Roman" w:cs="Times New Roman"/>
                    </w:rPr>
                    <w:t>生活垃圾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619" w:type="dxa"/>
                  <w:vMerge w:val="continue"/>
                  <w:noWrap w:val="0"/>
                  <w:vAlign w:val="center"/>
                </w:tcPr>
                <w:p>
                  <w:pPr>
                    <w:pStyle w:val="32"/>
                    <w:spacing w:line="240" w:lineRule="atLeast"/>
                    <w:rPr>
                      <w:rFonts w:hint="default" w:ascii="Times New Roman" w:hAnsi="Times New Roman" w:cs="Times New Roman"/>
                    </w:rPr>
                  </w:pPr>
                </w:p>
              </w:tc>
              <w:tc>
                <w:tcPr>
                  <w:tcW w:w="3618" w:type="dxa"/>
                  <w:noWrap w:val="0"/>
                  <w:vAlign w:val="center"/>
                </w:tcPr>
                <w:p>
                  <w:pPr>
                    <w:pStyle w:val="32"/>
                    <w:spacing w:line="240" w:lineRule="atLeast"/>
                    <w:rPr>
                      <w:rFonts w:hint="default" w:ascii="Times New Roman" w:hAnsi="Times New Roman" w:eastAsia="宋体" w:cs="Times New Roman"/>
                      <w:lang w:eastAsia="zh-CN"/>
                    </w:rPr>
                  </w:pPr>
                  <w:r>
                    <w:rPr>
                      <w:rFonts w:hint="default" w:ascii="Times New Roman" w:hAnsi="Times New Roman" w:cs="Times New Roman"/>
                      <w:lang w:eastAsia="zh-CN"/>
                    </w:rPr>
                    <w:t>布袋除尘器</w:t>
                  </w:r>
                </w:p>
              </w:tc>
              <w:tc>
                <w:tcPr>
                  <w:tcW w:w="3075" w:type="dxa"/>
                  <w:noWrap w:val="0"/>
                  <w:vAlign w:val="center"/>
                </w:tcPr>
                <w:p>
                  <w:pPr>
                    <w:pStyle w:val="32"/>
                    <w:spacing w:line="240" w:lineRule="atLeast"/>
                    <w:rPr>
                      <w:rFonts w:hint="default" w:ascii="Times New Roman" w:hAnsi="Times New Roman" w:eastAsia="宋体" w:cs="Times New Roman"/>
                      <w:lang w:eastAsia="zh-CN"/>
                    </w:rPr>
                  </w:pPr>
                  <w:r>
                    <w:rPr>
                      <w:rFonts w:hint="default" w:ascii="Times New Roman" w:hAnsi="Times New Roman" w:cs="Times New Roman"/>
                      <w:lang w:eastAsia="zh-CN"/>
                    </w:rPr>
                    <w:t>收集尘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619" w:type="dxa"/>
                  <w:vMerge w:val="continue"/>
                  <w:noWrap w:val="0"/>
                  <w:vAlign w:val="center"/>
                </w:tcPr>
                <w:p>
                  <w:pPr>
                    <w:pStyle w:val="32"/>
                    <w:spacing w:line="240" w:lineRule="atLeast"/>
                    <w:rPr>
                      <w:rFonts w:hint="default" w:ascii="Times New Roman" w:hAnsi="Times New Roman" w:cs="Times New Roman"/>
                    </w:rPr>
                  </w:pPr>
                </w:p>
              </w:tc>
              <w:tc>
                <w:tcPr>
                  <w:tcW w:w="3618" w:type="dxa"/>
                  <w:noWrap w:val="0"/>
                  <w:vAlign w:val="center"/>
                </w:tcPr>
                <w:p>
                  <w:pPr>
                    <w:pStyle w:val="32"/>
                    <w:spacing w:line="240" w:lineRule="atLeast"/>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光氧催化净化器、活性炭吸附装置</w:t>
                  </w:r>
                </w:p>
              </w:tc>
              <w:tc>
                <w:tcPr>
                  <w:tcW w:w="3075" w:type="dxa"/>
                  <w:noWrap w:val="0"/>
                  <w:vAlign w:val="center"/>
                </w:tcPr>
                <w:p>
                  <w:pPr>
                    <w:pStyle w:val="32"/>
                    <w:spacing w:line="240" w:lineRule="atLeast"/>
                    <w:rPr>
                      <w:rFonts w:hint="default" w:ascii="Times New Roman" w:hAnsi="Times New Roman" w:cs="Times New Roman"/>
                      <w:color w:val="auto"/>
                      <w:sz w:val="21"/>
                      <w:szCs w:val="21"/>
                      <w:highlight w:val="none"/>
                      <w:lang w:eastAsia="zh-CN"/>
                    </w:rPr>
                  </w:pPr>
                  <w:r>
                    <w:rPr>
                      <w:rFonts w:hint="default" w:ascii="Times New Roman" w:hAnsi="Times New Roman" w:cs="Times New Roman"/>
                      <w:bCs/>
                      <w:color w:val="auto"/>
                      <w:sz w:val="21"/>
                      <w:szCs w:val="21"/>
                      <w:highlight w:val="none"/>
                      <w:lang w:val="en-US" w:eastAsia="zh-CN"/>
                    </w:rPr>
                    <w:t>废催化剂、</w:t>
                  </w:r>
                  <w:r>
                    <w:rPr>
                      <w:rFonts w:hint="default" w:ascii="Times New Roman" w:hAnsi="Times New Roman" w:cs="Times New Roman"/>
                      <w:color w:val="auto"/>
                      <w:sz w:val="21"/>
                      <w:szCs w:val="21"/>
                      <w:highlight w:val="none"/>
                    </w:rPr>
                    <w:t>废灯管</w:t>
                  </w:r>
                  <w:r>
                    <w:rPr>
                      <w:rFonts w:hint="default" w:ascii="Times New Roman" w:hAnsi="Times New Roman" w:cs="Times New Roman"/>
                      <w:bCs/>
                      <w:color w:val="auto"/>
                      <w:sz w:val="21"/>
                      <w:szCs w:val="21"/>
                      <w:highlight w:val="none"/>
                      <w:lang w:val="en-US" w:eastAsia="zh-CN"/>
                    </w:rPr>
                    <w:t>、废活性炭</w:t>
                  </w:r>
                </w:p>
              </w:tc>
            </w:tr>
          </w:tbl>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p>
            <w:pPr>
              <w:pStyle w:val="22"/>
              <w:rPr>
                <w:rFonts w:hint="default" w:ascii="Times New Roman" w:hAnsi="Times New Roman" w:cs="Times New Roman"/>
                <w:sz w:val="21"/>
              </w:rPr>
            </w:pPr>
          </w:p>
        </w:tc>
      </w:tr>
    </w:tbl>
    <w:p>
      <w:pPr>
        <w:spacing w:line="480" w:lineRule="exact"/>
        <w:outlineLvl w:val="0"/>
        <w:rPr>
          <w:rFonts w:hint="default" w:ascii="Times New Roman" w:hAnsi="Times New Roman" w:cs="Times New Roman"/>
          <w:b/>
          <w:bCs w:val="0"/>
          <w:color w:val="auto"/>
          <w:sz w:val="32"/>
          <w:szCs w:val="32"/>
          <w:shd w:val="clear" w:color="auto" w:fill="auto"/>
        </w:rPr>
      </w:pPr>
      <w:r>
        <w:rPr>
          <w:rFonts w:hint="default" w:ascii="Times New Roman" w:hAnsi="Times New Roman" w:cs="Times New Roman"/>
          <w:b/>
          <w:bCs w:val="0"/>
          <w:color w:val="auto"/>
          <w:sz w:val="32"/>
          <w:szCs w:val="32"/>
          <w:shd w:val="clear" w:color="auto" w:fill="auto"/>
          <w:lang w:val="en-US" w:eastAsia="zh-CN"/>
        </w:rPr>
        <w:t>六、</w:t>
      </w:r>
      <w:r>
        <w:rPr>
          <w:rFonts w:hint="default" w:ascii="Times New Roman" w:hAnsi="Times New Roman" w:cs="Times New Roman"/>
          <w:b/>
          <w:bCs w:val="0"/>
          <w:color w:val="auto"/>
          <w:sz w:val="32"/>
          <w:szCs w:val="32"/>
          <w:shd w:val="clear" w:color="auto" w:fill="auto"/>
        </w:rPr>
        <w:t>项目主要污染物产生及预计排放情况</w:t>
      </w:r>
    </w:p>
    <w:tbl>
      <w:tblPr>
        <w:tblStyle w:val="16"/>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327"/>
        <w:gridCol w:w="1707"/>
        <w:gridCol w:w="2333"/>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3" w:type="dxa"/>
            <w:tcBorders>
              <w:tl2br w:val="single" w:color="auto" w:sz="4" w:space="0"/>
            </w:tcBorders>
            <w:noWrap w:val="0"/>
            <w:vAlign w:val="center"/>
          </w:tcPr>
          <w:p>
            <w:pPr>
              <w:spacing w:line="360" w:lineRule="exact"/>
              <w:jc w:val="right"/>
              <w:rPr>
                <w:rFonts w:hint="default" w:ascii="Times New Roman" w:hAnsi="Times New Roman" w:cs="Times New Roman"/>
                <w:b/>
                <w:bCs/>
                <w:sz w:val="24"/>
                <w:szCs w:val="24"/>
              </w:rPr>
            </w:pPr>
            <w:r>
              <w:rPr>
                <w:rFonts w:hint="default" w:ascii="Times New Roman" w:hAnsi="Times New Roman" w:cs="Times New Roman"/>
                <w:b/>
                <w:bCs/>
                <w:sz w:val="24"/>
                <w:szCs w:val="24"/>
              </w:rPr>
              <w:t>内容</w:t>
            </w:r>
          </w:p>
          <w:p>
            <w:pPr>
              <w:spacing w:line="360" w:lineRule="exact"/>
              <w:rPr>
                <w:rFonts w:hint="default" w:ascii="Times New Roman" w:hAnsi="Times New Roman" w:cs="Times New Roman"/>
                <w:b/>
                <w:bCs/>
                <w:sz w:val="24"/>
                <w:szCs w:val="24"/>
              </w:rPr>
            </w:pPr>
            <w:r>
              <w:rPr>
                <w:rFonts w:hint="default" w:ascii="Times New Roman" w:hAnsi="Times New Roman" w:cs="Times New Roman"/>
                <w:b/>
                <w:bCs/>
                <w:sz w:val="24"/>
                <w:szCs w:val="24"/>
              </w:rPr>
              <w:t>类型</w:t>
            </w:r>
          </w:p>
        </w:tc>
        <w:tc>
          <w:tcPr>
            <w:tcW w:w="1327" w:type="dxa"/>
            <w:noWrap w:val="0"/>
            <w:vAlign w:val="center"/>
          </w:tcPr>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排放源</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（编号）</w:t>
            </w:r>
          </w:p>
        </w:tc>
        <w:tc>
          <w:tcPr>
            <w:tcW w:w="1707" w:type="dxa"/>
            <w:noWrap w:val="0"/>
            <w:vAlign w:val="center"/>
          </w:tcPr>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污染物</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名称</w:t>
            </w:r>
          </w:p>
        </w:tc>
        <w:tc>
          <w:tcPr>
            <w:tcW w:w="2333" w:type="dxa"/>
            <w:noWrap w:val="0"/>
            <w:vAlign w:val="center"/>
          </w:tcPr>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污染物产生浓</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度及产生量</w:t>
            </w:r>
          </w:p>
        </w:tc>
        <w:tc>
          <w:tcPr>
            <w:tcW w:w="2420" w:type="dxa"/>
            <w:noWrap w:val="0"/>
            <w:vAlign w:val="center"/>
          </w:tcPr>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排放浓度及排放量</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8" w:hRule="atLeast"/>
          <w:jc w:val="center"/>
        </w:trPr>
        <w:tc>
          <w:tcPr>
            <w:tcW w:w="933" w:type="dxa"/>
            <w:vMerge w:val="restart"/>
            <w:noWrap w:val="0"/>
            <w:vAlign w:val="center"/>
          </w:tcPr>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大</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气</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污</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染</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物</w:t>
            </w:r>
          </w:p>
        </w:tc>
        <w:tc>
          <w:tcPr>
            <w:tcW w:w="1327" w:type="dxa"/>
            <w:vMerge w:val="restart"/>
            <w:noWrap w:val="0"/>
            <w:vAlign w:val="center"/>
          </w:tcPr>
          <w:p>
            <w:pPr>
              <w:jc w:val="center"/>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粉碎</w:t>
            </w:r>
          </w:p>
        </w:tc>
        <w:tc>
          <w:tcPr>
            <w:tcW w:w="1707" w:type="dxa"/>
            <w:noWrap w:val="0"/>
            <w:vAlign w:val="center"/>
          </w:tcPr>
          <w:p>
            <w:pPr>
              <w:jc w:val="center"/>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颗粒物</w:t>
            </w:r>
          </w:p>
          <w:p>
            <w:pPr>
              <w:jc w:val="center"/>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eastAsia="zh-CN"/>
              </w:rPr>
              <w:t>（有组织）</w:t>
            </w:r>
          </w:p>
        </w:tc>
        <w:tc>
          <w:tcPr>
            <w:tcW w:w="2333" w:type="dxa"/>
            <w:noWrap w:val="0"/>
            <w:vAlign w:val="center"/>
          </w:tcPr>
          <w:p>
            <w:pPr>
              <w:spacing w:line="290" w:lineRule="exact"/>
              <w:jc w:val="center"/>
              <w:rPr>
                <w:rFonts w:hint="default" w:ascii="Times New Roman" w:hAnsi="Times New Roman" w:cs="Times New Roman"/>
                <w:bCs/>
                <w:sz w:val="24"/>
                <w:szCs w:val="24"/>
                <w:highlight w:val="none"/>
              </w:rPr>
            </w:pPr>
            <w:r>
              <w:rPr>
                <w:rFonts w:hint="default" w:ascii="Times New Roman" w:hAnsi="Times New Roman" w:cs="Times New Roman"/>
                <w:spacing w:val="-11"/>
                <w:sz w:val="24"/>
                <w:szCs w:val="24"/>
                <w:highlight w:val="none"/>
                <w:lang w:val="en-US" w:eastAsia="zh-CN"/>
              </w:rPr>
              <w:t>1.25</w:t>
            </w:r>
            <w:r>
              <w:rPr>
                <w:rFonts w:hint="default" w:ascii="Times New Roman" w:hAnsi="Times New Roman" w:cs="Times New Roman"/>
                <w:spacing w:val="-11"/>
                <w:sz w:val="24"/>
                <w:szCs w:val="24"/>
                <w:highlight w:val="none"/>
              </w:rPr>
              <w:t>mg/m</w:t>
            </w:r>
            <w:r>
              <w:rPr>
                <w:rFonts w:hint="default" w:ascii="Times New Roman" w:hAnsi="Times New Roman" w:cs="Times New Roman"/>
                <w:spacing w:val="-11"/>
                <w:sz w:val="24"/>
                <w:szCs w:val="24"/>
                <w:highlight w:val="none"/>
                <w:vertAlign w:val="superscript"/>
              </w:rPr>
              <w:t>3</w:t>
            </w:r>
            <w:r>
              <w:rPr>
                <w:rFonts w:hint="default" w:ascii="Times New Roman" w:hAnsi="Times New Roman" w:cs="Times New Roman"/>
                <w:spacing w:val="-11"/>
                <w:sz w:val="24"/>
                <w:szCs w:val="24"/>
                <w:highlight w:val="none"/>
              </w:rPr>
              <w:t xml:space="preserve"> ，</w:t>
            </w:r>
            <w:r>
              <w:rPr>
                <w:rFonts w:hint="default" w:ascii="Times New Roman" w:hAnsi="Times New Roman" w:cs="Times New Roman"/>
                <w:spacing w:val="-11"/>
                <w:sz w:val="24"/>
                <w:szCs w:val="24"/>
                <w:highlight w:val="none"/>
                <w:lang w:val="en-US" w:eastAsia="zh-CN"/>
              </w:rPr>
              <w:t>0.006</w:t>
            </w:r>
            <w:r>
              <w:rPr>
                <w:rFonts w:hint="default" w:ascii="Times New Roman" w:hAnsi="Times New Roman" w:cs="Times New Roman"/>
                <w:spacing w:val="-11"/>
                <w:sz w:val="24"/>
                <w:szCs w:val="24"/>
                <w:highlight w:val="none"/>
              </w:rPr>
              <w:t>t/a</w:t>
            </w:r>
          </w:p>
        </w:tc>
        <w:tc>
          <w:tcPr>
            <w:tcW w:w="2420" w:type="dxa"/>
            <w:noWrap w:val="0"/>
            <w:vAlign w:val="center"/>
          </w:tcPr>
          <w:p>
            <w:pPr>
              <w:spacing w:line="290" w:lineRule="exact"/>
              <w:rPr>
                <w:rFonts w:hint="default" w:ascii="Times New Roman" w:hAnsi="Times New Roman" w:cs="Times New Roman"/>
                <w:bCs/>
                <w:sz w:val="24"/>
                <w:szCs w:val="24"/>
                <w:highlight w:val="none"/>
              </w:rPr>
            </w:pPr>
            <w:r>
              <w:rPr>
                <w:rFonts w:hint="default" w:ascii="Times New Roman" w:hAnsi="Times New Roman" w:cs="Times New Roman"/>
                <w:spacing w:val="-11"/>
                <w:sz w:val="24"/>
                <w:szCs w:val="24"/>
                <w:highlight w:val="none"/>
                <w:lang w:val="en-US" w:eastAsia="zh-CN"/>
              </w:rPr>
              <w:t>0.123</w:t>
            </w:r>
            <w:r>
              <w:rPr>
                <w:rFonts w:hint="default" w:ascii="Times New Roman" w:hAnsi="Times New Roman" w:cs="Times New Roman"/>
                <w:spacing w:val="-11"/>
                <w:sz w:val="24"/>
                <w:szCs w:val="24"/>
                <w:highlight w:val="none"/>
              </w:rPr>
              <w:t>mg/m</w:t>
            </w:r>
            <w:r>
              <w:rPr>
                <w:rFonts w:hint="default" w:ascii="Times New Roman" w:hAnsi="Times New Roman" w:cs="Times New Roman"/>
                <w:spacing w:val="-11"/>
                <w:sz w:val="24"/>
                <w:szCs w:val="24"/>
                <w:highlight w:val="none"/>
                <w:vertAlign w:val="superscript"/>
              </w:rPr>
              <w:t>3</w:t>
            </w:r>
            <w:r>
              <w:rPr>
                <w:rFonts w:hint="default" w:ascii="Times New Roman" w:hAnsi="Times New Roman" w:cs="Times New Roman"/>
                <w:spacing w:val="-11"/>
                <w:sz w:val="24"/>
                <w:szCs w:val="24"/>
                <w:highlight w:val="none"/>
              </w:rPr>
              <w:t>，</w:t>
            </w:r>
            <w:r>
              <w:rPr>
                <w:rFonts w:hint="default" w:ascii="Times New Roman" w:hAnsi="Times New Roman" w:cs="Times New Roman"/>
                <w:spacing w:val="-11"/>
                <w:sz w:val="24"/>
                <w:szCs w:val="24"/>
                <w:highlight w:val="none"/>
                <w:lang w:val="en-US" w:eastAsia="zh-CN"/>
              </w:rPr>
              <w:t>0.00059</w:t>
            </w:r>
            <w:r>
              <w:rPr>
                <w:rFonts w:hint="default" w:ascii="Times New Roman" w:hAnsi="Times New Roman" w:cs="Times New Roman"/>
                <w:spacing w:val="-11"/>
                <w:sz w:val="24"/>
                <w:szCs w:val="24"/>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933" w:type="dxa"/>
            <w:vMerge w:val="continue"/>
            <w:noWrap w:val="0"/>
            <w:vAlign w:val="center"/>
          </w:tcPr>
          <w:p>
            <w:pPr>
              <w:spacing w:line="360" w:lineRule="exact"/>
              <w:jc w:val="center"/>
              <w:rPr>
                <w:rFonts w:hint="default" w:ascii="Times New Roman" w:hAnsi="Times New Roman" w:cs="Times New Roman"/>
                <w:b/>
                <w:bCs/>
                <w:sz w:val="24"/>
                <w:szCs w:val="24"/>
              </w:rPr>
            </w:pPr>
          </w:p>
        </w:tc>
        <w:tc>
          <w:tcPr>
            <w:tcW w:w="1327" w:type="dxa"/>
            <w:vMerge w:val="continue"/>
            <w:noWrap w:val="0"/>
            <w:vAlign w:val="center"/>
          </w:tcPr>
          <w:p>
            <w:pPr>
              <w:jc w:val="center"/>
              <w:rPr>
                <w:rFonts w:hint="default" w:ascii="Times New Roman" w:hAnsi="Times New Roman" w:cs="Times New Roman"/>
                <w:sz w:val="24"/>
                <w:szCs w:val="24"/>
                <w:highlight w:val="none"/>
                <w:lang w:val="en-US" w:eastAsia="zh-CN"/>
              </w:rPr>
            </w:pPr>
          </w:p>
        </w:tc>
        <w:tc>
          <w:tcPr>
            <w:tcW w:w="1707" w:type="dxa"/>
            <w:noWrap w:val="0"/>
            <w:vAlign w:val="center"/>
          </w:tcPr>
          <w:p>
            <w:pPr>
              <w:jc w:val="center"/>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颗粒物</w:t>
            </w:r>
          </w:p>
          <w:p>
            <w:pPr>
              <w:jc w:val="center"/>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（无组织）</w:t>
            </w:r>
          </w:p>
        </w:tc>
        <w:tc>
          <w:tcPr>
            <w:tcW w:w="4753" w:type="dxa"/>
            <w:gridSpan w:val="2"/>
            <w:noWrap w:val="0"/>
            <w:vAlign w:val="center"/>
          </w:tcPr>
          <w:p>
            <w:pPr>
              <w:spacing w:line="290" w:lineRule="exact"/>
              <w:jc w:val="center"/>
              <w:rPr>
                <w:rFonts w:hint="default" w:ascii="Times New Roman" w:hAnsi="Times New Roman" w:cs="Times New Roman"/>
                <w:bCs/>
                <w:sz w:val="24"/>
                <w:szCs w:val="24"/>
                <w:highlight w:val="none"/>
              </w:rPr>
            </w:pPr>
            <w:r>
              <w:rPr>
                <w:rFonts w:hint="default" w:ascii="Times New Roman" w:hAnsi="Times New Roman" w:cs="Times New Roman"/>
                <w:kern w:val="0"/>
                <w:sz w:val="24"/>
                <w:szCs w:val="24"/>
                <w:highlight w:val="none"/>
                <w:lang w:val="en-US" w:eastAsia="zh-CN"/>
              </w:rPr>
              <w:t>0.00025kg</w:t>
            </w:r>
            <w:r>
              <w:rPr>
                <w:rFonts w:hint="default" w:ascii="Times New Roman" w:hAnsi="Times New Roman" w:cs="Times New Roman"/>
                <w:kern w:val="0"/>
                <w:sz w:val="24"/>
                <w:szCs w:val="24"/>
                <w:highlight w:val="none"/>
              </w:rPr>
              <w:t>/h</w:t>
            </w:r>
            <w:r>
              <w:rPr>
                <w:rFonts w:hint="default" w:ascii="Times New Roman" w:hAnsi="Times New Roman" w:cs="Times New Roman"/>
                <w:spacing w:val="-20"/>
                <w:sz w:val="24"/>
                <w:szCs w:val="24"/>
                <w:highlight w:val="none"/>
              </w:rPr>
              <w:t>，</w:t>
            </w:r>
            <w:r>
              <w:rPr>
                <w:rFonts w:hint="default" w:ascii="Times New Roman" w:hAnsi="Times New Roman" w:cs="Times New Roman"/>
                <w:kern w:val="0"/>
                <w:sz w:val="24"/>
                <w:szCs w:val="24"/>
                <w:highlight w:val="none"/>
                <w:lang w:val="en-US" w:eastAsia="zh-CN"/>
              </w:rPr>
              <w:t>0.0006</w:t>
            </w:r>
            <w:r>
              <w:rPr>
                <w:rFonts w:hint="default" w:ascii="Times New Roman" w:hAnsi="Times New Roman" w:cs="Times New Roman"/>
                <w:spacing w:val="-20"/>
                <w:sz w:val="24"/>
                <w:szCs w:val="24"/>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933" w:type="dxa"/>
            <w:vMerge w:val="continue"/>
            <w:noWrap w:val="0"/>
            <w:vAlign w:val="center"/>
          </w:tcPr>
          <w:p>
            <w:pPr>
              <w:spacing w:line="360" w:lineRule="exact"/>
              <w:jc w:val="center"/>
              <w:rPr>
                <w:rFonts w:hint="default" w:ascii="Times New Roman" w:hAnsi="Times New Roman" w:cs="Times New Roman"/>
                <w:b/>
                <w:bCs/>
                <w:sz w:val="24"/>
                <w:szCs w:val="24"/>
              </w:rPr>
            </w:pPr>
          </w:p>
        </w:tc>
        <w:tc>
          <w:tcPr>
            <w:tcW w:w="1327" w:type="dxa"/>
            <w:vMerge w:val="restart"/>
            <w:noWrap w:val="0"/>
            <w:vAlign w:val="center"/>
          </w:tcPr>
          <w:p>
            <w:pPr>
              <w:jc w:val="center"/>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注塑、吹塑</w:t>
            </w:r>
          </w:p>
        </w:tc>
        <w:tc>
          <w:tcPr>
            <w:tcW w:w="1707" w:type="dxa"/>
            <w:noWrap w:val="0"/>
            <w:vAlign w:val="center"/>
          </w:tcPr>
          <w:p>
            <w:pPr>
              <w:jc w:val="center"/>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非甲烷总烃</w:t>
            </w:r>
          </w:p>
          <w:p>
            <w:pPr>
              <w:jc w:val="center"/>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（有组织）</w:t>
            </w:r>
          </w:p>
        </w:tc>
        <w:tc>
          <w:tcPr>
            <w:tcW w:w="2333" w:type="dxa"/>
            <w:noWrap w:val="0"/>
            <w:vAlign w:val="center"/>
          </w:tcPr>
          <w:p>
            <w:pPr>
              <w:spacing w:line="290" w:lineRule="exact"/>
              <w:jc w:val="center"/>
              <w:rPr>
                <w:rFonts w:hint="default" w:ascii="Times New Roman" w:hAnsi="Times New Roman" w:cs="Times New Roman"/>
                <w:kern w:val="0"/>
                <w:sz w:val="24"/>
                <w:szCs w:val="24"/>
                <w:highlight w:val="none"/>
              </w:rPr>
            </w:pPr>
            <w:r>
              <w:rPr>
                <w:rFonts w:hint="default" w:ascii="Times New Roman" w:hAnsi="Times New Roman" w:cs="Times New Roman"/>
                <w:spacing w:val="-11"/>
                <w:sz w:val="24"/>
                <w:szCs w:val="24"/>
                <w:highlight w:val="none"/>
                <w:lang w:val="en-US" w:eastAsia="zh-CN"/>
              </w:rPr>
              <w:t>4.58</w:t>
            </w:r>
            <w:r>
              <w:rPr>
                <w:rFonts w:hint="default" w:ascii="Times New Roman" w:hAnsi="Times New Roman" w:cs="Times New Roman"/>
                <w:spacing w:val="-11"/>
                <w:sz w:val="24"/>
                <w:szCs w:val="24"/>
                <w:highlight w:val="none"/>
              </w:rPr>
              <w:t>mg/m</w:t>
            </w:r>
            <w:r>
              <w:rPr>
                <w:rFonts w:hint="default" w:ascii="Times New Roman" w:hAnsi="Times New Roman" w:cs="Times New Roman"/>
                <w:spacing w:val="-11"/>
                <w:sz w:val="24"/>
                <w:szCs w:val="24"/>
                <w:highlight w:val="none"/>
                <w:vertAlign w:val="superscript"/>
              </w:rPr>
              <w:t>3</w:t>
            </w:r>
            <w:r>
              <w:rPr>
                <w:rFonts w:hint="default" w:ascii="Times New Roman" w:hAnsi="Times New Roman" w:cs="Times New Roman"/>
                <w:spacing w:val="-11"/>
                <w:sz w:val="24"/>
                <w:szCs w:val="24"/>
                <w:highlight w:val="none"/>
              </w:rPr>
              <w:t xml:space="preserve"> ，</w:t>
            </w:r>
            <w:r>
              <w:rPr>
                <w:rFonts w:hint="default" w:ascii="Times New Roman" w:hAnsi="Times New Roman" w:cs="Times New Roman"/>
                <w:spacing w:val="-11"/>
                <w:sz w:val="24"/>
                <w:szCs w:val="24"/>
                <w:highlight w:val="none"/>
                <w:lang w:val="en-US" w:eastAsia="zh-CN"/>
              </w:rPr>
              <w:t>0.011</w:t>
            </w:r>
            <w:r>
              <w:rPr>
                <w:rFonts w:hint="default" w:ascii="Times New Roman" w:hAnsi="Times New Roman" w:cs="Times New Roman"/>
                <w:spacing w:val="-11"/>
                <w:sz w:val="24"/>
                <w:szCs w:val="24"/>
                <w:highlight w:val="none"/>
              </w:rPr>
              <w:t>t/a</w:t>
            </w:r>
          </w:p>
        </w:tc>
        <w:tc>
          <w:tcPr>
            <w:tcW w:w="2420" w:type="dxa"/>
            <w:noWrap w:val="0"/>
            <w:vAlign w:val="center"/>
          </w:tcPr>
          <w:p>
            <w:pPr>
              <w:spacing w:line="290" w:lineRule="exact"/>
              <w:rPr>
                <w:rFonts w:hint="default" w:ascii="Times New Roman" w:hAnsi="Times New Roman" w:cs="Times New Roman"/>
                <w:kern w:val="0"/>
                <w:sz w:val="24"/>
                <w:szCs w:val="24"/>
                <w:highlight w:val="none"/>
              </w:rPr>
            </w:pPr>
            <w:r>
              <w:rPr>
                <w:rFonts w:hint="default" w:ascii="Times New Roman" w:hAnsi="Times New Roman" w:cs="Times New Roman"/>
                <w:color w:val="auto"/>
                <w:w w:val="90"/>
                <w:sz w:val="24"/>
                <w:szCs w:val="24"/>
                <w:highlight w:val="none"/>
                <w:lang w:val="en-US" w:eastAsia="zh-CN"/>
              </w:rPr>
              <w:t>0.4125</w:t>
            </w:r>
            <w:r>
              <w:rPr>
                <w:rFonts w:hint="default" w:ascii="Times New Roman" w:hAnsi="Times New Roman" w:cs="Times New Roman"/>
                <w:spacing w:val="-11"/>
                <w:w w:val="90"/>
                <w:sz w:val="24"/>
                <w:szCs w:val="24"/>
                <w:highlight w:val="none"/>
              </w:rPr>
              <w:t>mg/m</w:t>
            </w:r>
            <w:r>
              <w:rPr>
                <w:rFonts w:hint="default" w:ascii="Times New Roman" w:hAnsi="Times New Roman" w:cs="Times New Roman"/>
                <w:spacing w:val="-11"/>
                <w:w w:val="90"/>
                <w:sz w:val="24"/>
                <w:szCs w:val="24"/>
                <w:highlight w:val="none"/>
                <w:vertAlign w:val="superscript"/>
              </w:rPr>
              <w:t>3</w:t>
            </w:r>
            <w:r>
              <w:rPr>
                <w:rFonts w:hint="default" w:ascii="Times New Roman" w:hAnsi="Times New Roman" w:cs="Times New Roman"/>
                <w:spacing w:val="-11"/>
                <w:w w:val="90"/>
                <w:sz w:val="24"/>
                <w:szCs w:val="24"/>
                <w:highlight w:val="none"/>
              </w:rPr>
              <w:t>，</w:t>
            </w:r>
            <w:r>
              <w:rPr>
                <w:rFonts w:hint="default" w:ascii="Times New Roman" w:hAnsi="Times New Roman" w:cs="Times New Roman"/>
                <w:spacing w:val="-11"/>
                <w:w w:val="90"/>
                <w:sz w:val="24"/>
                <w:szCs w:val="24"/>
                <w:highlight w:val="none"/>
                <w:lang w:val="en-US" w:eastAsia="zh-CN"/>
              </w:rPr>
              <w:t>0.00099</w:t>
            </w:r>
            <w:r>
              <w:rPr>
                <w:rFonts w:hint="default" w:ascii="Times New Roman" w:hAnsi="Times New Roman" w:cs="Times New Roman"/>
                <w:spacing w:val="-11"/>
                <w:w w:val="90"/>
                <w:sz w:val="24"/>
                <w:szCs w:val="24"/>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933" w:type="dxa"/>
            <w:vMerge w:val="continue"/>
            <w:noWrap w:val="0"/>
            <w:vAlign w:val="center"/>
          </w:tcPr>
          <w:p>
            <w:pPr>
              <w:spacing w:line="360" w:lineRule="exact"/>
              <w:jc w:val="center"/>
              <w:rPr>
                <w:rFonts w:hint="default" w:ascii="Times New Roman" w:hAnsi="Times New Roman" w:cs="Times New Roman"/>
                <w:b/>
                <w:bCs/>
                <w:sz w:val="24"/>
                <w:szCs w:val="24"/>
              </w:rPr>
            </w:pPr>
          </w:p>
        </w:tc>
        <w:tc>
          <w:tcPr>
            <w:tcW w:w="1327" w:type="dxa"/>
            <w:vMerge w:val="continue"/>
            <w:noWrap w:val="0"/>
            <w:vAlign w:val="center"/>
          </w:tcPr>
          <w:p>
            <w:pPr>
              <w:jc w:val="center"/>
              <w:rPr>
                <w:rFonts w:hint="default" w:ascii="Times New Roman" w:hAnsi="Times New Roman" w:cs="Times New Roman"/>
                <w:bCs/>
                <w:sz w:val="24"/>
                <w:szCs w:val="24"/>
                <w:highlight w:val="none"/>
                <w:lang w:val="en-US" w:eastAsia="zh-CN"/>
              </w:rPr>
            </w:pPr>
          </w:p>
        </w:tc>
        <w:tc>
          <w:tcPr>
            <w:tcW w:w="1707" w:type="dxa"/>
            <w:noWrap w:val="0"/>
            <w:vAlign w:val="center"/>
          </w:tcPr>
          <w:p>
            <w:pPr>
              <w:jc w:val="center"/>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非甲烷总烃</w:t>
            </w:r>
          </w:p>
          <w:p>
            <w:pPr>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（无组织）</w:t>
            </w:r>
          </w:p>
        </w:tc>
        <w:tc>
          <w:tcPr>
            <w:tcW w:w="4753" w:type="dxa"/>
            <w:gridSpan w:val="2"/>
            <w:noWrap w:val="0"/>
            <w:vAlign w:val="center"/>
          </w:tcPr>
          <w:p>
            <w:pPr>
              <w:spacing w:line="290" w:lineRule="exact"/>
              <w:jc w:val="center"/>
              <w:rPr>
                <w:rFonts w:hint="default" w:ascii="Times New Roman" w:hAnsi="Times New Roman" w:cs="Times New Roman"/>
                <w:kern w:val="0"/>
                <w:sz w:val="24"/>
                <w:szCs w:val="24"/>
                <w:highlight w:val="none"/>
              </w:rPr>
            </w:pPr>
            <w:r>
              <w:rPr>
                <w:rFonts w:hint="default" w:ascii="Times New Roman" w:hAnsi="Times New Roman" w:cs="Times New Roman"/>
                <w:color w:val="auto"/>
                <w:sz w:val="24"/>
                <w:szCs w:val="24"/>
                <w:highlight w:val="none"/>
              </w:rPr>
              <w:t>0.0</w:t>
            </w:r>
            <w:r>
              <w:rPr>
                <w:rFonts w:hint="default" w:ascii="Times New Roman" w:hAnsi="Times New Roman" w:cs="Times New Roman"/>
                <w:color w:val="auto"/>
                <w:sz w:val="24"/>
                <w:szCs w:val="24"/>
                <w:highlight w:val="none"/>
                <w:lang w:val="en-US" w:eastAsia="zh-CN"/>
              </w:rPr>
              <w:t>00458</w:t>
            </w:r>
            <w:r>
              <w:rPr>
                <w:rFonts w:hint="default" w:ascii="Times New Roman" w:hAnsi="Times New Roman" w:cs="Times New Roman"/>
                <w:kern w:val="0"/>
                <w:sz w:val="24"/>
                <w:szCs w:val="24"/>
                <w:highlight w:val="none"/>
                <w:lang w:val="en-US" w:eastAsia="zh-CN"/>
              </w:rPr>
              <w:t>kg</w:t>
            </w:r>
            <w:r>
              <w:rPr>
                <w:rFonts w:hint="default" w:ascii="Times New Roman" w:hAnsi="Times New Roman" w:cs="Times New Roman"/>
                <w:kern w:val="0"/>
                <w:sz w:val="24"/>
                <w:szCs w:val="24"/>
                <w:highlight w:val="none"/>
              </w:rPr>
              <w:t>/h</w:t>
            </w:r>
            <w:r>
              <w:rPr>
                <w:rFonts w:hint="default" w:ascii="Times New Roman" w:hAnsi="Times New Roman" w:cs="Times New Roman"/>
                <w:spacing w:val="-20"/>
                <w:sz w:val="24"/>
                <w:szCs w:val="24"/>
                <w:highlight w:val="none"/>
              </w:rPr>
              <w:t>，</w:t>
            </w:r>
            <w:r>
              <w:rPr>
                <w:rFonts w:hint="default" w:ascii="Times New Roman" w:hAnsi="Times New Roman" w:cs="Times New Roman"/>
                <w:color w:val="auto"/>
                <w:sz w:val="24"/>
                <w:szCs w:val="24"/>
                <w:highlight w:val="none"/>
                <w:lang w:val="en-US" w:eastAsia="zh-CN"/>
              </w:rPr>
              <w:t>0.0011</w:t>
            </w:r>
            <w:r>
              <w:rPr>
                <w:rFonts w:hint="default" w:ascii="Times New Roman" w:hAnsi="Times New Roman" w:cs="Times New Roman"/>
                <w:spacing w:val="-20"/>
                <w:sz w:val="24"/>
                <w:szCs w:val="24"/>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933" w:type="dxa"/>
            <w:vMerge w:val="restart"/>
            <w:noWrap w:val="0"/>
            <w:vAlign w:val="center"/>
          </w:tcPr>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水</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污</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染</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物</w:t>
            </w:r>
          </w:p>
        </w:tc>
        <w:tc>
          <w:tcPr>
            <w:tcW w:w="1327" w:type="dxa"/>
            <w:noWrap w:val="0"/>
            <w:vAlign w:val="center"/>
          </w:tcPr>
          <w:p>
            <w:pPr>
              <w:spacing w:line="44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kern w:val="2"/>
                <w:sz w:val="24"/>
                <w:szCs w:val="24"/>
                <w:highlight w:val="none"/>
                <w:lang w:val="en-US" w:eastAsia="zh-CN" w:bidi="ar-SA"/>
              </w:rPr>
              <w:t>员工生活</w:t>
            </w:r>
          </w:p>
        </w:tc>
        <w:tc>
          <w:tcPr>
            <w:tcW w:w="1707" w:type="dxa"/>
            <w:noWrap w:val="0"/>
            <w:vAlign w:val="center"/>
          </w:tcPr>
          <w:p>
            <w:pPr>
              <w:spacing w:line="360" w:lineRule="exact"/>
              <w:jc w:val="center"/>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rPr>
              <w:t>生活</w:t>
            </w:r>
            <w:r>
              <w:rPr>
                <w:rFonts w:hint="default" w:ascii="Times New Roman" w:hAnsi="Times New Roman" w:cs="Times New Roman"/>
                <w:sz w:val="24"/>
                <w:szCs w:val="24"/>
                <w:highlight w:val="none"/>
                <w:lang w:eastAsia="zh-CN"/>
              </w:rPr>
              <w:t>污水</w:t>
            </w:r>
          </w:p>
        </w:tc>
        <w:tc>
          <w:tcPr>
            <w:tcW w:w="2333" w:type="dxa"/>
            <w:noWrap w:val="0"/>
            <w:vAlign w:val="center"/>
          </w:tcPr>
          <w:p>
            <w:pPr>
              <w:spacing w:line="360" w:lineRule="exact"/>
              <w:jc w:val="center"/>
              <w:rPr>
                <w:rFonts w:hint="default" w:ascii="Times New Roman" w:hAnsi="Times New Roman" w:cs="Times New Roman"/>
                <w:sz w:val="24"/>
                <w:szCs w:val="24"/>
                <w:highlight w:val="none"/>
                <w:lang w:val="en-US" w:eastAsia="zh-CN"/>
              </w:rPr>
            </w:pPr>
            <w:r>
              <w:rPr>
                <w:rFonts w:hint="default" w:ascii="Times New Roman" w:hAnsi="Times New Roman" w:cs="Times New Roman"/>
                <w:bCs/>
                <w:color w:val="auto"/>
                <w:sz w:val="24"/>
                <w:szCs w:val="24"/>
                <w:highlight w:val="none"/>
                <w:lang w:val="en-US" w:eastAsia="zh-CN"/>
              </w:rPr>
              <w:t>96</w:t>
            </w:r>
            <w:r>
              <w:rPr>
                <w:rFonts w:hint="default" w:ascii="Times New Roman" w:hAnsi="Times New Roman" w:cs="Times New Roman"/>
                <w:color w:val="auto"/>
                <w:sz w:val="24"/>
                <w:szCs w:val="24"/>
                <w:highlight w:val="none"/>
              </w:rPr>
              <w:t>t/a</w:t>
            </w:r>
          </w:p>
        </w:tc>
        <w:tc>
          <w:tcPr>
            <w:tcW w:w="2420" w:type="dxa"/>
            <w:noWrap w:val="0"/>
            <w:vAlign w:val="center"/>
          </w:tcPr>
          <w:p>
            <w:pPr>
              <w:spacing w:line="360" w:lineRule="exact"/>
              <w:jc w:val="center"/>
              <w:rPr>
                <w:rFonts w:hint="default" w:ascii="Times New Roman" w:hAnsi="Times New Roman" w:cs="Times New Roman"/>
                <w:sz w:val="24"/>
                <w:szCs w:val="24"/>
                <w:highlight w:val="none"/>
                <w:lang w:val="en-US" w:eastAsia="zh-CN"/>
              </w:rPr>
            </w:pPr>
            <w:r>
              <w:rPr>
                <w:rFonts w:hint="default" w:ascii="Times New Roman" w:hAnsi="Times New Roman" w:cs="Times New Roman"/>
                <w:bCs/>
                <w:color w:val="auto"/>
                <w:sz w:val="24"/>
                <w:szCs w:val="24"/>
                <w:highlight w:val="none"/>
                <w:lang w:val="en-US" w:eastAsia="zh-CN"/>
              </w:rPr>
              <w:t>96</w:t>
            </w:r>
            <w:r>
              <w:rPr>
                <w:rFonts w:hint="default" w:ascii="Times New Roman" w:hAnsi="Times New Roman" w:cs="Times New Roman"/>
                <w:color w:val="auto"/>
                <w:sz w:val="24"/>
                <w:szCs w:val="24"/>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933" w:type="dxa"/>
            <w:vMerge w:val="continue"/>
            <w:noWrap w:val="0"/>
            <w:vAlign w:val="center"/>
          </w:tcPr>
          <w:p>
            <w:pPr>
              <w:spacing w:line="360" w:lineRule="exact"/>
              <w:jc w:val="center"/>
              <w:rPr>
                <w:rFonts w:hint="default" w:ascii="Times New Roman" w:hAnsi="Times New Roman" w:cs="Times New Roman"/>
                <w:b/>
                <w:bCs/>
                <w:sz w:val="24"/>
                <w:szCs w:val="24"/>
              </w:rPr>
            </w:pPr>
          </w:p>
        </w:tc>
        <w:tc>
          <w:tcPr>
            <w:tcW w:w="1327" w:type="dxa"/>
            <w:noWrap w:val="0"/>
            <w:vAlign w:val="center"/>
          </w:tcPr>
          <w:p>
            <w:pPr>
              <w:spacing w:line="440" w:lineRule="exact"/>
              <w:jc w:val="center"/>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lang w:val="en-US" w:eastAsia="zh-CN"/>
              </w:rPr>
              <w:t>生产过程</w:t>
            </w:r>
          </w:p>
        </w:tc>
        <w:tc>
          <w:tcPr>
            <w:tcW w:w="1707" w:type="dxa"/>
            <w:noWrap w:val="0"/>
            <w:vAlign w:val="center"/>
          </w:tcPr>
          <w:p>
            <w:pPr>
              <w:spacing w:line="360" w:lineRule="exact"/>
              <w:jc w:val="center"/>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冷却循环水</w:t>
            </w:r>
          </w:p>
        </w:tc>
        <w:tc>
          <w:tcPr>
            <w:tcW w:w="2333" w:type="dxa"/>
            <w:noWrap w:val="0"/>
            <w:vAlign w:val="center"/>
          </w:tcPr>
          <w:p>
            <w:pPr>
              <w:spacing w:line="360" w:lineRule="exact"/>
              <w:jc w:val="center"/>
              <w:rPr>
                <w:rFonts w:hint="default" w:ascii="Times New Roman" w:hAnsi="Times New Roman" w:cs="Times New Roman"/>
                <w:sz w:val="24"/>
                <w:szCs w:val="24"/>
                <w:highlight w:val="none"/>
                <w:lang w:val="en-US" w:eastAsia="zh-CN"/>
              </w:rPr>
            </w:pPr>
            <w:r>
              <w:rPr>
                <w:rFonts w:hint="default" w:ascii="Times New Roman" w:hAnsi="Times New Roman" w:cs="Times New Roman"/>
                <w:bCs/>
                <w:color w:val="auto"/>
                <w:sz w:val="24"/>
                <w:szCs w:val="24"/>
                <w:highlight w:val="none"/>
                <w:lang w:val="en-US" w:eastAsia="zh-CN"/>
              </w:rPr>
              <w:t>0</w:t>
            </w:r>
            <w:r>
              <w:rPr>
                <w:rFonts w:hint="default" w:ascii="Times New Roman" w:hAnsi="Times New Roman" w:cs="Times New Roman"/>
                <w:color w:val="auto"/>
                <w:sz w:val="24"/>
                <w:szCs w:val="24"/>
                <w:highlight w:val="none"/>
              </w:rPr>
              <w:t>t/a</w:t>
            </w:r>
          </w:p>
        </w:tc>
        <w:tc>
          <w:tcPr>
            <w:tcW w:w="2420" w:type="dxa"/>
            <w:noWrap w:val="0"/>
            <w:vAlign w:val="center"/>
          </w:tcPr>
          <w:p>
            <w:pPr>
              <w:spacing w:line="360" w:lineRule="exact"/>
              <w:jc w:val="center"/>
              <w:rPr>
                <w:rFonts w:hint="default" w:ascii="Times New Roman" w:hAnsi="Times New Roman" w:cs="Times New Roman"/>
                <w:sz w:val="24"/>
                <w:szCs w:val="24"/>
                <w:highlight w:val="none"/>
                <w:lang w:val="en-US" w:eastAsia="zh-CN"/>
              </w:rPr>
            </w:pPr>
            <w:r>
              <w:rPr>
                <w:rFonts w:hint="default" w:ascii="Times New Roman" w:hAnsi="Times New Roman" w:cs="Times New Roman"/>
                <w:bCs/>
                <w:color w:val="auto"/>
                <w:sz w:val="24"/>
                <w:szCs w:val="24"/>
                <w:highlight w:val="none"/>
                <w:lang w:val="en-US" w:eastAsia="zh-CN"/>
              </w:rPr>
              <w:t>0</w:t>
            </w:r>
            <w:r>
              <w:rPr>
                <w:rFonts w:hint="default" w:ascii="Times New Roman" w:hAnsi="Times New Roman" w:cs="Times New Roman"/>
                <w:color w:val="auto"/>
                <w:sz w:val="24"/>
                <w:szCs w:val="24"/>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jc w:val="center"/>
        </w:trPr>
        <w:tc>
          <w:tcPr>
            <w:tcW w:w="933" w:type="dxa"/>
            <w:vMerge w:val="restart"/>
            <w:noWrap w:val="0"/>
            <w:vAlign w:val="center"/>
          </w:tcPr>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固</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体</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废</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物</w:t>
            </w:r>
          </w:p>
        </w:tc>
        <w:tc>
          <w:tcPr>
            <w:tcW w:w="1327" w:type="dxa"/>
            <w:tcBorders>
              <w:bottom w:val="single" w:color="000000" w:sz="4" w:space="0"/>
            </w:tcBorders>
            <w:noWrap w:val="0"/>
            <w:vAlign w:val="center"/>
          </w:tcPr>
          <w:p>
            <w:pPr>
              <w:jc w:val="center"/>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注塑、吹塑</w:t>
            </w:r>
          </w:p>
        </w:tc>
        <w:tc>
          <w:tcPr>
            <w:tcW w:w="1707" w:type="dxa"/>
            <w:tcBorders>
              <w:bottom w:val="single" w:color="000000" w:sz="4" w:space="0"/>
            </w:tcBorders>
            <w:noWrap w:val="0"/>
            <w:vAlign w:val="center"/>
          </w:tcPr>
          <w:p>
            <w:pPr>
              <w:jc w:val="center"/>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下脚料</w:t>
            </w:r>
          </w:p>
        </w:tc>
        <w:tc>
          <w:tcPr>
            <w:tcW w:w="2333" w:type="dxa"/>
            <w:noWrap w:val="0"/>
            <w:vAlign w:val="center"/>
          </w:tcPr>
          <w:p>
            <w:pPr>
              <w:spacing w:line="360" w:lineRule="exact"/>
              <w:jc w:val="center"/>
              <w:rPr>
                <w:rFonts w:hint="default" w:ascii="Times New Roman" w:hAnsi="Times New Roman" w:cs="Times New Roman"/>
                <w:sz w:val="24"/>
                <w:szCs w:val="24"/>
                <w:highlight w:val="none"/>
              </w:rPr>
            </w:pPr>
            <w:r>
              <w:rPr>
                <w:rFonts w:hint="default" w:ascii="Times New Roman" w:hAnsi="Times New Roman" w:cs="Times New Roman"/>
                <w:color w:val="000000"/>
                <w:sz w:val="24"/>
                <w:szCs w:val="24"/>
                <w:highlight w:val="none"/>
                <w:lang w:val="en-US" w:eastAsia="zh-CN"/>
              </w:rPr>
              <w:t>0.88</w:t>
            </w:r>
            <w:r>
              <w:rPr>
                <w:rFonts w:hint="default" w:ascii="Times New Roman" w:hAnsi="Times New Roman" w:cs="Times New Roman"/>
                <w:color w:val="000000"/>
                <w:sz w:val="24"/>
                <w:szCs w:val="24"/>
                <w:highlight w:val="none"/>
              </w:rPr>
              <w:t>t/a</w:t>
            </w:r>
          </w:p>
        </w:tc>
        <w:tc>
          <w:tcPr>
            <w:tcW w:w="2420" w:type="dxa"/>
            <w:vMerge w:val="restart"/>
            <w:noWrap w:val="0"/>
            <w:vAlign w:val="center"/>
          </w:tcPr>
          <w:p>
            <w:pPr>
              <w:spacing w:line="360" w:lineRule="exact"/>
              <w:jc w:val="center"/>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lang w:val="en-US" w:eastAsia="zh-CN"/>
              </w:rPr>
              <w:t>0</w:t>
            </w:r>
            <w:r>
              <w:rPr>
                <w:rFonts w:hint="default" w:ascii="Times New Roman" w:hAnsi="Times New Roman" w:cs="Times New Roman"/>
                <w:color w:val="000000"/>
                <w:sz w:val="24"/>
                <w:szCs w:val="24"/>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jc w:val="center"/>
        </w:trPr>
        <w:tc>
          <w:tcPr>
            <w:tcW w:w="933" w:type="dxa"/>
            <w:vMerge w:val="continue"/>
            <w:noWrap w:val="0"/>
            <w:vAlign w:val="center"/>
          </w:tcPr>
          <w:p>
            <w:pPr>
              <w:spacing w:line="360" w:lineRule="exact"/>
              <w:jc w:val="center"/>
              <w:rPr>
                <w:rFonts w:hint="default" w:ascii="Times New Roman" w:hAnsi="Times New Roman" w:cs="Times New Roman"/>
                <w:b/>
                <w:bCs/>
                <w:sz w:val="24"/>
                <w:szCs w:val="24"/>
              </w:rPr>
            </w:pPr>
          </w:p>
        </w:tc>
        <w:tc>
          <w:tcPr>
            <w:tcW w:w="1327" w:type="dxa"/>
            <w:tcBorders>
              <w:top w:val="single" w:color="000000" w:sz="4" w:space="0"/>
            </w:tcBorders>
            <w:noWrap w:val="0"/>
            <w:vAlign w:val="center"/>
          </w:tcPr>
          <w:p>
            <w:pPr>
              <w:jc w:val="center"/>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布袋除尘器</w:t>
            </w:r>
          </w:p>
        </w:tc>
        <w:tc>
          <w:tcPr>
            <w:tcW w:w="1707" w:type="dxa"/>
            <w:tcBorders>
              <w:top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cs="Times New Roman"/>
                <w:sz w:val="24"/>
                <w:szCs w:val="24"/>
                <w:highlight w:val="none"/>
                <w:lang w:val="en-US" w:eastAsia="zh-CN"/>
              </w:rPr>
            </w:pPr>
            <w:r>
              <w:rPr>
                <w:rFonts w:hint="default" w:ascii="Times New Roman" w:hAnsi="Times New Roman" w:eastAsia="宋体" w:cs="Times New Roman"/>
                <w:snapToGrid w:val="0"/>
                <w:kern w:val="24"/>
                <w:sz w:val="24"/>
                <w:szCs w:val="24"/>
                <w:vertAlign w:val="baseline"/>
                <w:lang w:eastAsia="zh-CN"/>
              </w:rPr>
              <w:t>除尘器收集尘</w:t>
            </w:r>
          </w:p>
        </w:tc>
        <w:tc>
          <w:tcPr>
            <w:tcW w:w="23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sz w:val="24"/>
                <w:szCs w:val="24"/>
                <w:lang w:val="en-US" w:eastAsia="zh-CN"/>
              </w:rPr>
              <w:t>0.07</w:t>
            </w:r>
            <w:r>
              <w:rPr>
                <w:rFonts w:hint="default" w:ascii="Times New Roman" w:hAnsi="Times New Roman" w:cs="Times New Roman"/>
                <w:snapToGrid w:val="0"/>
                <w:kern w:val="24"/>
                <w:sz w:val="24"/>
                <w:szCs w:val="24"/>
                <w:vertAlign w:val="baseline"/>
                <w:lang w:val="en-US" w:eastAsia="zh-CN"/>
              </w:rPr>
              <w:t>t/a</w:t>
            </w:r>
          </w:p>
        </w:tc>
        <w:tc>
          <w:tcPr>
            <w:tcW w:w="2420" w:type="dxa"/>
            <w:vMerge w:val="continue"/>
            <w:noWrap w:val="0"/>
            <w:vAlign w:val="center"/>
          </w:tcPr>
          <w:p>
            <w:pPr>
              <w:spacing w:line="360" w:lineRule="exact"/>
              <w:jc w:val="center"/>
              <w:rPr>
                <w:rFonts w:hint="default" w:ascii="Times New Roman" w:hAnsi="Times New Roman" w:cs="Times New Roman"/>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jc w:val="center"/>
        </w:trPr>
        <w:tc>
          <w:tcPr>
            <w:tcW w:w="933" w:type="dxa"/>
            <w:vMerge w:val="continue"/>
            <w:noWrap w:val="0"/>
            <w:vAlign w:val="center"/>
          </w:tcPr>
          <w:p>
            <w:pPr>
              <w:spacing w:line="360" w:lineRule="exact"/>
              <w:jc w:val="center"/>
              <w:rPr>
                <w:rFonts w:hint="default" w:ascii="Times New Roman" w:hAnsi="Times New Roman" w:cs="Times New Roman"/>
                <w:b/>
                <w:bCs/>
                <w:sz w:val="24"/>
                <w:szCs w:val="24"/>
              </w:rPr>
            </w:pPr>
          </w:p>
        </w:tc>
        <w:tc>
          <w:tcPr>
            <w:tcW w:w="1327" w:type="dxa"/>
            <w:noWrap w:val="0"/>
            <w:vAlign w:val="center"/>
          </w:tcPr>
          <w:p>
            <w:pPr>
              <w:pStyle w:val="33"/>
              <w:spacing w:line="240"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rPr>
              <w:t>光催化氧化+活性炭吸附装置</w:t>
            </w:r>
          </w:p>
        </w:tc>
        <w:tc>
          <w:tcPr>
            <w:tcW w:w="1707" w:type="dxa"/>
            <w:noWrap w:val="0"/>
            <w:vAlign w:val="center"/>
          </w:tcPr>
          <w:p>
            <w:pPr>
              <w:pStyle w:val="33"/>
              <w:spacing w:line="24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废灯管</w:t>
            </w:r>
          </w:p>
          <w:p>
            <w:pPr>
              <w:pStyle w:val="33"/>
              <w:spacing w:line="24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废催化剂</w:t>
            </w:r>
          </w:p>
          <w:p>
            <w:pPr>
              <w:pStyle w:val="33"/>
              <w:spacing w:line="240"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rPr>
              <w:t>废活性炭</w:t>
            </w:r>
          </w:p>
        </w:tc>
        <w:tc>
          <w:tcPr>
            <w:tcW w:w="2333" w:type="dxa"/>
            <w:noWrap w:val="0"/>
            <w:vAlign w:val="center"/>
          </w:tcPr>
          <w:p>
            <w:pPr>
              <w:spacing w:line="36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8个/a</w:t>
            </w:r>
          </w:p>
          <w:p>
            <w:pPr>
              <w:spacing w:line="36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0.04t/a</w:t>
            </w:r>
          </w:p>
          <w:p>
            <w:pPr>
              <w:spacing w:line="360" w:lineRule="exact"/>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0.9t/a</w:t>
            </w:r>
          </w:p>
        </w:tc>
        <w:tc>
          <w:tcPr>
            <w:tcW w:w="2420" w:type="dxa"/>
            <w:vMerge w:val="continue"/>
            <w:noWrap w:val="0"/>
            <w:vAlign w:val="center"/>
          </w:tcPr>
          <w:p>
            <w:pPr>
              <w:spacing w:line="360" w:lineRule="exact"/>
              <w:jc w:val="center"/>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jc w:val="center"/>
        </w:trPr>
        <w:tc>
          <w:tcPr>
            <w:tcW w:w="933" w:type="dxa"/>
            <w:vMerge w:val="continue"/>
            <w:noWrap w:val="0"/>
            <w:vAlign w:val="center"/>
          </w:tcPr>
          <w:p>
            <w:pPr>
              <w:spacing w:line="360" w:lineRule="exact"/>
              <w:jc w:val="center"/>
              <w:rPr>
                <w:rFonts w:hint="default" w:ascii="Times New Roman" w:hAnsi="Times New Roman" w:cs="Times New Roman"/>
                <w:b/>
                <w:bCs/>
                <w:sz w:val="24"/>
                <w:szCs w:val="24"/>
              </w:rPr>
            </w:pPr>
          </w:p>
        </w:tc>
        <w:tc>
          <w:tcPr>
            <w:tcW w:w="1327" w:type="dxa"/>
            <w:noWrap w:val="0"/>
            <w:vAlign w:val="center"/>
          </w:tcPr>
          <w:p>
            <w:pPr>
              <w:pStyle w:val="22"/>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员工生活</w:t>
            </w:r>
          </w:p>
        </w:tc>
        <w:tc>
          <w:tcPr>
            <w:tcW w:w="1707" w:type="dxa"/>
            <w:noWrap w:val="0"/>
            <w:vAlign w:val="center"/>
          </w:tcPr>
          <w:p>
            <w:pPr>
              <w:spacing w:line="36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生活垃圾</w:t>
            </w:r>
          </w:p>
        </w:tc>
        <w:tc>
          <w:tcPr>
            <w:tcW w:w="2333" w:type="dxa"/>
            <w:noWrap w:val="0"/>
            <w:vAlign w:val="center"/>
          </w:tcPr>
          <w:p>
            <w:pPr>
              <w:spacing w:line="360" w:lineRule="exact"/>
              <w:jc w:val="center"/>
              <w:rPr>
                <w:rFonts w:hint="default" w:ascii="Times New Roman" w:hAnsi="Times New Roman" w:eastAsia="宋体" w:cs="Times New Roman"/>
                <w:bCs/>
                <w:color w:val="auto"/>
                <w:sz w:val="24"/>
                <w:szCs w:val="24"/>
                <w:highlight w:val="none"/>
                <w:lang w:val="en-US" w:eastAsia="zh-CN"/>
              </w:rPr>
            </w:pPr>
            <w:r>
              <w:rPr>
                <w:rFonts w:hint="default" w:ascii="Times New Roman" w:hAnsi="Times New Roman" w:cs="Times New Roman"/>
                <w:bCs/>
                <w:color w:val="auto"/>
                <w:sz w:val="24"/>
                <w:szCs w:val="24"/>
                <w:highlight w:val="none"/>
                <w:lang w:val="en-US" w:eastAsia="zh-CN"/>
              </w:rPr>
              <w:t>1.5</w:t>
            </w:r>
            <w:r>
              <w:rPr>
                <w:rFonts w:hint="default" w:ascii="Times New Roman" w:hAnsi="Times New Roman" w:cs="Times New Roman"/>
                <w:color w:val="auto"/>
                <w:sz w:val="24"/>
                <w:szCs w:val="24"/>
                <w:highlight w:val="none"/>
              </w:rPr>
              <w:t>t/a</w:t>
            </w:r>
          </w:p>
        </w:tc>
        <w:tc>
          <w:tcPr>
            <w:tcW w:w="2420" w:type="dxa"/>
            <w:vMerge w:val="continue"/>
            <w:noWrap w:val="0"/>
            <w:vAlign w:val="center"/>
          </w:tcPr>
          <w:p>
            <w:pPr>
              <w:spacing w:line="360" w:lineRule="exact"/>
              <w:jc w:val="center"/>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7" w:hRule="atLeast"/>
          <w:jc w:val="center"/>
        </w:trPr>
        <w:tc>
          <w:tcPr>
            <w:tcW w:w="933" w:type="dxa"/>
            <w:noWrap w:val="0"/>
            <w:vAlign w:val="center"/>
          </w:tcPr>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噪</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声</w:t>
            </w:r>
          </w:p>
        </w:tc>
        <w:tc>
          <w:tcPr>
            <w:tcW w:w="778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工程实施后噪声主要为</w:t>
            </w:r>
            <w:r>
              <w:rPr>
                <w:rFonts w:hint="default" w:ascii="Times New Roman" w:hAnsi="Times New Roman" w:cs="Times New Roman"/>
                <w:color w:val="auto"/>
                <w:sz w:val="24"/>
                <w:szCs w:val="24"/>
                <w:lang w:val="en-US" w:eastAsia="zh-CN"/>
              </w:rPr>
              <w:t>注塑机、吹塑机、粉碎机</w:t>
            </w:r>
            <w:r>
              <w:rPr>
                <w:rFonts w:hint="default" w:ascii="Times New Roman" w:hAnsi="Times New Roman" w:cs="Times New Roman"/>
                <w:color w:val="auto"/>
                <w:sz w:val="24"/>
                <w:szCs w:val="24"/>
                <w:lang w:eastAsia="zh-CN"/>
              </w:rPr>
              <w:t>及环保设备风机等设备产生的噪声</w:t>
            </w:r>
            <w:r>
              <w:rPr>
                <w:rFonts w:hint="default" w:ascii="Times New Roman" w:hAnsi="Times New Roman" w:cs="Times New Roman"/>
                <w:color w:val="auto"/>
                <w:sz w:val="24"/>
                <w:szCs w:val="24"/>
              </w:rPr>
              <w:t>，噪声源强为</w:t>
            </w:r>
            <w:r>
              <w:rPr>
                <w:rFonts w:hint="default" w:ascii="Times New Roman" w:hAnsi="Times New Roman" w:cs="Times New Roman"/>
                <w:color w:val="auto"/>
                <w:sz w:val="24"/>
                <w:szCs w:val="24"/>
                <w:lang w:val="en-US" w:eastAsia="zh-CN"/>
              </w:rPr>
              <w:t>85～100dB（A）</w:t>
            </w:r>
            <w:r>
              <w:rPr>
                <w:rFonts w:hint="default" w:ascii="Times New Roman" w:hAnsi="Times New Roman" w:cs="Times New Roman"/>
                <w:color w:val="auto"/>
                <w:sz w:val="24"/>
                <w:szCs w:val="24"/>
              </w:rPr>
              <w:t>。通过选用低噪声设备，设减振基础，以及厂房隔声及距离衰减后，采取上述措施后，预计厂界噪声满足《工业企业厂界环境噪声排放标准》(GB12348-2008）</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933" w:type="dxa"/>
            <w:noWrap w:val="0"/>
            <w:vAlign w:val="center"/>
          </w:tcPr>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其</w:t>
            </w:r>
          </w:p>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他</w:t>
            </w:r>
          </w:p>
        </w:tc>
        <w:tc>
          <w:tcPr>
            <w:tcW w:w="7787" w:type="dxa"/>
            <w:gridSpan w:val="4"/>
            <w:noWrap w:val="0"/>
            <w:vAlign w:val="center"/>
          </w:tcPr>
          <w:p>
            <w:pPr>
              <w:spacing w:line="36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安装VOCs超标报警传感装置及超标报警传感装置探头，</w:t>
            </w:r>
            <w:r>
              <w:rPr>
                <w:rFonts w:hint="default" w:ascii="Times New Roman" w:hAnsi="Times New Roman" w:cs="Times New Roman"/>
                <w:color w:val="auto"/>
                <w:sz w:val="24"/>
                <w:szCs w:val="24"/>
                <w:lang w:val="en-US" w:eastAsia="zh-CN"/>
              </w:rPr>
              <w:t>环保设施和生产设施分表计电，并与市生态环境局联网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3" w:hRule="atLeast"/>
          <w:jc w:val="center"/>
        </w:trPr>
        <w:tc>
          <w:tcPr>
            <w:tcW w:w="872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default" w:ascii="Times New Roman" w:hAnsi="Times New Roman" w:cs="Times New Roman"/>
                <w:sz w:val="24"/>
                <w:szCs w:val="24"/>
              </w:rPr>
            </w:pPr>
            <w:r>
              <w:rPr>
                <w:rFonts w:hint="default" w:ascii="Times New Roman" w:hAnsi="Times New Roman" w:cs="Times New Roman"/>
                <w:b/>
                <w:sz w:val="24"/>
                <w:szCs w:val="24"/>
              </w:rPr>
              <w:t>主要生态影响（不够时可附另页）：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rPr>
              <w:t>本项目运营期大气污染物、废水、噪声及固体废物通过处理后对周围环境基本没有生态影响</w:t>
            </w:r>
            <w:r>
              <w:rPr>
                <w:rFonts w:hint="default"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4"/>
                <w:szCs w:val="24"/>
              </w:rPr>
            </w:pPr>
          </w:p>
        </w:tc>
      </w:tr>
    </w:tbl>
    <w:p>
      <w:pPr>
        <w:spacing w:line="480" w:lineRule="exact"/>
        <w:outlineLvl w:val="0"/>
        <w:rPr>
          <w:rFonts w:hint="default" w:ascii="Times New Roman" w:hAnsi="Times New Roman" w:cs="Times New Roman"/>
          <w:b/>
          <w:color w:val="000000"/>
          <w:sz w:val="32"/>
          <w:szCs w:val="32"/>
          <w:lang w:val="en-US" w:eastAsia="zh-CN"/>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spacing w:line="480" w:lineRule="exact"/>
        <w:outlineLvl w:val="0"/>
        <w:rPr>
          <w:rFonts w:hint="default" w:ascii="Times New Roman" w:hAnsi="Times New Roman" w:cs="Times New Roman"/>
          <w:b/>
          <w:color w:val="000000"/>
          <w:sz w:val="32"/>
          <w:szCs w:val="32"/>
        </w:rPr>
      </w:pPr>
      <w:r>
        <w:rPr>
          <w:rFonts w:hint="default" w:ascii="Times New Roman" w:hAnsi="Times New Roman" w:cs="Times New Roman"/>
          <w:b/>
          <w:color w:val="000000"/>
          <w:sz w:val="32"/>
          <w:szCs w:val="32"/>
          <w:lang w:val="en-US" w:eastAsia="zh-CN"/>
        </w:rPr>
        <w:t>七、</w:t>
      </w:r>
      <w:r>
        <w:rPr>
          <w:rFonts w:hint="default" w:ascii="Times New Roman" w:hAnsi="Times New Roman" w:cs="Times New Roman"/>
          <w:b/>
          <w:color w:val="000000"/>
          <w:sz w:val="32"/>
          <w:szCs w:val="32"/>
        </w:rPr>
        <w:t>环境影响分析</w:t>
      </w:r>
    </w:p>
    <w:tbl>
      <w:tblPr>
        <w:tblStyle w:val="16"/>
        <w:tblW w:w="85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60" w:hRule="atLeast"/>
          <w:jc w:val="center"/>
        </w:trPr>
        <w:tc>
          <w:tcPr>
            <w:tcW w:w="8528" w:type="dxa"/>
            <w:noWrap w:val="0"/>
            <w:vAlign w:val="top"/>
          </w:tcPr>
          <w:p>
            <w:pPr>
              <w:spacing w:line="480" w:lineRule="exact"/>
              <w:jc w:val="left"/>
              <w:rPr>
                <w:rFonts w:hint="default" w:ascii="Times New Roman" w:hAnsi="Times New Roman" w:cs="Times New Roman"/>
                <w:b/>
                <w:sz w:val="28"/>
                <w:szCs w:val="28"/>
              </w:rPr>
            </w:pPr>
            <w:r>
              <w:rPr>
                <w:rFonts w:hint="default" w:ascii="Times New Roman" w:hAnsi="Times New Roman" w:cs="Times New Roman"/>
                <w:b/>
                <w:sz w:val="28"/>
                <w:szCs w:val="28"/>
              </w:rPr>
              <w:t>施工期环境影响分析</w:t>
            </w:r>
          </w:p>
          <w:p>
            <w:pPr>
              <w:spacing w:line="440" w:lineRule="exact"/>
              <w:ind w:firstLine="480" w:firstLineChars="200"/>
              <w:rPr>
                <w:rFonts w:hint="default" w:ascii="Times New Roman" w:hAnsi="Times New Roman" w:cs="Times New Roman"/>
                <w:sz w:val="24"/>
              </w:rPr>
            </w:pPr>
            <w:r>
              <w:rPr>
                <w:rFonts w:hint="default" w:ascii="Times New Roman" w:hAnsi="Times New Roman" w:eastAsia="宋体" w:cs="Times New Roman"/>
                <w:sz w:val="24"/>
                <w:szCs w:val="24"/>
              </w:rPr>
              <w:t>本项目</w:t>
            </w:r>
            <w:r>
              <w:rPr>
                <w:rFonts w:hint="default" w:ascii="Times New Roman" w:hAnsi="Times New Roman" w:eastAsia="宋体" w:cs="Times New Roman"/>
                <w:color w:val="0000FF"/>
                <w:sz w:val="24"/>
                <w:szCs w:val="24"/>
              </w:rPr>
              <w:t>租赁</w:t>
            </w:r>
            <w:r>
              <w:rPr>
                <w:rFonts w:hint="default" w:ascii="Times New Roman" w:hAnsi="Times New Roman" w:cs="Times New Roman"/>
                <w:color w:val="0000FF"/>
                <w:sz w:val="24"/>
                <w:szCs w:val="24"/>
                <w:lang w:eastAsia="zh-CN"/>
              </w:rPr>
              <w:t>衡水银泰企业服务</w:t>
            </w:r>
            <w:r>
              <w:rPr>
                <w:rFonts w:hint="default" w:ascii="Times New Roman" w:hAnsi="Times New Roman" w:eastAsia="宋体" w:cs="Times New Roman"/>
                <w:color w:val="0000FF"/>
                <w:sz w:val="24"/>
                <w:szCs w:val="24"/>
              </w:rPr>
              <w:t>有限公司现有厂房进行建设</w:t>
            </w:r>
            <w:r>
              <w:rPr>
                <w:rFonts w:hint="default" w:ascii="Times New Roman" w:hAnsi="Times New Roman" w:cs="Times New Roman"/>
                <w:color w:val="000000"/>
                <w:sz w:val="24"/>
                <w:szCs w:val="24"/>
              </w:rPr>
              <w:t>，施工期仅为生产设备的搬运、安装，无需进行土建工程，因此不存在施工期对外环境影响。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53" w:hRule="atLeast"/>
          <w:jc w:val="center"/>
        </w:trPr>
        <w:tc>
          <w:tcPr>
            <w:tcW w:w="8528" w:type="dxa"/>
            <w:noWrap w:val="0"/>
            <w:vAlign w:val="top"/>
          </w:tcPr>
          <w:p>
            <w:pPr>
              <w:spacing w:line="360" w:lineRule="auto"/>
              <w:jc w:val="left"/>
              <w:rPr>
                <w:rFonts w:hint="default" w:ascii="Times New Roman" w:hAnsi="Times New Roman" w:cs="Times New Roman"/>
                <w:b/>
                <w:sz w:val="28"/>
                <w:szCs w:val="28"/>
              </w:rPr>
            </w:pPr>
            <w:r>
              <w:rPr>
                <w:rFonts w:hint="default" w:ascii="Times New Roman" w:hAnsi="Times New Roman" w:cs="Times New Roman"/>
                <w:b/>
                <w:sz w:val="28"/>
                <w:szCs w:val="28"/>
              </w:rPr>
              <w:t>营运期环境影响分析</w:t>
            </w:r>
          </w:p>
          <w:p>
            <w:pPr>
              <w:spacing w:line="48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1、环境空气影响分析</w:t>
            </w:r>
          </w:p>
          <w:p>
            <w:pPr>
              <w:spacing w:line="480" w:lineRule="exact"/>
              <w:ind w:firstLine="482" w:firstLineChars="200"/>
              <w:rPr>
                <w:rFonts w:hint="default" w:ascii="Times New Roman" w:hAnsi="Times New Roman" w:cs="Times New Roman"/>
                <w:sz w:val="24"/>
                <w:szCs w:val="24"/>
              </w:rPr>
            </w:pPr>
            <w:bookmarkStart w:id="2" w:name="OLE_LINK93"/>
            <w:bookmarkStart w:id="3" w:name="OLE_LINK92"/>
            <w:r>
              <w:rPr>
                <w:rFonts w:hint="default" w:ascii="Times New Roman" w:hAnsi="Times New Roman" w:cs="Times New Roman"/>
                <w:b/>
                <w:bCs/>
                <w:color w:val="auto"/>
                <w:sz w:val="24"/>
                <w:szCs w:val="24"/>
                <w:lang w:val="en-US" w:eastAsia="zh-CN"/>
              </w:rPr>
              <w:t>1.1、废气排放量及达标排放分析</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本项目废气主要为</w:t>
            </w:r>
            <w:r>
              <w:rPr>
                <w:rFonts w:hint="default" w:ascii="Times New Roman" w:hAnsi="Times New Roman" w:cs="Times New Roman"/>
                <w:sz w:val="24"/>
                <w:szCs w:val="24"/>
                <w:lang w:val="en-US" w:eastAsia="zh-CN"/>
              </w:rPr>
              <w:t>粉碎过程产生的颗粒物和注塑、吹塑工序产生的非甲烷总烃。</w:t>
            </w:r>
          </w:p>
          <w:p>
            <w:pPr>
              <w:spacing w:line="480" w:lineRule="exact"/>
              <w:ind w:firstLine="480" w:firstLineChars="200"/>
              <w:rPr>
                <w:rFonts w:hint="default" w:ascii="Times New Roman" w:hAnsi="Times New Roman" w:cs="Times New Roman"/>
                <w:sz w:val="24"/>
                <w:szCs w:val="24"/>
                <w:lang w:val="en-US"/>
              </w:rPr>
            </w:pP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粉碎粉尘</w:t>
            </w:r>
          </w:p>
          <w:p>
            <w:pPr>
              <w:adjustRightInd w:val="0"/>
              <w:snapToGrid w:val="0"/>
              <w:spacing w:line="440" w:lineRule="exact"/>
              <w:ind w:firstLine="480" w:firstLineChars="200"/>
              <w:rPr>
                <w:rFonts w:hint="default" w:ascii="Times New Roman" w:hAnsi="Times New Roman" w:cs="Times New Roman"/>
                <w:snapToGrid w:val="0"/>
                <w:color w:val="auto"/>
                <w:kern w:val="0"/>
                <w:sz w:val="24"/>
                <w:szCs w:val="24"/>
                <w:highlight w:val="none"/>
              </w:rPr>
            </w:pPr>
            <w:r>
              <w:rPr>
                <w:rFonts w:hint="default" w:ascii="Times New Roman" w:hAnsi="Times New Roman" w:cs="Times New Roman"/>
                <w:sz w:val="24"/>
              </w:rPr>
              <w:t>本项目</w:t>
            </w:r>
            <w:r>
              <w:rPr>
                <w:rFonts w:hint="default" w:ascii="Times New Roman" w:hAnsi="Times New Roman" w:cs="Times New Roman"/>
                <w:sz w:val="24"/>
                <w:lang w:val="en-US" w:eastAsia="zh-CN"/>
              </w:rPr>
              <w:t>下脚料粉碎</w:t>
            </w:r>
            <w:r>
              <w:rPr>
                <w:rFonts w:hint="default" w:ascii="Times New Roman" w:hAnsi="Times New Roman" w:cs="Times New Roman"/>
                <w:sz w:val="24"/>
                <w:lang w:eastAsia="zh-CN"/>
              </w:rPr>
              <w:t>过程中会产生</w:t>
            </w:r>
            <w:r>
              <w:rPr>
                <w:rFonts w:hint="default" w:ascii="Times New Roman" w:hAnsi="Times New Roman" w:cs="Times New Roman"/>
                <w:sz w:val="24"/>
                <w:lang w:val="en-US" w:eastAsia="zh-CN"/>
              </w:rPr>
              <w:t>颗粒物</w:t>
            </w:r>
            <w:r>
              <w:rPr>
                <w:rFonts w:hint="default" w:ascii="Times New Roman" w:hAnsi="Times New Roman" w:cs="Times New Roman"/>
                <w:sz w:val="24"/>
              </w:rPr>
              <w:t>，</w:t>
            </w:r>
            <w:r>
              <w:rPr>
                <w:rFonts w:hint="default" w:ascii="Times New Roman" w:hAnsi="Times New Roman" w:cs="Times New Roman"/>
                <w:sz w:val="24"/>
                <w:lang w:val="en-US" w:eastAsia="zh-CN"/>
              </w:rPr>
              <w:t>下脚料产生量约为原料用量的0.4%</w:t>
            </w:r>
            <w:r>
              <w:rPr>
                <w:rFonts w:hint="default" w:ascii="Times New Roman" w:hAnsi="Times New Roman" w:cs="Times New Roman"/>
                <w:sz w:val="24"/>
              </w:rPr>
              <w:t>，</w:t>
            </w:r>
            <w:r>
              <w:rPr>
                <w:rFonts w:hint="default" w:ascii="Times New Roman" w:hAnsi="Times New Roman" w:cs="Times New Roman"/>
                <w:sz w:val="24"/>
                <w:lang w:val="en-US" w:eastAsia="zh-CN"/>
              </w:rPr>
              <w:t>下脚料产生量为0.12t/a</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类比同类项目粉碎过程粉尘产生量为粉碎量的5%</w:t>
            </w:r>
            <w:r>
              <w:rPr>
                <w:rFonts w:hint="default" w:ascii="Times New Roman" w:hAnsi="Times New Roman" w:cs="Times New Roman"/>
                <w:sz w:val="24"/>
              </w:rPr>
              <w:t>，</w:t>
            </w:r>
            <w:r>
              <w:rPr>
                <w:rFonts w:hint="default" w:ascii="Times New Roman" w:hAnsi="Times New Roman" w:cs="Times New Roman"/>
                <w:sz w:val="24"/>
                <w:lang w:eastAsia="zh-CN"/>
              </w:rPr>
              <w:t>则颗粒物</w:t>
            </w:r>
            <w:r>
              <w:rPr>
                <w:rFonts w:hint="default" w:ascii="Times New Roman" w:hAnsi="Times New Roman" w:cs="Times New Roman"/>
                <w:sz w:val="24"/>
                <w:lang w:val="en-US" w:eastAsia="zh-CN"/>
              </w:rPr>
              <w:t>产生量约为0.006t/a，产生浓</w:t>
            </w:r>
            <w:r>
              <w:rPr>
                <w:rFonts w:hint="default" w:ascii="Times New Roman" w:hAnsi="Times New Roman" w:cs="Times New Roman"/>
                <w:color w:val="000000" w:themeColor="text1"/>
                <w:sz w:val="24"/>
                <w:lang w:val="en-US" w:eastAsia="zh-CN"/>
                <w14:textFill>
                  <w14:solidFill>
                    <w14:schemeClr w14:val="tx1"/>
                  </w14:solidFill>
                </w14:textFill>
              </w:rPr>
              <w:t>度1.25</w:t>
            </w:r>
            <w:r>
              <w:rPr>
                <w:rFonts w:hint="default" w:ascii="Times New Roman" w:hAnsi="Times New Roman" w:cs="Times New Roman"/>
                <w:bCs/>
                <w:color w:val="000000" w:themeColor="text1"/>
                <w:sz w:val="24"/>
                <w:szCs w:val="24"/>
                <w:highlight w:val="none"/>
                <w14:textFill>
                  <w14:solidFill>
                    <w14:schemeClr w14:val="tx1"/>
                  </w14:solidFill>
                </w14:textFill>
              </w:rPr>
              <w:t>mg/m</w:t>
            </w:r>
            <w:r>
              <w:rPr>
                <w:rFonts w:hint="default" w:ascii="Times New Roman" w:hAnsi="Times New Roman" w:cs="Times New Roman"/>
                <w:bCs/>
                <w:color w:val="000000" w:themeColor="text1"/>
                <w:sz w:val="24"/>
                <w:szCs w:val="24"/>
                <w:highlight w:val="none"/>
                <w:vertAlign w:val="superscript"/>
                <w14:textFill>
                  <w14:solidFill>
                    <w14:schemeClr w14:val="tx1"/>
                  </w14:solidFill>
                </w14:textFill>
              </w:rPr>
              <w:t>3</w:t>
            </w:r>
            <w:r>
              <w:rPr>
                <w:rFonts w:hint="default" w:ascii="Times New Roman" w:hAnsi="Times New Roman" w:cs="Times New Roman"/>
                <w:color w:val="000000" w:themeColor="text1"/>
                <w:sz w:val="24"/>
                <w:lang w:val="en-US"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项</w:t>
            </w:r>
            <w:r>
              <w:rPr>
                <w:rFonts w:hint="default" w:ascii="Times New Roman" w:hAnsi="Times New Roman" w:cs="Times New Roman"/>
                <w:sz w:val="24"/>
              </w:rPr>
              <w:t>目年工作日300天，日工作时长</w:t>
            </w:r>
            <w:r>
              <w:rPr>
                <w:rFonts w:hint="default" w:ascii="Times New Roman" w:hAnsi="Times New Roman" w:cs="Times New Roman"/>
                <w:sz w:val="24"/>
                <w:lang w:val="en-US" w:eastAsia="zh-CN"/>
              </w:rPr>
              <w:t>8</w:t>
            </w:r>
            <w:r>
              <w:rPr>
                <w:rFonts w:hint="default" w:ascii="Times New Roman" w:hAnsi="Times New Roman" w:cs="Times New Roman"/>
                <w:sz w:val="24"/>
              </w:rPr>
              <w:t>小时</w:t>
            </w:r>
            <w:r>
              <w:rPr>
                <w:rFonts w:hint="default" w:ascii="Times New Roman" w:hAnsi="Times New Roman" w:cs="Times New Roman"/>
                <w:sz w:val="24"/>
                <w:lang w:eastAsia="zh-CN"/>
              </w:rPr>
              <w:t>，</w:t>
            </w:r>
            <w:r>
              <w:rPr>
                <w:rFonts w:hint="default" w:ascii="Times New Roman" w:hAnsi="Times New Roman" w:cs="Times New Roman"/>
                <w:sz w:val="24"/>
              </w:rPr>
              <w:t>项目在</w:t>
            </w:r>
            <w:r>
              <w:rPr>
                <w:rFonts w:hint="default" w:ascii="Times New Roman" w:hAnsi="Times New Roman" w:cs="Times New Roman"/>
                <w:sz w:val="24"/>
                <w:lang w:val="en-US" w:eastAsia="zh-CN"/>
              </w:rPr>
              <w:t>粉碎</w:t>
            </w:r>
            <w:r>
              <w:rPr>
                <w:rFonts w:hint="default" w:ascii="Times New Roman" w:hAnsi="Times New Roman" w:cs="Times New Roman"/>
                <w:sz w:val="24"/>
              </w:rPr>
              <w:t>工序上方设集气罩，粉尘经收集后通过</w:t>
            </w:r>
            <w:r>
              <w:rPr>
                <w:rFonts w:hint="default" w:ascii="Times New Roman" w:hAnsi="Times New Roman" w:cs="Times New Roman"/>
                <w:sz w:val="24"/>
                <w:lang w:val="en-US" w:eastAsia="zh-CN"/>
              </w:rPr>
              <w:t>集气罩</w:t>
            </w:r>
            <w:r>
              <w:rPr>
                <w:rFonts w:hint="default" w:ascii="Times New Roman" w:hAnsi="Times New Roman" w:cs="Times New Roman"/>
                <w:sz w:val="24"/>
              </w:rPr>
              <w:t>输送至</w:t>
            </w:r>
            <w:r>
              <w:rPr>
                <w:rFonts w:hint="default" w:ascii="Times New Roman" w:hAnsi="Times New Roman" w:cs="Times New Roman"/>
                <w:sz w:val="24"/>
                <w:lang w:val="en-US" w:eastAsia="zh-CN"/>
              </w:rPr>
              <w:t>1</w:t>
            </w:r>
            <w:r>
              <w:rPr>
                <w:rFonts w:hint="default" w:ascii="Times New Roman" w:hAnsi="Times New Roman" w:cs="Times New Roman"/>
                <w:sz w:val="24"/>
              </w:rPr>
              <w:t>套布袋除尘器处理</w:t>
            </w:r>
            <w:r>
              <w:rPr>
                <w:rFonts w:hint="default" w:ascii="Times New Roman" w:hAnsi="Times New Roman" w:cs="Times New Roman"/>
                <w:sz w:val="24"/>
                <w:lang w:eastAsia="zh-CN"/>
              </w:rPr>
              <w:t>，处理后经</w:t>
            </w:r>
            <w:r>
              <w:rPr>
                <w:rFonts w:hint="default" w:ascii="Times New Roman" w:hAnsi="Times New Roman" w:cs="Times New Roman"/>
                <w:sz w:val="24"/>
                <w:lang w:val="en-US" w:eastAsia="zh-CN"/>
              </w:rPr>
              <w:t>15m高排气筒排放</w:t>
            </w:r>
            <w:r>
              <w:rPr>
                <w:rFonts w:hint="default" w:ascii="Times New Roman" w:hAnsi="Times New Roman" w:cs="Times New Roman"/>
                <w:sz w:val="24"/>
              </w:rPr>
              <w:t>，</w:t>
            </w:r>
            <w:r>
              <w:rPr>
                <w:rFonts w:hint="default" w:ascii="Times New Roman" w:hAnsi="Times New Roman" w:cs="Times New Roman"/>
                <w:sz w:val="24"/>
                <w:lang w:eastAsia="zh-CN"/>
              </w:rPr>
              <w:t>布袋</w:t>
            </w:r>
            <w:r>
              <w:rPr>
                <w:rFonts w:hint="default" w:ascii="Times New Roman" w:hAnsi="Times New Roman" w:cs="Times New Roman"/>
                <w:sz w:val="24"/>
              </w:rPr>
              <w:t>除尘器处理效率</w:t>
            </w:r>
            <w:r>
              <w:rPr>
                <w:rFonts w:hint="default" w:ascii="Times New Roman" w:hAnsi="Times New Roman" w:cs="Times New Roman"/>
                <w:bCs/>
                <w:sz w:val="24"/>
                <w:szCs w:val="24"/>
              </w:rPr>
              <w:t>99%</w:t>
            </w:r>
            <w:r>
              <w:rPr>
                <w:rFonts w:hint="default" w:ascii="Times New Roman" w:hAnsi="Times New Roman" w:cs="Times New Roman"/>
                <w:bCs/>
                <w:color w:val="auto"/>
                <w:sz w:val="24"/>
                <w:szCs w:val="24"/>
                <w:highlight w:val="none"/>
              </w:rPr>
              <w:t>，集气罩收集效率90%，风机风量按2000m</w:t>
            </w:r>
            <w:r>
              <w:rPr>
                <w:rFonts w:hint="default" w:ascii="Times New Roman" w:hAnsi="Times New Roman" w:cs="Times New Roman"/>
                <w:bCs/>
                <w:color w:val="auto"/>
                <w:sz w:val="24"/>
                <w:szCs w:val="24"/>
                <w:highlight w:val="none"/>
                <w:vertAlign w:val="superscript"/>
              </w:rPr>
              <w:t>3</w:t>
            </w:r>
            <w:r>
              <w:rPr>
                <w:rFonts w:hint="default" w:ascii="Times New Roman" w:hAnsi="Times New Roman" w:cs="Times New Roman"/>
                <w:bCs/>
                <w:color w:val="auto"/>
                <w:sz w:val="24"/>
                <w:szCs w:val="24"/>
                <w:highlight w:val="none"/>
              </w:rPr>
              <w:t>/h计，则颗粒物</w:t>
            </w:r>
            <w:r>
              <w:rPr>
                <w:rFonts w:hint="default" w:ascii="Times New Roman" w:hAnsi="Times New Roman" w:cs="Times New Roman"/>
                <w:bCs/>
                <w:color w:val="auto"/>
                <w:sz w:val="24"/>
                <w:szCs w:val="24"/>
                <w:highlight w:val="none"/>
                <w:lang w:eastAsia="zh-CN"/>
              </w:rPr>
              <w:t>排放量为</w:t>
            </w:r>
            <w:r>
              <w:rPr>
                <w:rFonts w:hint="default" w:ascii="Times New Roman" w:hAnsi="Times New Roman" w:cs="Times New Roman"/>
                <w:bCs/>
                <w:color w:val="auto"/>
                <w:sz w:val="24"/>
                <w:szCs w:val="24"/>
                <w:highlight w:val="none"/>
                <w:lang w:val="en-US" w:eastAsia="zh-CN"/>
              </w:rPr>
              <w:t>0.00059t/a，</w:t>
            </w:r>
            <w:r>
              <w:rPr>
                <w:rFonts w:hint="default" w:ascii="Times New Roman" w:hAnsi="Times New Roman" w:cs="Times New Roman"/>
                <w:bCs/>
                <w:color w:val="auto"/>
                <w:sz w:val="24"/>
                <w:szCs w:val="24"/>
                <w:highlight w:val="none"/>
              </w:rPr>
              <w:t>颗粒物排放速率为0.0</w:t>
            </w:r>
            <w:r>
              <w:rPr>
                <w:rFonts w:hint="default" w:ascii="Times New Roman" w:hAnsi="Times New Roman" w:cs="Times New Roman"/>
                <w:bCs/>
                <w:color w:val="auto"/>
                <w:sz w:val="24"/>
                <w:szCs w:val="24"/>
                <w:highlight w:val="none"/>
                <w:lang w:val="en-US" w:eastAsia="zh-CN"/>
              </w:rPr>
              <w:t>00246</w:t>
            </w:r>
            <w:r>
              <w:rPr>
                <w:rFonts w:hint="default" w:ascii="Times New Roman" w:hAnsi="Times New Roman" w:cs="Times New Roman"/>
                <w:bCs/>
                <w:color w:val="auto"/>
                <w:sz w:val="24"/>
                <w:szCs w:val="24"/>
                <w:highlight w:val="none"/>
              </w:rPr>
              <w:t>kg/h，排放浓度为</w:t>
            </w:r>
            <w:r>
              <w:rPr>
                <w:rFonts w:hint="default" w:ascii="Times New Roman" w:hAnsi="Times New Roman" w:cs="Times New Roman"/>
                <w:bCs/>
                <w:color w:val="auto"/>
                <w:sz w:val="24"/>
                <w:szCs w:val="24"/>
                <w:highlight w:val="none"/>
                <w:lang w:val="en-US" w:eastAsia="zh-CN"/>
              </w:rPr>
              <w:t>0.123</w:t>
            </w:r>
            <w:r>
              <w:rPr>
                <w:rFonts w:hint="default" w:ascii="Times New Roman" w:hAnsi="Times New Roman" w:cs="Times New Roman"/>
                <w:bCs/>
                <w:color w:val="auto"/>
                <w:sz w:val="24"/>
                <w:szCs w:val="24"/>
                <w:highlight w:val="none"/>
              </w:rPr>
              <w:t>mg/m</w:t>
            </w:r>
            <w:r>
              <w:rPr>
                <w:rFonts w:hint="default" w:ascii="Times New Roman" w:hAnsi="Times New Roman" w:cs="Times New Roman"/>
                <w:bCs/>
                <w:color w:val="auto"/>
                <w:sz w:val="24"/>
                <w:szCs w:val="24"/>
                <w:highlight w:val="none"/>
                <w:vertAlign w:val="superscript"/>
              </w:rPr>
              <w:t>3</w:t>
            </w:r>
            <w:r>
              <w:rPr>
                <w:rFonts w:hint="default" w:ascii="Times New Roman" w:hAnsi="Times New Roman" w:cs="Times New Roman"/>
                <w:bCs/>
                <w:color w:val="auto"/>
                <w:sz w:val="24"/>
                <w:szCs w:val="24"/>
                <w:highlight w:val="none"/>
              </w:rPr>
              <w:t>，无组织排放速率为0.00</w:t>
            </w:r>
            <w:r>
              <w:rPr>
                <w:rFonts w:hint="default" w:ascii="Times New Roman" w:hAnsi="Times New Roman" w:cs="Times New Roman"/>
                <w:bCs/>
                <w:color w:val="auto"/>
                <w:sz w:val="24"/>
                <w:szCs w:val="24"/>
                <w:highlight w:val="none"/>
                <w:lang w:val="en-US" w:eastAsia="zh-CN"/>
              </w:rPr>
              <w:t>025</w:t>
            </w:r>
            <w:r>
              <w:rPr>
                <w:rFonts w:hint="default" w:ascii="Times New Roman" w:hAnsi="Times New Roman" w:cs="Times New Roman"/>
                <w:bCs/>
                <w:color w:val="auto"/>
                <w:sz w:val="24"/>
                <w:szCs w:val="24"/>
                <w:highlight w:val="none"/>
              </w:rPr>
              <w:t>kg/h，</w:t>
            </w:r>
            <w:r>
              <w:rPr>
                <w:rFonts w:hint="default" w:ascii="Times New Roman" w:hAnsi="Times New Roman" w:cs="Times New Roman"/>
                <w:bCs/>
                <w:color w:val="auto"/>
                <w:sz w:val="24"/>
                <w:szCs w:val="24"/>
                <w:highlight w:val="none"/>
                <w:lang w:eastAsia="zh-CN"/>
              </w:rPr>
              <w:t>排放量为</w:t>
            </w:r>
            <w:r>
              <w:rPr>
                <w:rFonts w:hint="default" w:ascii="Times New Roman" w:hAnsi="Times New Roman" w:cs="Times New Roman"/>
                <w:bCs/>
                <w:color w:val="auto"/>
                <w:sz w:val="24"/>
                <w:szCs w:val="24"/>
                <w:highlight w:val="none"/>
                <w:lang w:val="en-US" w:eastAsia="zh-CN"/>
              </w:rPr>
              <w:t>0.0006t/a，</w:t>
            </w:r>
            <w:r>
              <w:rPr>
                <w:rFonts w:hint="default" w:ascii="Times New Roman" w:hAnsi="Times New Roman" w:cs="Times New Roman"/>
                <w:bCs/>
                <w:color w:val="auto"/>
                <w:sz w:val="24"/>
                <w:szCs w:val="24"/>
                <w:highlight w:val="none"/>
              </w:rPr>
              <w:t>颗粒物排放满足</w:t>
            </w:r>
            <w:r>
              <w:rPr>
                <w:rFonts w:hint="default" w:ascii="Times New Roman" w:hAnsi="Times New Roman" w:cs="Times New Roman"/>
                <w:snapToGrid w:val="0"/>
                <w:color w:val="auto"/>
                <w:kern w:val="0"/>
                <w:sz w:val="24"/>
                <w:szCs w:val="24"/>
                <w:highlight w:val="none"/>
              </w:rPr>
              <w:t>《大气污染物综合排放标准》(GB16297-1996)表2二级标准及无组织排放浓度限值，最高允许排放浓度120</w:t>
            </w:r>
            <w:r>
              <w:rPr>
                <w:rFonts w:hint="default" w:ascii="Times New Roman" w:hAnsi="Times New Roman" w:cs="Times New Roman"/>
                <w:bCs/>
                <w:color w:val="auto"/>
                <w:sz w:val="24"/>
                <w:szCs w:val="24"/>
                <w:highlight w:val="none"/>
              </w:rPr>
              <w:t xml:space="preserve"> mg/m</w:t>
            </w:r>
            <w:r>
              <w:rPr>
                <w:rFonts w:hint="default" w:ascii="Times New Roman" w:hAnsi="Times New Roman" w:cs="Times New Roman"/>
                <w:bCs/>
                <w:color w:val="auto"/>
                <w:sz w:val="24"/>
                <w:szCs w:val="24"/>
                <w:highlight w:val="none"/>
                <w:vertAlign w:val="superscript"/>
              </w:rPr>
              <w:t>3</w:t>
            </w:r>
            <w:r>
              <w:rPr>
                <w:rFonts w:hint="default" w:ascii="Times New Roman" w:hAnsi="Times New Roman" w:cs="Times New Roman"/>
                <w:bCs/>
                <w:color w:val="auto"/>
                <w:sz w:val="24"/>
                <w:szCs w:val="24"/>
                <w:highlight w:val="none"/>
              </w:rPr>
              <w:t>，最高允许排放速率3.5kg/h，</w:t>
            </w:r>
            <w:r>
              <w:rPr>
                <w:rFonts w:hint="default" w:ascii="Times New Roman" w:hAnsi="Times New Roman" w:cs="Times New Roman"/>
                <w:snapToGrid w:val="0"/>
                <w:color w:val="auto"/>
                <w:kern w:val="0"/>
                <w:sz w:val="24"/>
                <w:szCs w:val="24"/>
                <w:highlight w:val="none"/>
              </w:rPr>
              <w:t>厂界浓度限值1.0mg/m</w:t>
            </w:r>
            <w:r>
              <w:rPr>
                <w:rFonts w:hint="default" w:ascii="Times New Roman" w:hAnsi="Times New Roman" w:cs="Times New Roman"/>
                <w:snapToGrid w:val="0"/>
                <w:color w:val="auto"/>
                <w:kern w:val="0"/>
                <w:sz w:val="24"/>
                <w:szCs w:val="24"/>
                <w:highlight w:val="none"/>
                <w:vertAlign w:val="superscript"/>
              </w:rPr>
              <w:t>3</w:t>
            </w:r>
            <w:r>
              <w:rPr>
                <w:rFonts w:hint="default" w:ascii="Times New Roman" w:hAnsi="Times New Roman" w:cs="Times New Roman"/>
                <w:snapToGrid w:val="0"/>
                <w:color w:val="auto"/>
                <w:kern w:val="0"/>
                <w:sz w:val="24"/>
                <w:szCs w:val="24"/>
                <w:highlight w:val="none"/>
              </w:rPr>
              <w:t>。</w:t>
            </w:r>
          </w:p>
          <w:p>
            <w:pPr>
              <w:tabs>
                <w:tab w:val="left" w:pos="0"/>
              </w:tabs>
              <w:spacing w:line="500" w:lineRule="exact"/>
              <w:ind w:firstLine="480" w:firstLineChars="200"/>
              <w:jc w:val="left"/>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非甲烷总烃</w:t>
            </w:r>
          </w:p>
          <w:p>
            <w:pP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项目注塑</w:t>
            </w:r>
            <w:r>
              <w:rPr>
                <w:rFonts w:hint="default" w:ascii="Times New Roman" w:hAnsi="Times New Roman" w:cs="Times New Roman"/>
                <w:color w:val="auto"/>
                <w:sz w:val="24"/>
                <w:szCs w:val="24"/>
                <w:highlight w:val="none"/>
                <w:lang w:eastAsia="zh-CN"/>
              </w:rPr>
              <w:t>及吹塑</w:t>
            </w:r>
            <w:r>
              <w:rPr>
                <w:rFonts w:hint="default" w:ascii="Times New Roman" w:hAnsi="Times New Roman" w:cs="Times New Roman"/>
                <w:color w:val="auto"/>
                <w:sz w:val="24"/>
                <w:szCs w:val="24"/>
                <w:highlight w:val="none"/>
              </w:rPr>
              <w:t>过程中会产生非甲烷总烃，非甲烷总烃产生量根据《空气污染物排放和控制手册》（美国国家环保局）中推荐的公式，该手册认为在无控制措施时，非甲烷总烃的排放系数为0.35kg/t—原料计算，本项目原料年耗量为</w:t>
            </w:r>
            <w:r>
              <w:rPr>
                <w:rFonts w:hint="default" w:ascii="Times New Roman" w:hAnsi="Times New Roman" w:cs="Times New Roman"/>
                <w:color w:val="auto"/>
                <w:sz w:val="24"/>
                <w:szCs w:val="24"/>
                <w:highlight w:val="none"/>
                <w:lang w:val="en-US" w:eastAsia="zh-CN"/>
              </w:rPr>
              <w:t xml:space="preserve">30.1 </w:t>
            </w:r>
            <w:r>
              <w:rPr>
                <w:rFonts w:hint="default" w:ascii="Times New Roman" w:hAnsi="Times New Roman" w:cs="Times New Roman"/>
                <w:color w:val="auto"/>
                <w:sz w:val="24"/>
                <w:szCs w:val="24"/>
                <w:highlight w:val="none"/>
              </w:rPr>
              <w:t>t/a，则非甲烷总烃产生量</w:t>
            </w:r>
            <w:r>
              <w:rPr>
                <w:rFonts w:hint="default" w:ascii="Times New Roman" w:hAnsi="Times New Roman" w:cs="Times New Roman"/>
                <w:color w:val="auto"/>
                <w:sz w:val="24"/>
                <w:szCs w:val="24"/>
                <w:highlight w:val="none"/>
                <w:lang w:val="en-US" w:eastAsia="zh-CN"/>
              </w:rPr>
              <w:t>0.011</w:t>
            </w:r>
            <w:r>
              <w:rPr>
                <w:rFonts w:hint="default" w:ascii="Times New Roman" w:hAnsi="Times New Roman" w:cs="Times New Roman"/>
                <w:color w:val="auto"/>
                <w:sz w:val="24"/>
                <w:szCs w:val="24"/>
                <w:highlight w:val="none"/>
              </w:rPr>
              <w:t>t/a。</w:t>
            </w:r>
          </w:p>
          <w:p>
            <w:pPr>
              <w:tabs>
                <w:tab w:val="left" w:pos="0"/>
              </w:tabs>
              <w:spacing w:line="500" w:lineRule="exact"/>
              <w:ind w:firstLine="480" w:firstLineChars="200"/>
              <w:jc w:val="both"/>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highlight w:val="none"/>
                <w:lang w:eastAsia="zh-CN"/>
              </w:rPr>
              <w:t>项目注塑及吹塑</w:t>
            </w:r>
            <w:r>
              <w:rPr>
                <w:rFonts w:hint="default" w:ascii="Times New Roman" w:hAnsi="Times New Roman" w:cs="Times New Roman"/>
                <w:color w:val="auto"/>
                <w:sz w:val="24"/>
                <w:szCs w:val="24"/>
                <w:highlight w:val="none"/>
              </w:rPr>
              <w:t>生产</w:t>
            </w:r>
            <w:r>
              <w:rPr>
                <w:rFonts w:hint="default" w:ascii="Times New Roman" w:hAnsi="Times New Roman" w:cs="Times New Roman"/>
                <w:color w:val="auto"/>
                <w:sz w:val="24"/>
                <w:szCs w:val="24"/>
                <w:highlight w:val="none"/>
                <w:lang w:eastAsia="zh-CN"/>
              </w:rPr>
              <w:t>区域</w:t>
            </w:r>
            <w:r>
              <w:rPr>
                <w:rFonts w:hint="default" w:ascii="Times New Roman" w:hAnsi="Times New Roman" w:cs="Times New Roman"/>
                <w:color w:val="auto"/>
                <w:sz w:val="24"/>
                <w:szCs w:val="24"/>
                <w:highlight w:val="none"/>
              </w:rPr>
              <w:t>设置一套</w:t>
            </w:r>
            <w:r>
              <w:rPr>
                <w:rFonts w:hint="default" w:ascii="Times New Roman" w:hAnsi="Times New Roman" w:cs="Times New Roman"/>
                <w:color w:val="auto"/>
                <w:sz w:val="24"/>
                <w:szCs w:val="24"/>
                <w:highlight w:val="none"/>
                <w:lang w:eastAsia="zh-CN"/>
              </w:rPr>
              <w:t>集气罩</w:t>
            </w:r>
            <w:r>
              <w:rPr>
                <w:rFonts w:hint="default" w:ascii="Times New Roman" w:hAnsi="Times New Roman" w:cs="Times New Roman"/>
                <w:color w:val="auto"/>
                <w:sz w:val="24"/>
                <w:szCs w:val="24"/>
                <w:highlight w:val="none"/>
                <w:lang w:val="en-US" w:eastAsia="zh-CN"/>
              </w:rPr>
              <w:t>+光氧催化净化器+活性炭吸附装置+15m高排气筒</w:t>
            </w:r>
            <w:r>
              <w:rPr>
                <w:rFonts w:hint="default" w:ascii="Times New Roman" w:hAnsi="Times New Roman" w:cs="Times New Roman"/>
                <w:color w:val="auto"/>
                <w:sz w:val="24"/>
                <w:szCs w:val="24"/>
                <w:highlight w:val="none"/>
                <w:lang w:eastAsia="zh-CN"/>
              </w:rPr>
              <w:t>废气处理</w:t>
            </w:r>
            <w:r>
              <w:rPr>
                <w:rFonts w:hint="default" w:ascii="Times New Roman" w:hAnsi="Times New Roman" w:cs="Times New Roman"/>
                <w:color w:val="auto"/>
                <w:sz w:val="24"/>
                <w:szCs w:val="24"/>
                <w:highlight w:val="none"/>
              </w:rPr>
              <w:t>设备，</w:t>
            </w:r>
            <w:r>
              <w:rPr>
                <w:rFonts w:hint="default" w:ascii="Times New Roman" w:hAnsi="Times New Roman" w:cs="Times New Roman"/>
                <w:color w:val="auto"/>
                <w:sz w:val="24"/>
                <w:szCs w:val="24"/>
                <w:highlight w:val="none"/>
                <w:lang w:eastAsia="zh-CN"/>
              </w:rPr>
              <w:t>设备</w:t>
            </w:r>
            <w:r>
              <w:rPr>
                <w:rFonts w:hint="default" w:ascii="Times New Roman" w:hAnsi="Times New Roman" w:cs="Times New Roman"/>
                <w:color w:val="auto"/>
                <w:sz w:val="24"/>
                <w:szCs w:val="24"/>
                <w:highlight w:val="none"/>
              </w:rPr>
              <w:t>风量为</w:t>
            </w:r>
            <w:r>
              <w:rPr>
                <w:rFonts w:hint="default"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rPr>
              <w:t>000 m</w:t>
            </w:r>
            <w:r>
              <w:rPr>
                <w:rFonts w:hint="default" w:ascii="Times New Roman" w:hAnsi="Times New Roman" w:cs="Times New Roman"/>
                <w:color w:val="auto"/>
                <w:sz w:val="24"/>
                <w:szCs w:val="24"/>
                <w:highlight w:val="none"/>
                <w:vertAlign w:val="superscript"/>
              </w:rPr>
              <w:t>3</w:t>
            </w:r>
            <w:r>
              <w:rPr>
                <w:rFonts w:hint="default" w:ascii="Times New Roman" w:hAnsi="Times New Roman" w:cs="Times New Roman"/>
                <w:color w:val="auto"/>
                <w:sz w:val="24"/>
                <w:szCs w:val="24"/>
                <w:highlight w:val="none"/>
              </w:rPr>
              <w:t>/h，非甲烷总烃由集气罩收集后（收集效率</w:t>
            </w:r>
            <w:r>
              <w:rPr>
                <w:rFonts w:hint="default" w:ascii="Times New Roman" w:hAnsi="Times New Roman" w:cs="Times New Roman"/>
                <w:color w:val="auto"/>
                <w:sz w:val="24"/>
                <w:szCs w:val="24"/>
                <w:highlight w:val="none"/>
                <w:lang w:val="en-US" w:eastAsia="zh-CN"/>
              </w:rPr>
              <w:t>90</w:t>
            </w:r>
            <w:r>
              <w:rPr>
                <w:rFonts w:hint="default" w:ascii="Times New Roman" w:hAnsi="Times New Roman" w:cs="Times New Roman"/>
                <w:color w:val="auto"/>
                <w:sz w:val="24"/>
                <w:szCs w:val="24"/>
                <w:highlight w:val="none"/>
              </w:rPr>
              <w:t>%）经</w:t>
            </w:r>
            <w:r>
              <w:rPr>
                <w:rFonts w:hint="default" w:ascii="Times New Roman" w:hAnsi="Times New Roman" w:cs="Times New Roman"/>
                <w:color w:val="auto"/>
                <w:sz w:val="24"/>
                <w:szCs w:val="24"/>
                <w:highlight w:val="none"/>
                <w:lang w:val="en-US" w:eastAsia="zh-CN"/>
              </w:rPr>
              <w:t>光氧催化净化器及活性炭吸附装置</w:t>
            </w:r>
            <w:r>
              <w:rPr>
                <w:rFonts w:hint="default" w:ascii="Times New Roman" w:hAnsi="Times New Roman" w:cs="Times New Roman"/>
                <w:color w:val="auto"/>
                <w:sz w:val="24"/>
                <w:szCs w:val="24"/>
                <w:highlight w:val="none"/>
              </w:rPr>
              <w:t>处理后（处理效率为</w:t>
            </w:r>
            <w:r>
              <w:rPr>
                <w:rFonts w:hint="default" w:ascii="Times New Roman" w:hAnsi="Times New Roman" w:cs="Times New Roman"/>
                <w:color w:val="auto"/>
                <w:sz w:val="24"/>
                <w:szCs w:val="24"/>
                <w:highlight w:val="none"/>
                <w:lang w:val="en-US" w:eastAsia="zh-CN"/>
              </w:rPr>
              <w:t>90</w:t>
            </w:r>
            <w:r>
              <w:rPr>
                <w:rFonts w:hint="default" w:ascii="Times New Roman" w:hAnsi="Times New Roman" w:cs="Times New Roman"/>
                <w:color w:val="auto"/>
                <w:sz w:val="24"/>
                <w:szCs w:val="24"/>
                <w:highlight w:val="none"/>
              </w:rPr>
              <w:t>%）通过15m</w:t>
            </w:r>
            <w:r>
              <w:rPr>
                <w:rFonts w:hint="default" w:ascii="Times New Roman" w:hAnsi="Times New Roman" w:cs="Times New Roman"/>
                <w:color w:val="auto"/>
                <w:sz w:val="24"/>
                <w:szCs w:val="24"/>
                <w:highlight w:val="none"/>
                <w:lang w:eastAsia="zh-CN"/>
              </w:rPr>
              <w:t>高</w:t>
            </w:r>
            <w:r>
              <w:rPr>
                <w:rFonts w:hint="default" w:ascii="Times New Roman" w:hAnsi="Times New Roman" w:cs="Times New Roman"/>
                <w:color w:val="auto"/>
                <w:sz w:val="24"/>
                <w:szCs w:val="24"/>
                <w:highlight w:val="none"/>
              </w:rPr>
              <w:t>排气筒排放。项目</w:t>
            </w:r>
            <w:r>
              <w:rPr>
                <w:rFonts w:hint="default" w:ascii="Times New Roman" w:hAnsi="Times New Roman" w:cs="Times New Roman"/>
                <w:color w:val="auto"/>
                <w:sz w:val="24"/>
                <w:szCs w:val="24"/>
                <w:highlight w:val="none"/>
                <w:lang w:eastAsia="zh-CN"/>
              </w:rPr>
              <w:t>按照</w:t>
            </w:r>
            <w:r>
              <w:rPr>
                <w:rFonts w:hint="default" w:ascii="Times New Roman" w:hAnsi="Times New Roman" w:cs="Times New Roman"/>
                <w:color w:val="auto"/>
                <w:sz w:val="24"/>
                <w:szCs w:val="24"/>
                <w:highlight w:val="none"/>
              </w:rPr>
              <w:t>每年工作300天，每天工作</w:t>
            </w:r>
            <w:r>
              <w:rPr>
                <w:rFonts w:hint="default" w:ascii="Times New Roman" w:hAnsi="Times New Roman" w:cs="Times New Roman"/>
                <w:color w:val="auto"/>
                <w:sz w:val="24"/>
                <w:szCs w:val="24"/>
                <w:highlight w:val="none"/>
                <w:lang w:val="en-US" w:eastAsia="zh-CN"/>
              </w:rPr>
              <w:t>8</w:t>
            </w:r>
            <w:r>
              <w:rPr>
                <w:rFonts w:hint="default" w:ascii="Times New Roman" w:hAnsi="Times New Roman" w:cs="Times New Roman"/>
                <w:color w:val="auto"/>
                <w:sz w:val="24"/>
                <w:szCs w:val="24"/>
                <w:highlight w:val="none"/>
              </w:rPr>
              <w:t>h</w:t>
            </w:r>
            <w:r>
              <w:rPr>
                <w:rFonts w:hint="default" w:ascii="Times New Roman" w:hAnsi="Times New Roman" w:cs="Times New Roman"/>
                <w:color w:val="auto"/>
                <w:sz w:val="24"/>
                <w:szCs w:val="24"/>
                <w:highlight w:val="none"/>
                <w:lang w:eastAsia="zh-CN"/>
              </w:rPr>
              <w:t>计算</w:t>
            </w:r>
            <w:r>
              <w:rPr>
                <w:rFonts w:hint="default" w:ascii="Times New Roman" w:hAnsi="Times New Roman" w:cs="Times New Roman"/>
                <w:color w:val="auto"/>
                <w:sz w:val="24"/>
                <w:szCs w:val="24"/>
                <w:highlight w:val="none"/>
              </w:rPr>
              <w:t>，非甲烷总烃产生浓度为</w:t>
            </w:r>
            <w:r>
              <w:rPr>
                <w:rFonts w:hint="default" w:ascii="Times New Roman" w:hAnsi="Times New Roman" w:cs="Times New Roman"/>
                <w:color w:val="auto"/>
                <w:sz w:val="24"/>
                <w:szCs w:val="24"/>
                <w:highlight w:val="none"/>
                <w:lang w:val="en-US" w:eastAsia="zh-CN"/>
              </w:rPr>
              <w:t>4.58</w:t>
            </w:r>
            <w:r>
              <w:rPr>
                <w:rFonts w:hint="default" w:ascii="Times New Roman" w:hAnsi="Times New Roman" w:cs="Times New Roman"/>
                <w:color w:val="auto"/>
                <w:sz w:val="24"/>
                <w:szCs w:val="24"/>
                <w:highlight w:val="none"/>
              </w:rPr>
              <w:t>mg/m</w:t>
            </w:r>
            <w:r>
              <w:rPr>
                <w:rFonts w:hint="default" w:ascii="Times New Roman" w:hAnsi="Times New Roman" w:cs="Times New Roman"/>
                <w:color w:val="auto"/>
                <w:sz w:val="24"/>
                <w:szCs w:val="24"/>
                <w:highlight w:val="none"/>
                <w:vertAlign w:val="superscript"/>
              </w:rPr>
              <w:t>3</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经光氧催化净化器</w:t>
            </w:r>
            <w:r>
              <w:rPr>
                <w:rFonts w:hint="default" w:ascii="Times New Roman" w:hAnsi="Times New Roman" w:cs="Times New Roman"/>
                <w:color w:val="auto"/>
                <w:sz w:val="24"/>
                <w:szCs w:val="24"/>
                <w:highlight w:val="none"/>
                <w:lang w:val="en-US" w:eastAsia="zh-CN"/>
              </w:rPr>
              <w:t>及活性炭吸附装置</w:t>
            </w:r>
            <w:r>
              <w:rPr>
                <w:rFonts w:hint="default" w:ascii="Times New Roman" w:hAnsi="Times New Roman" w:cs="Times New Roman"/>
                <w:color w:val="auto"/>
                <w:sz w:val="24"/>
                <w:szCs w:val="24"/>
                <w:highlight w:val="none"/>
                <w:lang w:eastAsia="zh-CN"/>
              </w:rPr>
              <w:t>处理后，</w:t>
            </w:r>
            <w:r>
              <w:rPr>
                <w:rFonts w:hint="default" w:ascii="Times New Roman" w:hAnsi="Times New Roman" w:cs="Times New Roman"/>
                <w:color w:val="auto"/>
                <w:sz w:val="24"/>
                <w:szCs w:val="24"/>
                <w:highlight w:val="none"/>
              </w:rPr>
              <w:t>非甲烷总烃有组织排放量为</w:t>
            </w:r>
            <w:r>
              <w:rPr>
                <w:rFonts w:hint="default" w:ascii="Times New Roman" w:hAnsi="Times New Roman" w:cs="Times New Roman"/>
                <w:color w:val="auto"/>
                <w:sz w:val="24"/>
                <w:szCs w:val="24"/>
                <w:highlight w:val="none"/>
                <w:lang w:val="en-US" w:eastAsia="zh-CN"/>
              </w:rPr>
              <w:t>0.00099t</w:t>
            </w:r>
            <w:r>
              <w:rPr>
                <w:rFonts w:hint="default" w:ascii="Times New Roman" w:hAnsi="Times New Roman" w:cs="Times New Roman"/>
                <w:color w:val="auto"/>
                <w:sz w:val="24"/>
                <w:szCs w:val="24"/>
                <w:highlight w:val="none"/>
              </w:rPr>
              <w:t>/a，</w:t>
            </w:r>
            <w:r>
              <w:rPr>
                <w:rFonts w:hint="default" w:ascii="Times New Roman" w:hAnsi="Times New Roman" w:cs="Times New Roman"/>
                <w:color w:val="auto"/>
                <w:sz w:val="24"/>
                <w:szCs w:val="24"/>
                <w:highlight w:val="none"/>
                <w:lang w:eastAsia="zh-CN"/>
              </w:rPr>
              <w:t>排放速率为</w:t>
            </w:r>
            <w:r>
              <w:rPr>
                <w:rFonts w:hint="default" w:ascii="Times New Roman" w:hAnsi="Times New Roman" w:cs="Times New Roman"/>
                <w:color w:val="auto"/>
                <w:sz w:val="24"/>
                <w:szCs w:val="24"/>
                <w:highlight w:val="none"/>
                <w:lang w:val="en-US" w:eastAsia="zh-CN"/>
              </w:rPr>
              <w:t>0.0004125</w:t>
            </w:r>
            <w:r>
              <w:rPr>
                <w:rFonts w:hint="default" w:ascii="Times New Roman" w:hAnsi="Times New Roman" w:cs="Times New Roman"/>
                <w:color w:val="auto"/>
                <w:sz w:val="24"/>
                <w:szCs w:val="24"/>
                <w:highlight w:val="none"/>
              </w:rPr>
              <w:t>kg/h</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排放浓度为</w:t>
            </w:r>
            <w:r>
              <w:rPr>
                <w:rFonts w:hint="default" w:ascii="Times New Roman" w:hAnsi="Times New Roman" w:cs="Times New Roman"/>
                <w:color w:val="auto"/>
                <w:sz w:val="24"/>
                <w:szCs w:val="24"/>
                <w:highlight w:val="none"/>
                <w:lang w:val="en-US" w:eastAsia="zh-CN"/>
              </w:rPr>
              <w:t>0.4125</w:t>
            </w:r>
            <w:r>
              <w:rPr>
                <w:rFonts w:hint="default" w:ascii="Times New Roman" w:hAnsi="Times New Roman" w:cs="Times New Roman"/>
                <w:color w:val="auto"/>
                <w:sz w:val="24"/>
                <w:szCs w:val="24"/>
                <w:highlight w:val="none"/>
              </w:rPr>
              <w:t>mg/m</w:t>
            </w:r>
            <w:r>
              <w:rPr>
                <w:rFonts w:hint="default" w:ascii="Times New Roman" w:hAnsi="Times New Roman" w:cs="Times New Roman"/>
                <w:color w:val="auto"/>
                <w:sz w:val="24"/>
                <w:szCs w:val="24"/>
                <w:highlight w:val="none"/>
                <w:vertAlign w:val="superscript"/>
              </w:rPr>
              <w:t>3</w:t>
            </w:r>
            <w:r>
              <w:rPr>
                <w:rFonts w:hint="default" w:ascii="Times New Roman" w:hAnsi="Times New Roman" w:cs="Times New Roman"/>
                <w:color w:val="auto"/>
                <w:sz w:val="24"/>
                <w:szCs w:val="24"/>
                <w:highlight w:val="none"/>
              </w:rPr>
              <w:t>；非甲烷总烃无组织排放量为</w:t>
            </w:r>
            <w:r>
              <w:rPr>
                <w:rFonts w:hint="default" w:ascii="Times New Roman" w:hAnsi="Times New Roman" w:cs="Times New Roman"/>
                <w:color w:val="auto"/>
                <w:sz w:val="24"/>
                <w:szCs w:val="24"/>
                <w:highlight w:val="none"/>
                <w:lang w:val="en-US" w:eastAsia="zh-CN"/>
              </w:rPr>
              <w:t>0.0011t/</w:t>
            </w:r>
            <w:r>
              <w:rPr>
                <w:rFonts w:hint="default" w:ascii="Times New Roman" w:hAnsi="Times New Roman" w:cs="Times New Roman"/>
                <w:color w:val="auto"/>
                <w:sz w:val="24"/>
                <w:szCs w:val="24"/>
                <w:highlight w:val="none"/>
              </w:rPr>
              <w:t>a，排放速率为0.0</w:t>
            </w:r>
            <w:r>
              <w:rPr>
                <w:rFonts w:hint="default" w:ascii="Times New Roman" w:hAnsi="Times New Roman" w:cs="Times New Roman"/>
                <w:color w:val="auto"/>
                <w:sz w:val="24"/>
                <w:szCs w:val="24"/>
                <w:highlight w:val="none"/>
                <w:lang w:val="en-US" w:eastAsia="zh-CN"/>
              </w:rPr>
              <w:t>00458</w:t>
            </w:r>
            <w:r>
              <w:rPr>
                <w:rFonts w:hint="default" w:ascii="Times New Roman" w:hAnsi="Times New Roman" w:cs="Times New Roman"/>
                <w:color w:val="auto"/>
                <w:sz w:val="24"/>
                <w:szCs w:val="24"/>
                <w:highlight w:val="none"/>
              </w:rPr>
              <w:t>kg/h；排放量很小，</w:t>
            </w:r>
            <w:r>
              <w:rPr>
                <w:rFonts w:hint="default" w:ascii="Times New Roman" w:hAnsi="Times New Roman" w:cs="Times New Roman"/>
                <w:bCs/>
                <w:color w:val="auto"/>
                <w:sz w:val="24"/>
                <w:highlight w:val="none"/>
                <w:lang w:eastAsia="zh-CN"/>
              </w:rPr>
              <w:t>有组织非甲烷总烃排放浓度</w:t>
            </w:r>
            <w:r>
              <w:rPr>
                <w:rFonts w:hint="default" w:ascii="Times New Roman" w:hAnsi="Times New Roman" w:cs="Times New Roman"/>
                <w:bCs/>
                <w:color w:val="auto"/>
                <w:sz w:val="24"/>
                <w:highlight w:val="none"/>
              </w:rPr>
              <w:t>可</w:t>
            </w:r>
            <w:r>
              <w:rPr>
                <w:rFonts w:hint="default" w:ascii="Times New Roman" w:hAnsi="Times New Roman" w:cs="Times New Roman"/>
                <w:bCs/>
                <w:color w:val="auto"/>
                <w:sz w:val="24"/>
                <w:highlight w:val="none"/>
                <w:lang w:eastAsia="zh-CN"/>
              </w:rPr>
              <w:t>满足</w:t>
            </w:r>
            <w:r>
              <w:rPr>
                <w:rFonts w:hint="default" w:ascii="Times New Roman" w:hAnsi="Times New Roman" w:cs="Times New Roman"/>
                <w:bCs/>
                <w:color w:val="auto"/>
                <w:sz w:val="24"/>
                <w:highlight w:val="none"/>
              </w:rPr>
              <w:t>河北省《工业企业挥发性有机物排放控制标准》(DB13/2322-2016)中</w:t>
            </w:r>
            <w:r>
              <w:rPr>
                <w:rFonts w:hint="default" w:ascii="Times New Roman" w:hAnsi="Times New Roman" w:cs="Times New Roman"/>
                <w:bCs/>
                <w:color w:val="auto"/>
                <w:sz w:val="24"/>
                <w:highlight w:val="none"/>
                <w:lang w:eastAsia="zh-CN"/>
              </w:rPr>
              <w:t>表</w:t>
            </w:r>
            <w:r>
              <w:rPr>
                <w:rFonts w:hint="default" w:ascii="Times New Roman" w:hAnsi="Times New Roman" w:cs="Times New Roman"/>
                <w:bCs/>
                <w:color w:val="auto"/>
                <w:sz w:val="24"/>
                <w:highlight w:val="none"/>
                <w:lang w:val="en-US" w:eastAsia="zh-CN"/>
              </w:rPr>
              <w:t>1有机化工业</w:t>
            </w:r>
            <w:r>
              <w:rPr>
                <w:rFonts w:hint="default" w:ascii="Times New Roman" w:hAnsi="Times New Roman" w:cs="Times New Roman"/>
                <w:bCs/>
                <w:color w:val="auto"/>
                <w:sz w:val="24"/>
                <w:highlight w:val="none"/>
              </w:rPr>
              <w:t>大气污染物排放限值要求</w:t>
            </w:r>
            <w:r>
              <w:rPr>
                <w:rFonts w:hint="default" w:ascii="Times New Roman" w:hAnsi="Times New Roman" w:cs="Times New Roman"/>
                <w:bCs/>
                <w:color w:val="auto"/>
                <w:sz w:val="24"/>
                <w:highlight w:val="none"/>
                <w:lang w:eastAsia="zh-CN"/>
              </w:rPr>
              <w:t>，无组织非甲烷总烃</w:t>
            </w:r>
            <w:r>
              <w:rPr>
                <w:rFonts w:hint="default" w:ascii="Times New Roman" w:hAnsi="Times New Roman" w:cs="Times New Roman"/>
                <w:bCs/>
                <w:color w:val="auto"/>
                <w:sz w:val="24"/>
                <w:highlight w:val="none"/>
              </w:rPr>
              <w:t>可</w:t>
            </w:r>
            <w:r>
              <w:rPr>
                <w:rFonts w:hint="default" w:ascii="Times New Roman" w:hAnsi="Times New Roman" w:cs="Times New Roman"/>
                <w:bCs/>
                <w:color w:val="auto"/>
                <w:sz w:val="24"/>
                <w:highlight w:val="none"/>
                <w:lang w:eastAsia="zh-CN"/>
              </w:rPr>
              <w:t>满足</w:t>
            </w:r>
            <w:r>
              <w:rPr>
                <w:rFonts w:hint="default" w:ascii="Times New Roman" w:hAnsi="Times New Roman" w:cs="Times New Roman"/>
                <w:bCs/>
                <w:color w:val="auto"/>
                <w:sz w:val="24"/>
                <w:highlight w:val="none"/>
              </w:rPr>
              <w:t>河北省《工业企业挥发性有机物排放控制标准》(DB13/2322-2016)中</w:t>
            </w:r>
            <w:r>
              <w:rPr>
                <w:rFonts w:hint="default" w:ascii="Times New Roman" w:hAnsi="Times New Roman" w:cs="Times New Roman"/>
                <w:bCs/>
                <w:color w:val="auto"/>
                <w:sz w:val="24"/>
                <w:highlight w:val="none"/>
                <w:lang w:eastAsia="zh-CN"/>
              </w:rPr>
              <w:t>表</w:t>
            </w:r>
            <w:r>
              <w:rPr>
                <w:rFonts w:hint="default" w:ascii="Times New Roman" w:hAnsi="Times New Roman" w:cs="Times New Roman"/>
                <w:bCs/>
                <w:color w:val="auto"/>
                <w:sz w:val="24"/>
                <w:highlight w:val="none"/>
                <w:lang w:val="en-US" w:eastAsia="zh-CN"/>
              </w:rPr>
              <w:t>2其他行业企业边界</w:t>
            </w:r>
            <w:r>
              <w:rPr>
                <w:rFonts w:hint="default" w:ascii="Times New Roman" w:hAnsi="Times New Roman" w:cs="Times New Roman"/>
                <w:bCs/>
                <w:color w:val="auto"/>
                <w:sz w:val="24"/>
                <w:highlight w:val="none"/>
              </w:rPr>
              <w:t>大气污染物</w:t>
            </w:r>
            <w:r>
              <w:rPr>
                <w:rFonts w:hint="default" w:ascii="Times New Roman" w:hAnsi="Times New Roman" w:cs="Times New Roman"/>
                <w:bCs/>
                <w:color w:val="auto"/>
                <w:sz w:val="24"/>
                <w:highlight w:val="none"/>
                <w:lang w:eastAsia="zh-CN"/>
              </w:rPr>
              <w:t>浓度</w:t>
            </w:r>
            <w:r>
              <w:rPr>
                <w:rFonts w:hint="default" w:ascii="Times New Roman" w:hAnsi="Times New Roman" w:cs="Times New Roman"/>
                <w:bCs/>
                <w:color w:val="auto"/>
                <w:sz w:val="24"/>
                <w:highlight w:val="none"/>
              </w:rPr>
              <w:t>限值</w:t>
            </w:r>
            <w:r>
              <w:rPr>
                <w:rFonts w:hint="default" w:ascii="Times New Roman" w:hAnsi="Times New Roman" w:cs="Times New Roman"/>
                <w:bCs/>
                <w:color w:val="auto"/>
                <w:sz w:val="24"/>
                <w:highlight w:val="none"/>
                <w:lang w:eastAsia="zh-CN"/>
              </w:rPr>
              <w:t>要求</w:t>
            </w:r>
            <w:r>
              <w:rPr>
                <w:rFonts w:hint="default" w:ascii="Times New Roman" w:hAnsi="Times New Roman" w:cs="Times New Roman"/>
                <w:color w:val="auto"/>
                <w:sz w:val="24"/>
                <w:szCs w:val="24"/>
                <w:highlight w:val="none"/>
              </w:rPr>
              <w:t>。</w:t>
            </w:r>
          </w:p>
          <w:p>
            <w:pPr>
              <w:tabs>
                <w:tab w:val="left" w:pos="0"/>
              </w:tabs>
              <w:spacing w:line="500" w:lineRule="exact"/>
              <w:ind w:firstLine="480" w:firstLineChars="20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项目在</w:t>
            </w:r>
            <w:r>
              <w:rPr>
                <w:rFonts w:hint="default" w:ascii="Times New Roman" w:hAnsi="Times New Roman" w:cs="Times New Roman"/>
                <w:color w:val="auto"/>
                <w:sz w:val="24"/>
                <w:szCs w:val="24"/>
                <w:highlight w:val="none"/>
                <w:lang w:val="en-US" w:eastAsia="zh-CN"/>
              </w:rPr>
              <w:t>注塑、</w:t>
            </w:r>
            <w:r>
              <w:rPr>
                <w:rFonts w:hint="default" w:ascii="Times New Roman" w:hAnsi="Times New Roman" w:eastAsia="宋体" w:cs="Times New Roman"/>
                <w:color w:val="auto"/>
                <w:sz w:val="24"/>
                <w:szCs w:val="24"/>
                <w:highlight w:val="none"/>
                <w:lang w:val="en-US" w:eastAsia="zh-CN"/>
              </w:rPr>
              <w:t>吹塑工序上方设集气罩，</w:t>
            </w:r>
            <w:r>
              <w:rPr>
                <w:rFonts w:hint="default" w:ascii="Times New Roman" w:hAnsi="Times New Roman" w:eastAsia="宋体" w:cs="Times New Roman"/>
                <w:color w:val="auto"/>
                <w:sz w:val="24"/>
                <w:szCs w:val="24"/>
                <w:highlight w:val="none"/>
              </w:rPr>
              <w:t>项目将</w:t>
            </w:r>
            <w:r>
              <w:rPr>
                <w:rFonts w:hint="default" w:ascii="Times New Roman" w:hAnsi="Times New Roman" w:cs="Times New Roman"/>
                <w:color w:val="auto"/>
                <w:sz w:val="24"/>
                <w:szCs w:val="24"/>
                <w:highlight w:val="none"/>
                <w:lang w:val="en-US" w:eastAsia="zh-CN"/>
              </w:rPr>
              <w:t>注塑、吹塑</w:t>
            </w:r>
            <w:r>
              <w:rPr>
                <w:rFonts w:hint="default" w:ascii="Times New Roman" w:hAnsi="Times New Roman" w:eastAsia="宋体" w:cs="Times New Roman"/>
                <w:color w:val="auto"/>
                <w:sz w:val="24"/>
                <w:szCs w:val="24"/>
                <w:highlight w:val="none"/>
                <w:lang w:val="en-US" w:eastAsia="zh-CN"/>
              </w:rPr>
              <w:t>工序</w:t>
            </w:r>
            <w:r>
              <w:rPr>
                <w:rFonts w:hint="default" w:ascii="Times New Roman" w:hAnsi="Times New Roman" w:eastAsia="宋体" w:cs="Times New Roman"/>
                <w:color w:val="auto"/>
                <w:sz w:val="24"/>
                <w:szCs w:val="24"/>
                <w:highlight w:val="none"/>
                <w:lang w:eastAsia="zh-CN"/>
              </w:rPr>
              <w:t>设置</w:t>
            </w:r>
            <w:r>
              <w:rPr>
                <w:rFonts w:hint="default" w:ascii="Times New Roman" w:hAnsi="Times New Roman" w:eastAsia="宋体" w:cs="Times New Roman"/>
                <w:color w:val="auto"/>
                <w:sz w:val="24"/>
                <w:szCs w:val="24"/>
                <w:highlight w:val="none"/>
                <w:lang w:val="en-US" w:eastAsia="zh-CN"/>
              </w:rPr>
              <w:t>二次密闭，二次密闭间内均设有稳压排风系统，使密闭车间内保持微负压；上述</w:t>
            </w:r>
            <w:r>
              <w:rPr>
                <w:rFonts w:hint="default" w:ascii="Times New Roman" w:hAnsi="Times New Roman" w:eastAsia="宋体" w:cs="Times New Roman"/>
                <w:color w:val="auto"/>
                <w:sz w:val="24"/>
                <w:szCs w:val="24"/>
                <w:highlight w:val="none"/>
              </w:rPr>
              <w:t>废气经集气管道收集后（集气效率9</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进</w:t>
            </w:r>
            <w:r>
              <w:rPr>
                <w:rFonts w:hint="default" w:ascii="Times New Roman" w:hAnsi="Times New Roman" w:eastAsia="宋体" w:cs="Times New Roman"/>
                <w:color w:val="auto"/>
                <w:sz w:val="24"/>
                <w:szCs w:val="24"/>
                <w:highlight w:val="none"/>
                <w:lang w:eastAsia="zh-CN"/>
              </w:rPr>
              <w:t>“光氧催化净化器</w:t>
            </w:r>
            <w:r>
              <w:rPr>
                <w:rFonts w:hint="default" w:ascii="Times New Roman" w:hAnsi="Times New Roman" w:eastAsia="宋体" w:cs="Times New Roman"/>
                <w:color w:val="auto"/>
                <w:sz w:val="24"/>
                <w:szCs w:val="24"/>
                <w:highlight w:val="none"/>
                <w:lang w:val="en-US" w:eastAsia="zh-CN"/>
              </w:rPr>
              <w:t>+活性吸附</w:t>
            </w:r>
            <w:r>
              <w:rPr>
                <w:rFonts w:hint="default" w:ascii="Times New Roman" w:hAnsi="Times New Roman" w:eastAsia="宋体" w:cs="Times New Roman"/>
                <w:color w:val="auto"/>
                <w:sz w:val="24"/>
                <w:szCs w:val="24"/>
                <w:highlight w:val="none"/>
              </w:rPr>
              <w:t>装置</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处理达标后，经1根</w:t>
            </w:r>
            <w:r>
              <w:rPr>
                <w:rFonts w:hint="default" w:ascii="Times New Roman" w:hAnsi="Times New Roman" w:eastAsia="宋体" w:cs="Times New Roman"/>
                <w:color w:val="auto"/>
                <w:sz w:val="24"/>
                <w:szCs w:val="24"/>
                <w:highlight w:val="none"/>
                <w:lang w:val="en-US" w:eastAsia="zh-CN"/>
              </w:rPr>
              <w:t>15</w:t>
            </w:r>
            <w:r>
              <w:rPr>
                <w:rFonts w:hint="default" w:ascii="Times New Roman" w:hAnsi="Times New Roman" w:eastAsia="宋体" w:cs="Times New Roman"/>
                <w:color w:val="auto"/>
                <w:sz w:val="24"/>
                <w:szCs w:val="24"/>
                <w:highlight w:val="none"/>
              </w:rPr>
              <w:t>m高排气筒排放。</w:t>
            </w:r>
          </w:p>
          <w:p>
            <w:pPr>
              <w:spacing w:line="480" w:lineRule="exact"/>
              <w:ind w:firstLine="482" w:firstLineChars="200"/>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1.2</w:t>
            </w:r>
            <w:r>
              <w:rPr>
                <w:rFonts w:hint="eastAsia" w:ascii="Times New Roman" w:hAnsi="Times New Roman" w:cs="Times New Roman"/>
                <w:b/>
                <w:bCs/>
                <w:color w:val="auto"/>
                <w:sz w:val="24"/>
                <w:szCs w:val="24"/>
                <w:lang w:val="en-US" w:eastAsia="zh-CN"/>
              </w:rPr>
              <w:t>、</w:t>
            </w:r>
            <w:r>
              <w:rPr>
                <w:rFonts w:hint="default" w:ascii="Times New Roman" w:hAnsi="Times New Roman" w:cs="Times New Roman"/>
                <w:b/>
                <w:bCs/>
                <w:color w:val="auto"/>
                <w:sz w:val="24"/>
                <w:szCs w:val="24"/>
                <w:lang w:val="en-US" w:eastAsia="zh-CN"/>
              </w:rPr>
              <w:t>大气环境影响分析</w:t>
            </w:r>
          </w:p>
          <w:p>
            <w:pPr>
              <w:spacing w:line="4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b w:val="0"/>
                <w:bCs w:val="0"/>
                <w:color w:val="auto"/>
                <w:sz w:val="24"/>
                <w:szCs w:val="24"/>
                <w:lang w:val="en-US" w:eastAsia="zh-CN"/>
              </w:rPr>
              <w:t>依据《环境影响评价技术导则-大气环境</w:t>
            </w:r>
            <w:r>
              <w:rPr>
                <w:rFonts w:hint="default" w:ascii="Times New Roman" w:hAnsi="Times New Roman" w:cs="Times New Roman"/>
                <w:b w:val="0"/>
                <w:bCs w:val="0"/>
                <w:color w:val="auto"/>
                <w:sz w:val="24"/>
                <w:highlight w:val="none"/>
              </w:rPr>
              <w:t>》(HJ</w:t>
            </w:r>
            <w:r>
              <w:rPr>
                <w:rFonts w:hint="default" w:ascii="Times New Roman" w:hAnsi="Times New Roman" w:cs="Times New Roman"/>
                <w:color w:val="auto"/>
                <w:sz w:val="24"/>
                <w:highlight w:val="none"/>
              </w:rPr>
              <w:t>2.2-2018)中5.3节工作等级的确定方法，结合项目工程分析结果，选择正常排放的主要污染物及排放参数，采用附录A推荐模型中的AERSCREEN模式计算项目污染源的最大环境影响，然后按评价工作分级判据进行分级。</w:t>
            </w:r>
          </w:p>
          <w:p>
            <w:pPr>
              <w:spacing w:line="480" w:lineRule="exact"/>
              <w:ind w:firstLine="422" w:firstLineChars="176"/>
              <w:jc w:val="left"/>
              <w:rPr>
                <w:rFonts w:hint="default" w:ascii="Times New Roman" w:hAnsi="Times New Roman" w:cs="Times New Roman"/>
                <w:sz w:val="24"/>
                <w:szCs w:val="24"/>
              </w:rPr>
            </w:pPr>
            <w:r>
              <w:rPr>
                <w:rFonts w:hint="default" w:ascii="Times New Roman" w:hAnsi="Times New Roman" w:cs="Times New Roman"/>
                <w:sz w:val="24"/>
                <w:szCs w:val="24"/>
              </w:rPr>
              <w:t>（1）P</w:t>
            </w:r>
            <w:r>
              <w:rPr>
                <w:rFonts w:hint="default" w:ascii="Times New Roman" w:hAnsi="Times New Roman" w:cs="Times New Roman"/>
                <w:sz w:val="24"/>
                <w:szCs w:val="24"/>
                <w:vertAlign w:val="subscript"/>
              </w:rPr>
              <w:t>max</w:t>
            </w:r>
            <w:r>
              <w:rPr>
                <w:rFonts w:hint="default" w:ascii="Times New Roman" w:hAnsi="Times New Roman" w:cs="Times New Roman"/>
                <w:sz w:val="24"/>
                <w:szCs w:val="24"/>
              </w:rPr>
              <w:t>及D</w:t>
            </w:r>
            <w:r>
              <w:rPr>
                <w:rFonts w:hint="default" w:ascii="Times New Roman" w:hAnsi="Times New Roman" w:cs="Times New Roman"/>
                <w:sz w:val="24"/>
                <w:szCs w:val="24"/>
                <w:vertAlign w:val="subscript"/>
              </w:rPr>
              <w:t>10%</w:t>
            </w:r>
            <w:r>
              <w:rPr>
                <w:rFonts w:hint="default" w:ascii="Times New Roman" w:hAnsi="Times New Roman" w:cs="Times New Roman"/>
                <w:sz w:val="24"/>
                <w:szCs w:val="24"/>
              </w:rPr>
              <w:t>的确定</w:t>
            </w:r>
          </w:p>
          <w:p>
            <w:pPr>
              <w:spacing w:line="480" w:lineRule="exact"/>
              <w:ind w:firstLine="422" w:firstLineChars="176"/>
              <w:jc w:val="left"/>
              <w:rPr>
                <w:rFonts w:hint="default" w:ascii="Times New Roman" w:hAnsi="Times New Roman" w:cs="Times New Roman"/>
                <w:sz w:val="24"/>
                <w:szCs w:val="24"/>
              </w:rPr>
            </w:pPr>
            <w:r>
              <w:rPr>
                <w:rFonts w:hint="default" w:ascii="Times New Roman" w:hAnsi="Times New Roman" w:cs="Times New Roman"/>
                <w:sz w:val="24"/>
                <w:szCs w:val="24"/>
              </w:rPr>
              <w:t>依据《环境影响评价技术导则 大气环境》(HJ2.2-2018)中最大地面浓度占标率P</w:t>
            </w:r>
            <w:r>
              <w:rPr>
                <w:rFonts w:hint="default" w:ascii="Times New Roman" w:hAnsi="Times New Roman" w:cs="Times New Roman"/>
                <w:i/>
                <w:sz w:val="24"/>
                <w:szCs w:val="24"/>
              </w:rPr>
              <w:t>i</w:t>
            </w:r>
            <w:r>
              <w:rPr>
                <w:rFonts w:hint="default" w:ascii="Times New Roman" w:hAnsi="Times New Roman" w:cs="Times New Roman"/>
                <w:sz w:val="24"/>
                <w:szCs w:val="24"/>
              </w:rPr>
              <w:t>定义如下：</w:t>
            </w:r>
          </w:p>
          <w:p>
            <w:pPr>
              <w:spacing w:line="276" w:lineRule="auto"/>
              <w:ind w:firstLine="422" w:firstLineChars="176"/>
              <w:jc w:val="center"/>
              <w:rPr>
                <w:rFonts w:hint="default" w:ascii="Times New Roman" w:hAnsi="Times New Roman" w:cs="Times New Roman"/>
                <w:sz w:val="24"/>
                <w:szCs w:val="24"/>
              </w:rPr>
            </w:pPr>
            <m:oMathPara>
              <m:oMath>
                <m:sSub>
                  <m:sSubPr>
                    <m:ctrlPr>
                      <w:rPr>
                        <w:rFonts w:hint="default" w:ascii="Cambria Math" w:hAnsi="Cambria Math" w:cs="Times New Roman"/>
                        <w:sz w:val="24"/>
                        <w:szCs w:val="24"/>
                      </w:rPr>
                    </m:ctrlPr>
                  </m:sSubPr>
                  <m:e>
                    <m:r>
                      <w:rPr>
                        <w:rFonts w:hint="default" w:ascii="Cambria Math" w:hAnsi="Cambria Math" w:cs="Times New Roman"/>
                        <w:sz w:val="24"/>
                        <w:szCs w:val="24"/>
                      </w:rPr>
                      <m:t>P</m:t>
                    </m:r>
                    <m:ctrlPr>
                      <w:rPr>
                        <w:rFonts w:hint="default" w:ascii="Cambria Math" w:hAnsi="Cambria Math" w:cs="Times New Roman"/>
                        <w:sz w:val="24"/>
                        <w:szCs w:val="24"/>
                      </w:rPr>
                    </m:ctrlPr>
                  </m:e>
                  <m:sub>
                    <m:r>
                      <w:rPr>
                        <w:rFonts w:hint="default" w:ascii="Cambria Math" w:hAnsi="Cambria Math" w:cs="Times New Roman"/>
                        <w:sz w:val="24"/>
                        <w:szCs w:val="24"/>
                      </w:rPr>
                      <m:t>i</m:t>
                    </m:r>
                    <m:ctrlPr>
                      <w:rPr>
                        <w:rFonts w:hint="default" w:ascii="Cambria Math" w:hAnsi="Cambria Math" w:cs="Times New Roman"/>
                        <w:sz w:val="24"/>
                        <w:szCs w:val="24"/>
                      </w:rPr>
                    </m:ctrlPr>
                  </m:sub>
                </m:sSub>
                <m:r>
                  <m:rPr>
                    <m:sty m:val="p"/>
                  </m:rPr>
                  <w:rPr>
                    <w:rFonts w:hint="default" w:ascii="Cambria Math" w:hAnsi="Cambria Math" w:cs="Times New Roman"/>
                    <w:sz w:val="24"/>
                    <w:szCs w:val="24"/>
                  </w:rPr>
                  <m:t>=</m:t>
                </m:r>
                <m:f>
                  <m:fPr>
                    <m:ctrlPr>
                      <w:rPr>
                        <w:rFonts w:hint="default" w:ascii="Cambria Math" w:hAnsi="Cambria Math" w:cs="Times New Roman"/>
                        <w:sz w:val="24"/>
                        <w:szCs w:val="24"/>
                      </w:rPr>
                    </m:ctrlPr>
                  </m:fPr>
                  <m:num>
                    <m:sSub>
                      <m:sSubPr>
                        <m:ctrlPr>
                          <w:rPr>
                            <w:rFonts w:hint="default" w:ascii="Cambria Math" w:hAnsi="Cambria Math" w:cs="Times New Roman"/>
                            <w:i/>
                            <w:sz w:val="24"/>
                            <w:szCs w:val="24"/>
                          </w:rPr>
                        </m:ctrlPr>
                      </m:sSubPr>
                      <m:e>
                        <m:r>
                          <w:rPr>
                            <w:rFonts w:hint="default" w:ascii="Cambria Math" w:hAnsi="Cambria Math" w:cs="Times New Roman"/>
                            <w:sz w:val="24"/>
                            <w:szCs w:val="24"/>
                          </w:rPr>
                          <m:t>C</m:t>
                        </m:r>
                        <m:ctrlPr>
                          <w:rPr>
                            <w:rFonts w:hint="default" w:ascii="Cambria Math" w:hAnsi="Cambria Math" w:cs="Times New Roman"/>
                            <w:i/>
                            <w:sz w:val="24"/>
                            <w:szCs w:val="24"/>
                          </w:rPr>
                        </m:ctrlPr>
                      </m:e>
                      <m:sub>
                        <m:r>
                          <w:rPr>
                            <w:rFonts w:hint="default" w:ascii="Cambria Math" w:hAnsi="Cambria Math" w:cs="Times New Roman"/>
                            <w:sz w:val="24"/>
                            <w:szCs w:val="24"/>
                          </w:rPr>
                          <m:t>i</m:t>
                        </m:r>
                        <m:ctrlPr>
                          <w:rPr>
                            <w:rFonts w:hint="default" w:ascii="Cambria Math" w:hAnsi="Cambria Math" w:cs="Times New Roman"/>
                            <w:i/>
                            <w:sz w:val="24"/>
                            <w:szCs w:val="24"/>
                          </w:rPr>
                        </m:ctrlPr>
                      </m:sub>
                    </m:sSub>
                    <m:ctrlPr>
                      <w:rPr>
                        <w:rFonts w:hint="default" w:ascii="Cambria Math" w:hAnsi="Cambria Math" w:cs="Times New Roman"/>
                        <w:sz w:val="24"/>
                        <w:szCs w:val="24"/>
                      </w:rPr>
                    </m:ctrlPr>
                  </m:num>
                  <m:den>
                    <m:sSub>
                      <m:sSubPr>
                        <m:ctrlPr>
                          <w:rPr>
                            <w:rFonts w:hint="default" w:ascii="Cambria Math" w:hAnsi="Cambria Math" w:cs="Times New Roman"/>
                            <w:i/>
                            <w:sz w:val="24"/>
                            <w:szCs w:val="24"/>
                          </w:rPr>
                        </m:ctrlPr>
                      </m:sSubPr>
                      <m:e>
                        <m:r>
                          <w:rPr>
                            <w:rFonts w:hint="default" w:ascii="Cambria Math" w:hAnsi="Cambria Math" w:cs="Times New Roman"/>
                            <w:sz w:val="24"/>
                            <w:szCs w:val="24"/>
                          </w:rPr>
                          <m:t>C</m:t>
                        </m:r>
                        <m:ctrlPr>
                          <w:rPr>
                            <w:rFonts w:hint="default" w:ascii="Cambria Math" w:hAnsi="Cambria Math" w:cs="Times New Roman"/>
                            <w:i/>
                            <w:sz w:val="24"/>
                            <w:szCs w:val="24"/>
                          </w:rPr>
                        </m:ctrlPr>
                      </m:e>
                      <m:sub>
                        <m:r>
                          <w:rPr>
                            <w:rFonts w:hint="default" w:ascii="Cambria Math" w:hAnsi="Cambria Math" w:cs="Times New Roman"/>
                            <w:sz w:val="24"/>
                            <w:szCs w:val="24"/>
                          </w:rPr>
                          <m:t>0i</m:t>
                        </m:r>
                        <m:ctrlPr>
                          <w:rPr>
                            <w:rFonts w:hint="default" w:ascii="Cambria Math" w:hAnsi="Cambria Math" w:cs="Times New Roman"/>
                            <w:i/>
                            <w:sz w:val="24"/>
                            <w:szCs w:val="24"/>
                          </w:rPr>
                        </m:ctrlPr>
                      </m:sub>
                    </m:sSub>
                    <m:ctrlPr>
                      <w:rPr>
                        <w:rFonts w:hint="default" w:ascii="Cambria Math" w:hAnsi="Cambria Math" w:cs="Times New Roman"/>
                        <w:sz w:val="24"/>
                        <w:szCs w:val="24"/>
                      </w:rPr>
                    </m:ctrlPr>
                  </m:den>
                </m:f>
                <m:r>
                  <w:rPr>
                    <w:rFonts w:hint="default" w:ascii="Cambria Math" w:hAnsi="Cambria Math" w:cs="Times New Roman"/>
                    <w:sz w:val="24"/>
                    <w:szCs w:val="24"/>
                  </w:rPr>
                  <m:t>×100%</m:t>
                </m:r>
              </m:oMath>
            </m:oMathPara>
          </w:p>
          <w:p>
            <w:pPr>
              <w:spacing w:line="480" w:lineRule="exact"/>
              <w:ind w:firstLine="422" w:firstLineChars="176"/>
              <w:jc w:val="left"/>
              <w:rPr>
                <w:rFonts w:hint="default" w:ascii="Times New Roman" w:hAnsi="Times New Roman" w:cs="Times New Roman"/>
                <w:sz w:val="24"/>
                <w:szCs w:val="24"/>
              </w:rPr>
            </w:pPr>
            <m:oMath>
              <m:sSub>
                <m:sSubPr>
                  <m:ctrlPr>
                    <w:rPr>
                      <w:rFonts w:hint="default" w:ascii="Cambria Math" w:hAnsi="Cambria Math" w:cs="Times New Roman"/>
                      <w:sz w:val="24"/>
                      <w:szCs w:val="24"/>
                    </w:rPr>
                  </m:ctrlPr>
                </m:sSubPr>
                <m:e>
                  <m:r>
                    <w:rPr>
                      <w:rFonts w:hint="default" w:ascii="Cambria Math" w:hAnsi="Cambria Math" w:cs="Times New Roman"/>
                      <w:sz w:val="24"/>
                      <w:szCs w:val="24"/>
                    </w:rPr>
                    <m:t>P</m:t>
                  </m:r>
                  <m:ctrlPr>
                    <w:rPr>
                      <w:rFonts w:hint="default" w:ascii="Cambria Math" w:hAnsi="Cambria Math" w:cs="Times New Roman"/>
                      <w:sz w:val="24"/>
                      <w:szCs w:val="24"/>
                    </w:rPr>
                  </m:ctrlPr>
                </m:e>
                <m:sub>
                  <m:r>
                    <w:rPr>
                      <w:rFonts w:hint="default" w:ascii="Cambria Math" w:hAnsi="Cambria Math" w:cs="Times New Roman"/>
                      <w:sz w:val="24"/>
                      <w:szCs w:val="24"/>
                    </w:rPr>
                    <m:t>i</m:t>
                  </m:r>
                  <m:ctrlPr>
                    <w:rPr>
                      <w:rFonts w:hint="default" w:ascii="Cambria Math" w:hAnsi="Cambria Math" w:cs="Times New Roman"/>
                      <w:sz w:val="24"/>
                      <w:szCs w:val="24"/>
                    </w:rPr>
                  </m:ctrlPr>
                </m:sub>
              </m:sSub>
            </m:oMath>
            <w:r>
              <w:rPr>
                <w:rFonts w:hint="default" w:ascii="Times New Roman" w:hAnsi="Times New Roman" w:cs="Times New Roman"/>
                <w:sz w:val="24"/>
                <w:szCs w:val="24"/>
              </w:rPr>
              <w:t xml:space="preserve"> ——第i个污染物的最大地面空气质量浓度 占标率，%；</w:t>
            </w:r>
          </w:p>
          <w:p>
            <w:pPr>
              <w:spacing w:line="480" w:lineRule="exact"/>
              <w:ind w:firstLine="422" w:firstLineChars="176"/>
              <w:jc w:val="left"/>
              <w:rPr>
                <w:rFonts w:hint="default" w:ascii="Times New Roman" w:hAnsi="Times New Roman" w:cs="Times New Roman"/>
                <w:sz w:val="24"/>
                <w:szCs w:val="24"/>
              </w:rPr>
            </w:pPr>
            <m:oMath>
              <m:sSub>
                <m:sSubPr>
                  <m:ctrlPr>
                    <w:rPr>
                      <w:rFonts w:hint="default" w:ascii="Cambria Math" w:hAnsi="Cambria Math" w:cs="Times New Roman"/>
                      <w:i/>
                      <w:sz w:val="24"/>
                      <w:szCs w:val="24"/>
                    </w:rPr>
                  </m:ctrlPr>
                </m:sSubPr>
                <m:e>
                  <m:r>
                    <w:rPr>
                      <w:rFonts w:hint="default" w:ascii="Cambria Math" w:hAnsi="Cambria Math" w:cs="Times New Roman"/>
                      <w:sz w:val="24"/>
                      <w:szCs w:val="24"/>
                    </w:rPr>
                    <m:t>C</m:t>
                  </m:r>
                  <m:ctrlPr>
                    <w:rPr>
                      <w:rFonts w:hint="default" w:ascii="Cambria Math" w:hAnsi="Cambria Math" w:cs="Times New Roman"/>
                      <w:i/>
                      <w:sz w:val="24"/>
                      <w:szCs w:val="24"/>
                    </w:rPr>
                  </m:ctrlPr>
                </m:e>
                <m:sub>
                  <m:r>
                    <w:rPr>
                      <w:rFonts w:hint="default" w:ascii="Cambria Math" w:hAnsi="Cambria Math" w:cs="Times New Roman"/>
                      <w:sz w:val="24"/>
                      <w:szCs w:val="24"/>
                    </w:rPr>
                    <m:t>i</m:t>
                  </m:r>
                  <m:ctrlPr>
                    <w:rPr>
                      <w:rFonts w:hint="default" w:ascii="Cambria Math" w:hAnsi="Cambria Math" w:cs="Times New Roman"/>
                      <w:i/>
                      <w:sz w:val="24"/>
                      <w:szCs w:val="24"/>
                    </w:rPr>
                  </m:ctrlPr>
                </m:sub>
              </m:sSub>
            </m:oMath>
            <w:r>
              <w:rPr>
                <w:rFonts w:hint="default" w:ascii="Times New Roman" w:hAnsi="Times New Roman" w:cs="Times New Roman"/>
                <w:sz w:val="24"/>
                <w:szCs w:val="24"/>
              </w:rPr>
              <w:t>——采用估算模型计算出的第i个污染物的最大1h地面空气质量浓度，μg/m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w:t>
            </w:r>
          </w:p>
          <w:p>
            <w:pPr>
              <w:spacing w:line="480" w:lineRule="exact"/>
              <w:ind w:firstLine="422" w:firstLineChars="176"/>
              <w:jc w:val="left"/>
              <w:rPr>
                <w:rFonts w:hint="default" w:ascii="Times New Roman" w:hAnsi="Times New Roman" w:cs="Times New Roman"/>
                <w:sz w:val="24"/>
                <w:szCs w:val="24"/>
              </w:rPr>
            </w:pPr>
            <m:oMath>
              <m:sSub>
                <m:sSubPr>
                  <m:ctrlPr>
                    <w:rPr>
                      <w:rFonts w:hint="default" w:ascii="Cambria Math" w:hAnsi="Cambria Math" w:cs="Times New Roman"/>
                      <w:i/>
                      <w:sz w:val="24"/>
                      <w:szCs w:val="24"/>
                    </w:rPr>
                  </m:ctrlPr>
                </m:sSubPr>
                <m:e>
                  <m:r>
                    <w:rPr>
                      <w:rFonts w:hint="default" w:ascii="Cambria Math" w:hAnsi="Cambria Math" w:cs="Times New Roman"/>
                      <w:sz w:val="24"/>
                      <w:szCs w:val="24"/>
                    </w:rPr>
                    <m:t>C</m:t>
                  </m:r>
                  <m:ctrlPr>
                    <w:rPr>
                      <w:rFonts w:hint="default" w:ascii="Cambria Math" w:hAnsi="Cambria Math" w:cs="Times New Roman"/>
                      <w:i/>
                      <w:sz w:val="24"/>
                      <w:szCs w:val="24"/>
                    </w:rPr>
                  </m:ctrlPr>
                </m:e>
                <m:sub>
                  <m:r>
                    <w:rPr>
                      <w:rFonts w:hint="default" w:ascii="Cambria Math" w:hAnsi="Cambria Math" w:cs="Times New Roman"/>
                      <w:sz w:val="24"/>
                      <w:szCs w:val="24"/>
                    </w:rPr>
                    <m:t>0i</m:t>
                  </m:r>
                  <m:ctrlPr>
                    <w:rPr>
                      <w:rFonts w:hint="default" w:ascii="Cambria Math" w:hAnsi="Cambria Math" w:cs="Times New Roman"/>
                      <w:i/>
                      <w:sz w:val="24"/>
                      <w:szCs w:val="24"/>
                    </w:rPr>
                  </m:ctrlPr>
                </m:sub>
              </m:sSub>
            </m:oMath>
            <w:r>
              <w:rPr>
                <w:rFonts w:hint="default" w:ascii="Times New Roman" w:hAnsi="Times New Roman" w:cs="Times New Roman"/>
                <w:sz w:val="24"/>
                <w:szCs w:val="24"/>
              </w:rPr>
              <w:t>——第i个污染物的环境空气质量浓度标准，μg/m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w:t>
            </w:r>
          </w:p>
          <w:p>
            <w:pPr>
              <w:spacing w:line="480" w:lineRule="exact"/>
              <w:ind w:firstLine="422" w:firstLineChars="176"/>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评价等级判别表</w:t>
            </w:r>
          </w:p>
          <w:p>
            <w:pPr>
              <w:spacing w:line="480" w:lineRule="exact"/>
              <w:ind w:firstLine="422" w:firstLineChars="176"/>
              <w:jc w:val="left"/>
              <w:rPr>
                <w:rFonts w:hint="default" w:ascii="Times New Roman" w:hAnsi="Times New Roman" w:cs="Times New Roman"/>
                <w:b/>
                <w:bCs w:val="0"/>
                <w:color w:val="auto"/>
                <w:sz w:val="24"/>
                <w:szCs w:val="24"/>
                <w:highlight w:val="none"/>
              </w:rPr>
            </w:pPr>
            <w:r>
              <w:rPr>
                <w:rFonts w:hint="default" w:ascii="Times New Roman" w:hAnsi="Times New Roman" w:cs="Times New Roman"/>
                <w:color w:val="auto"/>
                <w:sz w:val="24"/>
                <w:szCs w:val="24"/>
                <w:highlight w:val="none"/>
              </w:rPr>
              <w:t>评价等级按下表分级判据进行划分</w:t>
            </w:r>
            <w:r>
              <w:rPr>
                <w:rFonts w:hint="default" w:ascii="Times New Roman" w:hAnsi="Times New Roman" w:cs="Times New Roman"/>
                <w:color w:val="auto"/>
                <w:sz w:val="24"/>
                <w:szCs w:val="24"/>
                <w:highlight w:val="none"/>
                <w:lang w:eastAsia="zh-CN"/>
              </w:rPr>
              <w:t>。</w:t>
            </w:r>
          </w:p>
          <w:p>
            <w:pPr>
              <w:spacing w:line="480" w:lineRule="exact"/>
              <w:ind w:firstLine="424" w:firstLineChars="176"/>
              <w:jc w:val="center"/>
              <w:rPr>
                <w:rFonts w:hint="default" w:ascii="Times New Roman" w:hAnsi="Times New Roman" w:cs="Times New Roman"/>
                <w:b/>
                <w:bCs w:val="0"/>
                <w:color w:val="auto"/>
                <w:sz w:val="24"/>
                <w:szCs w:val="24"/>
                <w:highlight w:val="none"/>
              </w:rPr>
            </w:pPr>
          </w:p>
          <w:p>
            <w:pPr>
              <w:spacing w:line="480" w:lineRule="exact"/>
              <w:ind w:firstLine="424" w:firstLineChars="176"/>
              <w:jc w:val="center"/>
              <w:rPr>
                <w:rFonts w:hint="default" w:ascii="Times New Roman" w:hAnsi="Times New Roman" w:cs="Times New Roman"/>
                <w:b/>
                <w:bCs w:val="0"/>
                <w:color w:val="auto"/>
                <w:sz w:val="24"/>
                <w:szCs w:val="24"/>
                <w:highlight w:val="none"/>
              </w:rPr>
            </w:pPr>
            <w:r>
              <w:rPr>
                <w:rFonts w:hint="default" w:ascii="Times New Roman" w:hAnsi="Times New Roman" w:cs="Times New Roman"/>
                <w:b/>
                <w:bCs w:val="0"/>
                <w:color w:val="auto"/>
                <w:sz w:val="24"/>
                <w:szCs w:val="24"/>
                <w:highlight w:val="none"/>
              </w:rPr>
              <w:t>表</w:t>
            </w:r>
            <w:r>
              <w:rPr>
                <w:rFonts w:hint="eastAsia" w:ascii="Times New Roman" w:hAnsi="Times New Roman" w:cs="Times New Roman"/>
                <w:b/>
                <w:bCs w:val="0"/>
                <w:color w:val="auto"/>
                <w:sz w:val="24"/>
                <w:szCs w:val="24"/>
                <w:highlight w:val="none"/>
                <w:lang w:val="en-US" w:eastAsia="zh-CN"/>
              </w:rPr>
              <w:t>18</w:t>
            </w:r>
            <w:r>
              <w:rPr>
                <w:rFonts w:hint="default" w:ascii="Times New Roman" w:hAnsi="Times New Roman" w:cs="Times New Roman"/>
                <w:b/>
                <w:bCs w:val="0"/>
                <w:color w:val="auto"/>
                <w:sz w:val="24"/>
                <w:szCs w:val="24"/>
                <w:highlight w:val="none"/>
                <w:lang w:val="en-US" w:eastAsia="zh-CN"/>
              </w:rPr>
              <w:t xml:space="preserve"> </w:t>
            </w:r>
            <w:r>
              <w:rPr>
                <w:rFonts w:hint="default" w:ascii="Times New Roman" w:hAnsi="Times New Roman" w:cs="Times New Roman"/>
                <w:b/>
                <w:bCs w:val="0"/>
                <w:color w:val="auto"/>
                <w:sz w:val="24"/>
                <w:szCs w:val="24"/>
                <w:highlight w:val="none"/>
              </w:rPr>
              <w:t xml:space="preserve"> </w:t>
            </w:r>
            <w:r>
              <w:rPr>
                <w:rFonts w:hint="default" w:ascii="Times New Roman" w:hAnsi="Times New Roman" w:cs="Times New Roman"/>
                <w:b/>
                <w:bCs w:val="0"/>
                <w:color w:val="auto"/>
                <w:sz w:val="24"/>
                <w:szCs w:val="24"/>
                <w:highlight w:val="none"/>
                <w:lang w:val="en-US" w:eastAsia="zh-CN"/>
              </w:rPr>
              <w:t xml:space="preserve"> </w:t>
            </w:r>
            <w:r>
              <w:rPr>
                <w:rFonts w:hint="default" w:ascii="Times New Roman" w:hAnsi="Times New Roman" w:cs="Times New Roman"/>
                <w:b/>
                <w:bCs w:val="0"/>
                <w:color w:val="auto"/>
                <w:sz w:val="24"/>
                <w:szCs w:val="24"/>
                <w:highlight w:val="none"/>
              </w:rPr>
              <w:t>评价等级判别表</w:t>
            </w:r>
          </w:p>
          <w:tbl>
            <w:tblPr>
              <w:tblStyle w:val="17"/>
              <w:tblW w:w="8282" w:type="dxa"/>
              <w:jc w:val="center"/>
              <w:tblInd w:w="1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41"/>
              <w:gridCol w:w="41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4141" w:type="dxa"/>
                  <w:tcBorders>
                    <w:tl2br w:val="nil"/>
                    <w:tr2bl w:val="nil"/>
                  </w:tcBorders>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评价工作等级</w:t>
                  </w:r>
                </w:p>
              </w:tc>
              <w:tc>
                <w:tcPr>
                  <w:tcW w:w="4141" w:type="dxa"/>
                  <w:tcBorders>
                    <w:tl2br w:val="nil"/>
                    <w:tr2bl w:val="nil"/>
                  </w:tcBorders>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评价工作分级判据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4141" w:type="dxa"/>
                  <w:tcBorders>
                    <w:tl2br w:val="nil"/>
                    <w:tr2bl w:val="nil"/>
                  </w:tcBorders>
                  <w:noWrap w:val="0"/>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一级评价</w:t>
                  </w:r>
                </w:p>
              </w:tc>
              <w:tc>
                <w:tcPr>
                  <w:tcW w:w="4141" w:type="dxa"/>
                  <w:tcBorders>
                    <w:tl2br w:val="nil"/>
                    <w:tr2bl w:val="nil"/>
                  </w:tcBorders>
                  <w:noWrap w:val="0"/>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Pmax</w:t>
                  </w:r>
                  <w:r>
                    <w:rPr>
                      <w:rFonts w:hint="default" w:ascii="Times New Roman" w:hAnsi="Times New Roman" w:eastAsia="宋体" w:cs="Times New Roman"/>
                      <w:color w:val="auto"/>
                      <w:sz w:val="21"/>
                      <w:szCs w:val="21"/>
                      <w:highlight w:val="none"/>
                    </w:rPr>
                    <w:t>≧</w:t>
                  </w:r>
                  <w:r>
                    <w:rPr>
                      <w:rFonts w:hint="default" w:ascii="Times New Roman" w:hAnsi="Times New Roman" w:cs="Times New Roman"/>
                      <w:color w:val="auto"/>
                      <w:sz w:val="21"/>
                      <w:szCs w:val="21"/>
                      <w:highlight w:val="none"/>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4141" w:type="dxa"/>
                  <w:tcBorders>
                    <w:tl2br w:val="nil"/>
                    <w:tr2bl w:val="nil"/>
                  </w:tcBorders>
                  <w:noWrap w:val="0"/>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二级评价</w:t>
                  </w:r>
                </w:p>
              </w:tc>
              <w:tc>
                <w:tcPr>
                  <w:tcW w:w="4141" w:type="dxa"/>
                  <w:tcBorders>
                    <w:tl2br w:val="nil"/>
                    <w:tr2bl w:val="nil"/>
                  </w:tcBorders>
                  <w:noWrap w:val="0"/>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r>
                    <w:rPr>
                      <w:rFonts w:hint="default" w:ascii="Times New Roman" w:hAnsi="Times New Roman" w:eastAsia="宋体" w:cs="Times New Roman"/>
                      <w:color w:val="auto"/>
                      <w:sz w:val="21"/>
                      <w:szCs w:val="21"/>
                      <w:highlight w:val="none"/>
                    </w:rPr>
                    <w:t>≦</w:t>
                  </w:r>
                  <w:r>
                    <w:rPr>
                      <w:rFonts w:hint="default" w:ascii="Times New Roman" w:hAnsi="Times New Roman" w:cs="Times New Roman"/>
                      <w:color w:val="auto"/>
                      <w:sz w:val="21"/>
                      <w:szCs w:val="21"/>
                      <w:highlight w:val="none"/>
                    </w:rPr>
                    <w:t>Pmax&lt;10%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4141" w:type="dxa"/>
                  <w:tcBorders>
                    <w:tl2br w:val="nil"/>
                    <w:tr2bl w:val="nil"/>
                  </w:tcBorders>
                  <w:noWrap w:val="0"/>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三级评价</w:t>
                  </w:r>
                </w:p>
              </w:tc>
              <w:tc>
                <w:tcPr>
                  <w:tcW w:w="4141" w:type="dxa"/>
                  <w:tcBorders>
                    <w:tl2br w:val="nil"/>
                    <w:tr2bl w:val="nil"/>
                  </w:tcBorders>
                  <w:noWrap w:val="0"/>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Pmax&lt;1%</w:t>
                  </w:r>
                </w:p>
              </w:tc>
            </w:tr>
          </w:tbl>
          <w:p>
            <w:pPr>
              <w:spacing w:line="360" w:lineRule="auto"/>
              <w:ind w:firstLine="435"/>
              <w:rPr>
                <w:rFonts w:hint="default" w:ascii="Times New Roman" w:hAnsi="Times New Roman" w:cs="Times New Roman"/>
                <w:color w:val="auto"/>
                <w:sz w:val="24"/>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评价因子和评价标准见下表：</w:t>
            </w:r>
          </w:p>
          <w:p>
            <w:pPr>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表</w:t>
            </w:r>
            <w:r>
              <w:rPr>
                <w:rFonts w:hint="eastAsia" w:ascii="Times New Roman" w:hAnsi="Times New Roman" w:cs="Times New Roman"/>
                <w:b/>
                <w:bCs/>
                <w:sz w:val="24"/>
                <w:lang w:val="en-US" w:eastAsia="zh-CN"/>
              </w:rPr>
              <w:t>19</w:t>
            </w:r>
            <w:r>
              <w:rPr>
                <w:rFonts w:hint="default" w:ascii="Times New Roman" w:hAnsi="Times New Roman" w:cs="Times New Roman"/>
                <w:b/>
                <w:bCs/>
                <w:sz w:val="24"/>
              </w:rPr>
              <w:t xml:space="preserve">  评价因子和评价标准表</w:t>
            </w:r>
          </w:p>
          <w:tbl>
            <w:tblPr>
              <w:tblStyle w:val="16"/>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143"/>
              <w:gridCol w:w="1479"/>
              <w:gridCol w:w="46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048" w:type="dxa"/>
                  <w:tcBorders>
                    <w:tl2br w:val="nil"/>
                    <w:tr2bl w:val="nil"/>
                  </w:tcBorders>
                  <w:noWrap w:val="0"/>
                  <w:vAlign w:val="center"/>
                </w:tcPr>
                <w:p>
                  <w:pPr>
                    <w:pStyle w:val="24"/>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评价因子</w:t>
                  </w:r>
                </w:p>
              </w:tc>
              <w:tc>
                <w:tcPr>
                  <w:tcW w:w="1143" w:type="dxa"/>
                  <w:tcBorders>
                    <w:tl2br w:val="nil"/>
                    <w:tr2bl w:val="nil"/>
                  </w:tcBorders>
                  <w:noWrap w:val="0"/>
                  <w:vAlign w:val="center"/>
                </w:tcPr>
                <w:p>
                  <w:pPr>
                    <w:pStyle w:val="24"/>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平均时段</w:t>
                  </w:r>
                </w:p>
              </w:tc>
              <w:tc>
                <w:tcPr>
                  <w:tcW w:w="1479" w:type="dxa"/>
                  <w:tcBorders>
                    <w:tl2br w:val="nil"/>
                    <w:tr2bl w:val="nil"/>
                  </w:tcBorders>
                  <w:noWrap w:val="0"/>
                  <w:vAlign w:val="center"/>
                </w:tcPr>
                <w:p>
                  <w:pPr>
                    <w:pStyle w:val="24"/>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标准值（mg/m</w:t>
                  </w:r>
                  <w:r>
                    <w:rPr>
                      <w:rFonts w:hint="default" w:ascii="Times New Roman" w:hAnsi="Times New Roman" w:cs="Times New Roman"/>
                      <w:b/>
                      <w:bCs/>
                      <w:color w:val="auto"/>
                      <w:szCs w:val="21"/>
                      <w:vertAlign w:val="superscript"/>
                    </w:rPr>
                    <w:t>3</w:t>
                  </w:r>
                  <w:r>
                    <w:rPr>
                      <w:rFonts w:hint="default" w:ascii="Times New Roman" w:hAnsi="Times New Roman" w:cs="Times New Roman"/>
                      <w:b/>
                      <w:bCs/>
                      <w:color w:val="auto"/>
                      <w:szCs w:val="21"/>
                    </w:rPr>
                    <w:t>）</w:t>
                  </w:r>
                </w:p>
              </w:tc>
              <w:tc>
                <w:tcPr>
                  <w:tcW w:w="4642" w:type="dxa"/>
                  <w:tcBorders>
                    <w:tl2br w:val="nil"/>
                    <w:tr2bl w:val="nil"/>
                  </w:tcBorders>
                  <w:noWrap w:val="0"/>
                  <w:vAlign w:val="center"/>
                </w:tcPr>
                <w:p>
                  <w:pPr>
                    <w:pStyle w:val="24"/>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048" w:type="dxa"/>
                  <w:tcBorders>
                    <w:tl2br w:val="nil"/>
                    <w:tr2bl w:val="nil"/>
                  </w:tcBorders>
                  <w:noWrap w:val="0"/>
                  <w:vAlign w:val="center"/>
                </w:tcPr>
                <w:p>
                  <w:pPr>
                    <w:pStyle w:val="24"/>
                    <w:ind w:left="-105" w:leftChars="-50" w:right="-105" w:rightChars="-5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PM</w:t>
                  </w:r>
                  <w:r>
                    <w:rPr>
                      <w:rFonts w:hint="default" w:ascii="Times New Roman" w:hAnsi="Times New Roman" w:cs="Times New Roman"/>
                      <w:color w:val="auto"/>
                      <w:szCs w:val="21"/>
                      <w:vertAlign w:val="subscript"/>
                      <w:lang w:val="en-US" w:eastAsia="zh-CN"/>
                    </w:rPr>
                    <w:t>10</w:t>
                  </w:r>
                </w:p>
              </w:tc>
              <w:tc>
                <w:tcPr>
                  <w:tcW w:w="1143"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1小时</w:t>
                  </w:r>
                </w:p>
              </w:tc>
              <w:tc>
                <w:tcPr>
                  <w:tcW w:w="1479" w:type="dxa"/>
                  <w:tcBorders>
                    <w:tl2br w:val="nil"/>
                    <w:tr2bl w:val="nil"/>
                  </w:tcBorders>
                  <w:noWrap w:val="0"/>
                  <w:vAlign w:val="center"/>
                </w:tcPr>
                <w:p>
                  <w:pPr>
                    <w:pStyle w:val="24"/>
                    <w:ind w:left="-105" w:leftChars="-50" w:right="-105" w:rightChars="-5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0.15</w:t>
                  </w:r>
                </w:p>
              </w:tc>
              <w:tc>
                <w:tcPr>
                  <w:tcW w:w="4642"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根据《环境空气质量标准》（GB3095-2012）日平均质量浓度限值的3倍折算为1h平均质量浓度限值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048"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非甲烷总烃</w:t>
                  </w:r>
                </w:p>
              </w:tc>
              <w:tc>
                <w:tcPr>
                  <w:tcW w:w="1143"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1小时</w:t>
                  </w:r>
                </w:p>
              </w:tc>
              <w:tc>
                <w:tcPr>
                  <w:tcW w:w="1479"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2.0</w:t>
                  </w:r>
                </w:p>
              </w:tc>
              <w:tc>
                <w:tcPr>
                  <w:tcW w:w="4642" w:type="dxa"/>
                  <w:tcBorders>
                    <w:tl2br w:val="nil"/>
                    <w:tr2bl w:val="nil"/>
                  </w:tcBorders>
                  <w:noWrap w:val="0"/>
                  <w:vAlign w:val="center"/>
                </w:tcPr>
                <w:p>
                  <w:pPr>
                    <w:pStyle w:val="24"/>
                    <w:ind w:left="-105" w:leftChars="-50" w:right="-105" w:rightChars="-5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河北省《环境空气质量非甲烷总烃限值》（DB13/1577—2012）表1二级标准</w:t>
                  </w:r>
                  <w:r>
                    <w:rPr>
                      <w:rFonts w:hint="default" w:ascii="Times New Roman" w:hAnsi="Times New Roman" w:cs="Times New Roman"/>
                      <w:color w:val="auto"/>
                      <w:szCs w:val="21"/>
                      <w:lang w:val="en-US" w:eastAsia="zh-CN"/>
                    </w:rPr>
                    <w:t>浓度限值</w:t>
                  </w:r>
                </w:p>
              </w:tc>
            </w:tr>
          </w:tbl>
          <w:p>
            <w:pPr>
              <w:spacing w:line="360" w:lineRule="auto"/>
              <w:ind w:firstLine="435"/>
              <w:rPr>
                <w:rFonts w:hint="default" w:ascii="Times New Roman" w:hAnsi="Times New Roman" w:cs="Times New Roman"/>
                <w:color w:val="auto"/>
                <w:sz w:val="24"/>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4</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估算模型参数见下表：</w:t>
            </w:r>
          </w:p>
          <w:p>
            <w:pPr>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表</w:t>
            </w:r>
            <w:r>
              <w:rPr>
                <w:rFonts w:hint="default" w:ascii="Times New Roman" w:hAnsi="Times New Roman" w:cs="Times New Roman"/>
                <w:b/>
                <w:bCs/>
                <w:sz w:val="24"/>
                <w:lang w:val="en-US" w:eastAsia="zh-CN"/>
              </w:rPr>
              <w:t>2</w:t>
            </w:r>
            <w:r>
              <w:rPr>
                <w:rFonts w:hint="eastAsia" w:ascii="Times New Roman" w:hAnsi="Times New Roman" w:cs="Times New Roman"/>
                <w:b/>
                <w:bCs/>
                <w:sz w:val="24"/>
                <w:lang w:val="en-US" w:eastAsia="zh-CN"/>
              </w:rPr>
              <w:t>0</w:t>
            </w:r>
            <w:r>
              <w:rPr>
                <w:rFonts w:hint="default" w:ascii="Times New Roman" w:hAnsi="Times New Roman" w:cs="Times New Roman"/>
                <w:b/>
                <w:bCs/>
                <w:sz w:val="24"/>
              </w:rPr>
              <w:t xml:space="preserve">  评价因子和评价标准表</w:t>
            </w:r>
          </w:p>
          <w:tbl>
            <w:tblPr>
              <w:tblStyle w:val="16"/>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3378"/>
              <w:gridCol w:w="29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5338" w:type="dxa"/>
                  <w:gridSpan w:val="2"/>
                  <w:tcBorders>
                    <w:tl2br w:val="nil"/>
                    <w:tr2bl w:val="nil"/>
                  </w:tcBorders>
                  <w:noWrap w:val="0"/>
                  <w:vAlign w:val="center"/>
                </w:tcPr>
                <w:p>
                  <w:pPr>
                    <w:pStyle w:val="24"/>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参数</w:t>
                  </w:r>
                </w:p>
              </w:tc>
              <w:tc>
                <w:tcPr>
                  <w:tcW w:w="2974" w:type="dxa"/>
                  <w:tcBorders>
                    <w:tl2br w:val="nil"/>
                    <w:tr2bl w:val="nil"/>
                  </w:tcBorders>
                  <w:noWrap w:val="0"/>
                  <w:vAlign w:val="center"/>
                </w:tcPr>
                <w:p>
                  <w:pPr>
                    <w:pStyle w:val="24"/>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960" w:type="dxa"/>
                  <w:vMerge w:val="restart"/>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城市/农村选项</w:t>
                  </w:r>
                </w:p>
              </w:tc>
              <w:tc>
                <w:tcPr>
                  <w:tcW w:w="3378"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城市/农村</w:t>
                  </w:r>
                </w:p>
              </w:tc>
              <w:tc>
                <w:tcPr>
                  <w:tcW w:w="2974" w:type="dxa"/>
                  <w:tcBorders>
                    <w:tl2br w:val="nil"/>
                    <w:tr2bl w:val="nil"/>
                  </w:tcBorders>
                  <w:noWrap w:val="0"/>
                  <w:vAlign w:val="center"/>
                </w:tcPr>
                <w:p>
                  <w:pPr>
                    <w:pStyle w:val="24"/>
                    <w:ind w:left="-105" w:leftChars="-50" w:right="-105" w:rightChars="-50"/>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960" w:type="dxa"/>
                  <w:vMerge w:val="continue"/>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p>
              </w:tc>
              <w:tc>
                <w:tcPr>
                  <w:tcW w:w="3378"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人口数（城市选项时）</w:t>
                  </w:r>
                </w:p>
              </w:tc>
              <w:tc>
                <w:tcPr>
                  <w:tcW w:w="2974" w:type="dxa"/>
                  <w:tcBorders>
                    <w:tl2br w:val="nil"/>
                    <w:tr2bl w:val="nil"/>
                  </w:tcBorders>
                  <w:noWrap w:val="0"/>
                  <w:vAlign w:val="center"/>
                </w:tcPr>
                <w:p>
                  <w:pPr>
                    <w:pStyle w:val="24"/>
                    <w:ind w:left="-105" w:leftChars="-50" w:right="-105" w:rightChars="-50"/>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338" w:type="dxa"/>
                  <w:gridSpan w:val="2"/>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最高环境温度/℃</w:t>
                  </w:r>
                </w:p>
              </w:tc>
              <w:tc>
                <w:tcPr>
                  <w:tcW w:w="2974" w:type="dxa"/>
                  <w:tcBorders>
                    <w:tl2br w:val="nil"/>
                    <w:tr2bl w:val="nil"/>
                  </w:tcBorders>
                  <w:noWrap w:val="0"/>
                  <w:vAlign w:val="center"/>
                </w:tcPr>
                <w:p>
                  <w:pPr>
                    <w:pStyle w:val="24"/>
                    <w:ind w:left="-105" w:leftChars="-50" w:right="-105" w:rightChars="-5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338" w:type="dxa"/>
                  <w:gridSpan w:val="2"/>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最低环境温度/℃</w:t>
                  </w:r>
                </w:p>
              </w:tc>
              <w:tc>
                <w:tcPr>
                  <w:tcW w:w="2974"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-18.4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338" w:type="dxa"/>
                  <w:gridSpan w:val="2"/>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土地利用类型</w:t>
                  </w:r>
                </w:p>
              </w:tc>
              <w:tc>
                <w:tcPr>
                  <w:tcW w:w="2974"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5338" w:type="dxa"/>
                  <w:gridSpan w:val="2"/>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区域湿度条件</w:t>
                  </w:r>
                </w:p>
              </w:tc>
              <w:tc>
                <w:tcPr>
                  <w:tcW w:w="2974"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　中等湿度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960" w:type="dxa"/>
                  <w:vMerge w:val="restart"/>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是否考虑地形</w:t>
                  </w:r>
                </w:p>
              </w:tc>
              <w:tc>
                <w:tcPr>
                  <w:tcW w:w="3378"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考虑地形</w:t>
                  </w:r>
                </w:p>
              </w:tc>
              <w:tc>
                <w:tcPr>
                  <w:tcW w:w="2974"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是  </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960" w:type="dxa"/>
                  <w:vMerge w:val="continue"/>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p>
              </w:tc>
              <w:tc>
                <w:tcPr>
                  <w:tcW w:w="3378"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地形数据分辨率/m</w:t>
                  </w:r>
                </w:p>
              </w:tc>
              <w:tc>
                <w:tcPr>
                  <w:tcW w:w="2974" w:type="dxa"/>
                  <w:tcBorders>
                    <w:tl2br w:val="nil"/>
                    <w:tr2bl w:val="nil"/>
                  </w:tcBorders>
                  <w:noWrap w:val="0"/>
                  <w:vAlign w:val="center"/>
                </w:tcPr>
                <w:p>
                  <w:pPr>
                    <w:pStyle w:val="24"/>
                    <w:ind w:left="-105" w:leftChars="-50" w:right="-105" w:rightChars="-5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960" w:type="dxa"/>
                  <w:vMerge w:val="restart"/>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是否考虑海岸线熏烟</w:t>
                  </w:r>
                </w:p>
              </w:tc>
              <w:tc>
                <w:tcPr>
                  <w:tcW w:w="3378"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考虑岸线熏烟</w:t>
                  </w:r>
                </w:p>
              </w:tc>
              <w:tc>
                <w:tcPr>
                  <w:tcW w:w="2974"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是  </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960" w:type="dxa"/>
                  <w:vMerge w:val="continue"/>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p>
              </w:tc>
              <w:tc>
                <w:tcPr>
                  <w:tcW w:w="3378"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岸线距离/km</w:t>
                  </w:r>
                </w:p>
              </w:tc>
              <w:tc>
                <w:tcPr>
                  <w:tcW w:w="2974"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960" w:type="dxa"/>
                  <w:vMerge w:val="continue"/>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p>
              </w:tc>
              <w:tc>
                <w:tcPr>
                  <w:tcW w:w="3378"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岸线方向/°</w:t>
                  </w:r>
                </w:p>
              </w:tc>
              <w:tc>
                <w:tcPr>
                  <w:tcW w:w="2974"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否</w:t>
                  </w:r>
                </w:p>
              </w:tc>
            </w:tr>
          </w:tbl>
          <w:p>
            <w:pPr>
              <w:spacing w:line="360" w:lineRule="auto"/>
              <w:ind w:firstLine="435"/>
              <w:rPr>
                <w:rFonts w:hint="default" w:ascii="Times New Roman" w:hAnsi="Times New Roman" w:cs="Times New Roman"/>
                <w:color w:val="auto"/>
                <w:sz w:val="24"/>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5</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点源调查参数见下表：</w:t>
            </w:r>
          </w:p>
          <w:p>
            <w:pPr>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表</w:t>
            </w:r>
            <w:r>
              <w:rPr>
                <w:rFonts w:hint="default" w:ascii="Times New Roman" w:hAnsi="Times New Roman" w:cs="Times New Roman"/>
                <w:b/>
                <w:bCs/>
                <w:sz w:val="24"/>
                <w:lang w:val="en-US" w:eastAsia="zh-CN"/>
              </w:rPr>
              <w:t>2</w:t>
            </w:r>
            <w:r>
              <w:rPr>
                <w:rFonts w:hint="eastAsia" w:ascii="Times New Roman" w:hAnsi="Times New Roman" w:cs="Times New Roman"/>
                <w:b/>
                <w:bCs/>
                <w:sz w:val="24"/>
                <w:lang w:val="en-US" w:eastAsia="zh-CN"/>
              </w:rPr>
              <w:t>1</w:t>
            </w:r>
            <w:r>
              <w:rPr>
                <w:rFonts w:hint="default" w:ascii="Times New Roman" w:hAnsi="Times New Roman" w:cs="Times New Roman"/>
                <w:b/>
                <w:bCs/>
                <w:sz w:val="24"/>
              </w:rPr>
              <w:t xml:space="preserve">  点源调查表</w:t>
            </w:r>
          </w:p>
          <w:tbl>
            <w:tblPr>
              <w:tblStyle w:val="16"/>
              <w:tblW w:w="8302" w:type="dxa"/>
              <w:jc w:val="center"/>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10"/>
              <w:gridCol w:w="810"/>
              <w:gridCol w:w="769"/>
              <w:gridCol w:w="530"/>
              <w:gridCol w:w="512"/>
              <w:gridCol w:w="959"/>
              <w:gridCol w:w="516"/>
              <w:gridCol w:w="710"/>
              <w:gridCol w:w="398"/>
              <w:gridCol w:w="14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名称</w:t>
                  </w:r>
                </w:p>
              </w:tc>
              <w:tc>
                <w:tcPr>
                  <w:tcW w:w="1720" w:type="dxa"/>
                  <w:gridSpan w:val="2"/>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排气筒底部中心坐标（经纬度）</w:t>
                  </w:r>
                </w:p>
              </w:tc>
              <w:tc>
                <w:tcPr>
                  <w:tcW w:w="769"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排气筒底部海拔高度/m</w:t>
                  </w:r>
                </w:p>
              </w:tc>
              <w:tc>
                <w:tcPr>
                  <w:tcW w:w="530"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排气筒高度/m</w:t>
                  </w:r>
                </w:p>
              </w:tc>
              <w:tc>
                <w:tcPr>
                  <w:tcW w:w="512"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排气筒出</w:t>
                  </w:r>
                </w:p>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口内径/m</w:t>
                  </w:r>
                </w:p>
              </w:tc>
              <w:tc>
                <w:tcPr>
                  <w:tcW w:w="959"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烟气流速（m/s）</w:t>
                  </w:r>
                </w:p>
              </w:tc>
              <w:tc>
                <w:tcPr>
                  <w:tcW w:w="516"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烟气温度/℃</w:t>
                  </w:r>
                </w:p>
              </w:tc>
              <w:tc>
                <w:tcPr>
                  <w:tcW w:w="710"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年排放小时数/h</w:t>
                  </w:r>
                </w:p>
              </w:tc>
              <w:tc>
                <w:tcPr>
                  <w:tcW w:w="398"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排放工况</w:t>
                  </w:r>
                </w:p>
              </w:tc>
              <w:tc>
                <w:tcPr>
                  <w:tcW w:w="1458" w:type="dxa"/>
                  <w:tcBorders>
                    <w:tl2br w:val="nil"/>
                    <w:tr2bl w:val="nil"/>
                  </w:tcBorders>
                  <w:noWrap w:val="0"/>
                  <w:vAlign w:val="top"/>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污染物排放速率</w:t>
                  </w:r>
                </w:p>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910"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X</w:t>
                  </w:r>
                </w:p>
              </w:tc>
              <w:tc>
                <w:tcPr>
                  <w:tcW w:w="810"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Y</w:t>
                  </w:r>
                </w:p>
              </w:tc>
              <w:tc>
                <w:tcPr>
                  <w:tcW w:w="769"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530"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512"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959"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516"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710"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398"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1458" w:type="dxa"/>
                  <w:tcBorders>
                    <w:tl2br w:val="nil"/>
                    <w:tr2bl w:val="nil"/>
                  </w:tcBorders>
                  <w:noWrap w:val="0"/>
                  <w:vAlign w:val="center"/>
                </w:tcPr>
                <w:p>
                  <w:pPr>
                    <w:pStyle w:val="24"/>
                    <w:spacing w:line="240" w:lineRule="auto"/>
                    <w:ind w:left="-105" w:leftChars="-50" w:right="-105" w:rightChars="-50"/>
                    <w:rPr>
                      <w:rFonts w:hint="default" w:ascii="Times New Roman" w:hAnsi="Times New Roman" w:eastAsia="宋体" w:cs="Times New Roman"/>
                      <w:b/>
                      <w:bCs/>
                      <w:color w:val="auto"/>
                      <w:szCs w:val="21"/>
                      <w:lang w:val="en-US" w:eastAsia="zh-CN"/>
                    </w:rPr>
                  </w:pPr>
                  <w:r>
                    <w:rPr>
                      <w:rFonts w:hint="default" w:ascii="Times New Roman" w:hAnsi="Times New Roman" w:cs="Times New Roman"/>
                      <w:b/>
                      <w:bCs/>
                      <w:color w:val="auto"/>
                      <w:szCs w:val="21"/>
                      <w:lang w:val="en-US" w:eastAsia="zh-CN"/>
                    </w:rPr>
                    <w:t>PM</w:t>
                  </w:r>
                  <w:r>
                    <w:rPr>
                      <w:rFonts w:hint="default" w:ascii="Times New Roman" w:hAnsi="Times New Roman" w:cs="Times New Roman"/>
                      <w:b/>
                      <w:bCs/>
                      <w:color w:val="auto"/>
                      <w:szCs w:val="21"/>
                      <w:vertAlign w:val="subscript"/>
                      <w:lang w:val="en-US" w:eastAsia="zh-CN"/>
                    </w:rPr>
                    <w:t>10</w:t>
                  </w:r>
                  <w:r>
                    <w:rPr>
                      <w:rFonts w:hint="default" w:ascii="Times New Roman" w:hAnsi="Times New Roman" w:cs="Times New Roman"/>
                      <w:b/>
                      <w:bCs/>
                      <w:color w:val="auto"/>
                      <w:szCs w:val="21"/>
                      <w:vertAlign w:val="baseline"/>
                      <w:lang w:val="en-US" w:eastAsia="zh-CN"/>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tcBorders>
                    <w:tl2br w:val="nil"/>
                    <w:tr2bl w:val="nil"/>
                  </w:tcBorders>
                  <w:noWrap w:val="0"/>
                  <w:vAlign w:val="center"/>
                </w:tcPr>
                <w:p>
                  <w:pPr>
                    <w:pStyle w:val="24"/>
                    <w:spacing w:line="240" w:lineRule="auto"/>
                    <w:ind w:left="-105" w:leftChars="-50" w:right="-105" w:rightChars="-5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布袋除尘器排气筒</w:t>
                  </w:r>
                </w:p>
              </w:tc>
              <w:tc>
                <w:tcPr>
                  <w:tcW w:w="910"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115.533949</w:t>
                  </w:r>
                </w:p>
              </w:tc>
              <w:tc>
                <w:tcPr>
                  <w:tcW w:w="810"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37.529557</w:t>
                  </w:r>
                </w:p>
              </w:tc>
              <w:tc>
                <w:tcPr>
                  <w:tcW w:w="769"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lang w:val="en-US"/>
                    </w:rPr>
                  </w:pPr>
                  <w:r>
                    <w:rPr>
                      <w:rFonts w:hint="default" w:ascii="Times New Roman" w:hAnsi="Times New Roman" w:cs="Times New Roman"/>
                      <w:color w:val="auto"/>
                      <w:szCs w:val="21"/>
                      <w:lang w:val="en-US" w:eastAsia="zh-CN"/>
                    </w:rPr>
                    <w:t>23</w:t>
                  </w:r>
                </w:p>
              </w:tc>
              <w:tc>
                <w:tcPr>
                  <w:tcW w:w="530"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15</w:t>
                  </w:r>
                </w:p>
              </w:tc>
              <w:tc>
                <w:tcPr>
                  <w:tcW w:w="512" w:type="dxa"/>
                  <w:tcBorders>
                    <w:tl2br w:val="nil"/>
                    <w:tr2bl w:val="nil"/>
                  </w:tcBorders>
                  <w:noWrap w:val="0"/>
                  <w:vAlign w:val="center"/>
                </w:tcPr>
                <w:p>
                  <w:pPr>
                    <w:pStyle w:val="24"/>
                    <w:spacing w:line="240" w:lineRule="auto"/>
                    <w:ind w:left="-105" w:leftChars="-50" w:right="-105" w:rightChars="-50"/>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0.</w:t>
                  </w:r>
                  <w:r>
                    <w:rPr>
                      <w:rFonts w:hint="default" w:ascii="Times New Roman" w:hAnsi="Times New Roman" w:cs="Times New Roman"/>
                      <w:color w:val="auto"/>
                      <w:szCs w:val="21"/>
                      <w:lang w:val="en-US" w:eastAsia="zh-CN"/>
                    </w:rPr>
                    <w:t>5</w:t>
                  </w:r>
                </w:p>
              </w:tc>
              <w:tc>
                <w:tcPr>
                  <w:tcW w:w="959" w:type="dxa"/>
                  <w:tcBorders>
                    <w:tl2br w:val="nil"/>
                    <w:tr2bl w:val="nil"/>
                  </w:tcBorders>
                  <w:noWrap w:val="0"/>
                  <w:vAlign w:val="center"/>
                </w:tcPr>
                <w:p>
                  <w:pPr>
                    <w:pStyle w:val="24"/>
                    <w:ind w:left="-105" w:leftChars="-50" w:right="-105" w:rightChars="-50"/>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2.83</w:t>
                  </w:r>
                </w:p>
              </w:tc>
              <w:tc>
                <w:tcPr>
                  <w:tcW w:w="516" w:type="dxa"/>
                  <w:tcBorders>
                    <w:tl2br w:val="nil"/>
                    <w:tr2bl w:val="nil"/>
                  </w:tcBorders>
                  <w:noWrap w:val="0"/>
                  <w:vAlign w:val="center"/>
                </w:tcPr>
                <w:p>
                  <w:pPr>
                    <w:pStyle w:val="24"/>
                    <w:spacing w:line="240" w:lineRule="auto"/>
                    <w:ind w:left="-105" w:leftChars="-50" w:right="-105" w:rightChars="-50"/>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40</w:t>
                  </w:r>
                </w:p>
              </w:tc>
              <w:tc>
                <w:tcPr>
                  <w:tcW w:w="710" w:type="dxa"/>
                  <w:tcBorders>
                    <w:tl2br w:val="nil"/>
                    <w:tr2bl w:val="nil"/>
                  </w:tcBorders>
                  <w:noWrap w:val="0"/>
                  <w:vAlign w:val="center"/>
                </w:tcPr>
                <w:p>
                  <w:pPr>
                    <w:pStyle w:val="24"/>
                    <w:spacing w:line="240" w:lineRule="auto"/>
                    <w:ind w:left="-105" w:leftChars="-50" w:right="-105" w:rightChars="-5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2400</w:t>
                  </w:r>
                </w:p>
              </w:tc>
              <w:tc>
                <w:tcPr>
                  <w:tcW w:w="398"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正常</w:t>
                  </w:r>
                </w:p>
              </w:tc>
              <w:tc>
                <w:tcPr>
                  <w:tcW w:w="1458"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lang w:val="en-US"/>
                    </w:rPr>
                  </w:pPr>
                  <w:r>
                    <w:rPr>
                      <w:rFonts w:hint="default" w:ascii="Times New Roman" w:hAnsi="Times New Roman" w:cs="Times New Roman"/>
                      <w:color w:val="auto"/>
                      <w:szCs w:val="21"/>
                      <w:lang w:val="en-US"/>
                    </w:rPr>
                    <w:t>0.0</w:t>
                  </w:r>
                  <w:r>
                    <w:rPr>
                      <w:rFonts w:hint="default" w:ascii="Times New Roman" w:hAnsi="Times New Roman" w:cs="Times New Roman"/>
                      <w:color w:val="auto"/>
                      <w:szCs w:val="21"/>
                      <w:lang w:val="en-US" w:eastAsia="zh-CN"/>
                    </w:rPr>
                    <w:t>00246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0"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有机废气排气筒</w:t>
                  </w:r>
                </w:p>
              </w:tc>
              <w:tc>
                <w:tcPr>
                  <w:tcW w:w="910" w:type="dxa"/>
                  <w:tcBorders>
                    <w:tl2br w:val="nil"/>
                    <w:tr2bl w:val="nil"/>
                  </w:tcBorders>
                  <w:noWrap w:val="0"/>
                  <w:vAlign w:val="center"/>
                </w:tcPr>
                <w:p>
                  <w:pPr>
                    <w:pStyle w:val="24"/>
                    <w:spacing w:line="240" w:lineRule="auto"/>
                    <w:ind w:left="-105" w:leftChars="-50" w:right="-105" w:rightChars="-50" w:firstLine="0" w:firstLineChars="0"/>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val="en-US" w:eastAsia="zh-CN"/>
                    </w:rPr>
                    <w:t>115.533949</w:t>
                  </w:r>
                </w:p>
              </w:tc>
              <w:tc>
                <w:tcPr>
                  <w:tcW w:w="810" w:type="dxa"/>
                  <w:tcBorders>
                    <w:tl2br w:val="nil"/>
                    <w:tr2bl w:val="nil"/>
                  </w:tcBorders>
                  <w:noWrap w:val="0"/>
                  <w:vAlign w:val="center"/>
                </w:tcPr>
                <w:p>
                  <w:pPr>
                    <w:pStyle w:val="24"/>
                    <w:spacing w:line="240" w:lineRule="auto"/>
                    <w:ind w:left="-105" w:leftChars="-50" w:right="-105" w:rightChars="-50" w:firstLine="0" w:firstLineChars="0"/>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val="en-US" w:eastAsia="zh-CN"/>
                    </w:rPr>
                    <w:t>37.529557</w:t>
                  </w:r>
                </w:p>
              </w:tc>
              <w:tc>
                <w:tcPr>
                  <w:tcW w:w="769"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23</w:t>
                  </w:r>
                </w:p>
              </w:tc>
              <w:tc>
                <w:tcPr>
                  <w:tcW w:w="530" w:type="dxa"/>
                  <w:tcBorders>
                    <w:tl2br w:val="nil"/>
                    <w:tr2bl w:val="nil"/>
                  </w:tcBorders>
                  <w:noWrap w:val="0"/>
                  <w:vAlign w:val="center"/>
                </w:tcPr>
                <w:p>
                  <w:pPr>
                    <w:pStyle w:val="24"/>
                    <w:spacing w:line="240" w:lineRule="auto"/>
                    <w:ind w:left="-105" w:leftChars="-50" w:right="-105" w:rightChars="-5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15</w:t>
                  </w:r>
                </w:p>
              </w:tc>
              <w:tc>
                <w:tcPr>
                  <w:tcW w:w="512" w:type="dxa"/>
                  <w:tcBorders>
                    <w:tl2br w:val="nil"/>
                    <w:tr2bl w:val="nil"/>
                  </w:tcBorders>
                  <w:noWrap w:val="0"/>
                  <w:vAlign w:val="center"/>
                </w:tcPr>
                <w:p>
                  <w:pPr>
                    <w:pStyle w:val="24"/>
                    <w:spacing w:line="240" w:lineRule="auto"/>
                    <w:ind w:left="-105" w:leftChars="-50" w:right="-105" w:rightChars="-5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0.5</w:t>
                  </w:r>
                </w:p>
              </w:tc>
              <w:tc>
                <w:tcPr>
                  <w:tcW w:w="959" w:type="dxa"/>
                  <w:tcBorders>
                    <w:tl2br w:val="nil"/>
                    <w:tr2bl w:val="nil"/>
                  </w:tcBorders>
                  <w:noWrap w:val="0"/>
                  <w:vAlign w:val="center"/>
                </w:tcPr>
                <w:p>
                  <w:pPr>
                    <w:pStyle w:val="24"/>
                    <w:ind w:left="-105" w:leftChars="-50" w:right="-105" w:rightChars="-5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1.42</w:t>
                  </w:r>
                </w:p>
              </w:tc>
              <w:tc>
                <w:tcPr>
                  <w:tcW w:w="516"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40</w:t>
                  </w:r>
                </w:p>
              </w:tc>
              <w:tc>
                <w:tcPr>
                  <w:tcW w:w="710"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2400</w:t>
                  </w:r>
                </w:p>
              </w:tc>
              <w:tc>
                <w:tcPr>
                  <w:tcW w:w="398"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正常</w:t>
                  </w:r>
                </w:p>
              </w:tc>
              <w:tc>
                <w:tcPr>
                  <w:tcW w:w="1458"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0.0004125</w:t>
                  </w:r>
                </w:p>
              </w:tc>
            </w:tr>
          </w:tbl>
          <w:p>
            <w:pPr>
              <w:spacing w:line="360" w:lineRule="auto"/>
              <w:ind w:firstLine="435"/>
              <w:rPr>
                <w:rFonts w:hint="default" w:ascii="Times New Roman" w:hAnsi="Times New Roman" w:cs="Times New Roman"/>
                <w:color w:val="auto"/>
                <w:sz w:val="24"/>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6</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面源调查参数见下表：</w:t>
            </w:r>
          </w:p>
          <w:p>
            <w:pPr>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表</w:t>
            </w:r>
            <w:r>
              <w:rPr>
                <w:rFonts w:hint="default" w:ascii="Times New Roman" w:hAnsi="Times New Roman" w:cs="Times New Roman"/>
                <w:b/>
                <w:bCs/>
                <w:sz w:val="24"/>
                <w:lang w:val="en-US" w:eastAsia="zh-CN"/>
              </w:rPr>
              <w:t>2</w:t>
            </w:r>
            <w:r>
              <w:rPr>
                <w:rFonts w:hint="eastAsia" w:ascii="Times New Roman" w:hAnsi="Times New Roman" w:cs="Times New Roman"/>
                <w:b/>
                <w:bCs/>
                <w:sz w:val="24"/>
                <w:lang w:val="en-US" w:eastAsia="zh-CN"/>
              </w:rPr>
              <w:t>2</w:t>
            </w:r>
            <w:r>
              <w:rPr>
                <w:rFonts w:hint="default" w:ascii="Times New Roman" w:hAnsi="Times New Roman" w:cs="Times New Roman"/>
                <w:b/>
                <w:bCs/>
                <w:sz w:val="24"/>
              </w:rPr>
              <w:t xml:space="preserve">  面源调查表</w:t>
            </w:r>
          </w:p>
          <w:tbl>
            <w:tblPr>
              <w:tblStyle w:val="16"/>
              <w:tblW w:w="8302" w:type="dxa"/>
              <w:jc w:val="center"/>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03"/>
              <w:gridCol w:w="1212"/>
              <w:gridCol w:w="1242"/>
              <w:gridCol w:w="551"/>
              <w:gridCol w:w="551"/>
              <w:gridCol w:w="413"/>
              <w:gridCol w:w="552"/>
              <w:gridCol w:w="689"/>
              <w:gridCol w:w="551"/>
              <w:gridCol w:w="554"/>
              <w:gridCol w:w="9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426"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编号</w:t>
                  </w:r>
                </w:p>
              </w:tc>
              <w:tc>
                <w:tcPr>
                  <w:tcW w:w="603"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名称</w:t>
                  </w:r>
                </w:p>
              </w:tc>
              <w:tc>
                <w:tcPr>
                  <w:tcW w:w="2454" w:type="dxa"/>
                  <w:gridSpan w:val="2"/>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面源起点坐标</w:t>
                  </w:r>
                </w:p>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（经纬度）</w:t>
                  </w:r>
                </w:p>
              </w:tc>
              <w:tc>
                <w:tcPr>
                  <w:tcW w:w="551"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面源海拔高度/m</w:t>
                  </w:r>
                </w:p>
              </w:tc>
              <w:tc>
                <w:tcPr>
                  <w:tcW w:w="551"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面源长度/m</w:t>
                  </w:r>
                </w:p>
              </w:tc>
              <w:tc>
                <w:tcPr>
                  <w:tcW w:w="413"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面源宽度/m</w:t>
                  </w:r>
                </w:p>
              </w:tc>
              <w:tc>
                <w:tcPr>
                  <w:tcW w:w="552"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与正北向夹角/°</w:t>
                  </w:r>
                </w:p>
              </w:tc>
              <w:tc>
                <w:tcPr>
                  <w:tcW w:w="689"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面源有效排放高度/m</w:t>
                  </w:r>
                </w:p>
              </w:tc>
              <w:tc>
                <w:tcPr>
                  <w:tcW w:w="551"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年排放小时数/h</w:t>
                  </w:r>
                </w:p>
              </w:tc>
              <w:tc>
                <w:tcPr>
                  <w:tcW w:w="554"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排放工况</w:t>
                  </w:r>
                </w:p>
              </w:tc>
              <w:tc>
                <w:tcPr>
                  <w:tcW w:w="958"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426"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603"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2454" w:type="dxa"/>
                  <w:gridSpan w:val="2"/>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551"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551"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413"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552"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689"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551"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554"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p>
              </w:tc>
              <w:tc>
                <w:tcPr>
                  <w:tcW w:w="958" w:type="dxa"/>
                  <w:vMerge w:val="restart"/>
                  <w:tcBorders>
                    <w:tl2br w:val="nil"/>
                    <w:tr2bl w:val="nil"/>
                  </w:tcBorders>
                  <w:noWrap w:val="0"/>
                  <w:vAlign w:val="center"/>
                </w:tcPr>
                <w:p>
                  <w:pPr>
                    <w:pStyle w:val="24"/>
                    <w:spacing w:line="240" w:lineRule="auto"/>
                    <w:ind w:left="-105" w:leftChars="-50" w:right="-105" w:rightChars="-50"/>
                    <w:rPr>
                      <w:rFonts w:hint="default" w:ascii="Times New Roman" w:hAnsi="Times New Roman" w:eastAsia="宋体" w:cs="Times New Roman"/>
                      <w:b/>
                      <w:bCs/>
                      <w:color w:val="auto"/>
                      <w:szCs w:val="21"/>
                      <w:lang w:val="en-US" w:eastAsia="zh-CN"/>
                    </w:rPr>
                  </w:pPr>
                  <w:r>
                    <w:rPr>
                      <w:rFonts w:hint="default" w:ascii="Times New Roman" w:hAnsi="Times New Roman" w:cs="Times New Roman"/>
                      <w:b/>
                      <w:bCs/>
                      <w:color w:val="auto"/>
                      <w:szCs w:val="21"/>
                      <w:lang w:val="en-US" w:eastAsia="zh-CN"/>
                    </w:rPr>
                    <w:t>PM</w:t>
                  </w:r>
                  <w:r>
                    <w:rPr>
                      <w:rFonts w:hint="default" w:ascii="Times New Roman" w:hAnsi="Times New Roman" w:cs="Times New Roman"/>
                      <w:b/>
                      <w:bCs/>
                      <w:color w:val="auto"/>
                      <w:szCs w:val="21"/>
                      <w:vertAlign w:val="subscript"/>
                      <w:lang w:val="en-US" w:eastAsia="zh-CN"/>
                    </w:rPr>
                    <w:t>10</w:t>
                  </w:r>
                  <w:r>
                    <w:rPr>
                      <w:rFonts w:hint="default" w:ascii="Times New Roman" w:hAnsi="Times New Roman" w:cs="Times New Roman"/>
                      <w:b/>
                      <w:bCs/>
                      <w:color w:val="auto"/>
                      <w:szCs w:val="21"/>
                      <w:vertAlign w:val="baseline"/>
                      <w:lang w:val="en-US" w:eastAsia="zh-CN"/>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rPr>
                  </w:pPr>
                </w:p>
              </w:tc>
              <w:tc>
                <w:tcPr>
                  <w:tcW w:w="603"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rPr>
                  </w:pPr>
                </w:p>
              </w:tc>
              <w:tc>
                <w:tcPr>
                  <w:tcW w:w="1212"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X</w:t>
                  </w:r>
                </w:p>
              </w:tc>
              <w:tc>
                <w:tcPr>
                  <w:tcW w:w="1242"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b/>
                      <w:bCs/>
                      <w:color w:val="auto"/>
                      <w:szCs w:val="21"/>
                    </w:rPr>
                  </w:pPr>
                  <w:r>
                    <w:rPr>
                      <w:rFonts w:hint="default" w:ascii="Times New Roman" w:hAnsi="Times New Roman" w:cs="Times New Roman"/>
                      <w:b/>
                      <w:bCs/>
                      <w:color w:val="auto"/>
                      <w:szCs w:val="21"/>
                    </w:rPr>
                    <w:t>Y</w:t>
                  </w:r>
                </w:p>
              </w:tc>
              <w:tc>
                <w:tcPr>
                  <w:tcW w:w="551"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rPr>
                  </w:pPr>
                </w:p>
              </w:tc>
              <w:tc>
                <w:tcPr>
                  <w:tcW w:w="551"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rPr>
                  </w:pPr>
                </w:p>
              </w:tc>
              <w:tc>
                <w:tcPr>
                  <w:tcW w:w="413"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rPr>
                  </w:pPr>
                </w:p>
              </w:tc>
              <w:tc>
                <w:tcPr>
                  <w:tcW w:w="552"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rPr>
                  </w:pPr>
                </w:p>
              </w:tc>
              <w:tc>
                <w:tcPr>
                  <w:tcW w:w="689"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rPr>
                  </w:pPr>
                </w:p>
              </w:tc>
              <w:tc>
                <w:tcPr>
                  <w:tcW w:w="551"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rPr>
                  </w:pPr>
                </w:p>
              </w:tc>
              <w:tc>
                <w:tcPr>
                  <w:tcW w:w="554"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rPr>
                  </w:pPr>
                </w:p>
              </w:tc>
              <w:tc>
                <w:tcPr>
                  <w:tcW w:w="958" w:type="dxa"/>
                  <w:vMerge w:val="continue"/>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426"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603"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生产车间</w:t>
                  </w:r>
                </w:p>
              </w:tc>
              <w:tc>
                <w:tcPr>
                  <w:tcW w:w="1212" w:type="dxa"/>
                  <w:tcBorders>
                    <w:tl2br w:val="nil"/>
                    <w:tr2bl w:val="nil"/>
                  </w:tcBorders>
                  <w:noWrap w:val="0"/>
                  <w:vAlign w:val="center"/>
                </w:tcPr>
                <w:p>
                  <w:pPr>
                    <w:pStyle w:val="24"/>
                    <w:spacing w:line="240" w:lineRule="auto"/>
                    <w:ind w:left="-105" w:leftChars="-50" w:right="-105" w:rightChars="-50" w:firstLine="0" w:firstLineChars="0"/>
                    <w:rPr>
                      <w:rFonts w:hint="default" w:ascii="Times New Roman" w:hAnsi="Times New Roman" w:cs="Times New Roman"/>
                      <w:color w:val="auto"/>
                      <w:szCs w:val="21"/>
                      <w:highlight w:val="yellow"/>
                    </w:rPr>
                  </w:pPr>
                  <w:r>
                    <w:rPr>
                      <w:rFonts w:hint="default" w:ascii="Times New Roman" w:hAnsi="Times New Roman" w:cs="Times New Roman"/>
                      <w:color w:val="auto"/>
                      <w:szCs w:val="21"/>
                      <w:highlight w:val="none"/>
                      <w:lang w:val="en-US" w:eastAsia="zh-CN"/>
                    </w:rPr>
                    <w:t>115.534195</w:t>
                  </w:r>
                </w:p>
              </w:tc>
              <w:tc>
                <w:tcPr>
                  <w:tcW w:w="1242" w:type="dxa"/>
                  <w:tcBorders>
                    <w:tl2br w:val="nil"/>
                    <w:tr2bl w:val="nil"/>
                  </w:tcBorders>
                  <w:noWrap w:val="0"/>
                  <w:vAlign w:val="center"/>
                </w:tcPr>
                <w:p>
                  <w:pPr>
                    <w:pStyle w:val="24"/>
                    <w:spacing w:line="240" w:lineRule="auto"/>
                    <w:ind w:left="-105" w:leftChars="-50" w:right="-105" w:rightChars="-50" w:firstLine="0" w:firstLineChars="0"/>
                    <w:rPr>
                      <w:rFonts w:hint="default" w:ascii="Times New Roman" w:hAnsi="Times New Roman" w:cs="Times New Roman"/>
                      <w:color w:val="auto"/>
                      <w:szCs w:val="21"/>
                      <w:highlight w:val="yellow"/>
                    </w:rPr>
                  </w:pPr>
                  <w:r>
                    <w:rPr>
                      <w:rFonts w:hint="default" w:ascii="Times New Roman" w:hAnsi="Times New Roman" w:cs="Times New Roman"/>
                      <w:color w:val="auto"/>
                      <w:szCs w:val="21"/>
                      <w:highlight w:val="none"/>
                      <w:lang w:val="en-US" w:eastAsia="zh-CN"/>
                    </w:rPr>
                    <w:t>37.529489</w:t>
                  </w:r>
                </w:p>
              </w:tc>
              <w:tc>
                <w:tcPr>
                  <w:tcW w:w="551" w:type="dxa"/>
                  <w:tcBorders>
                    <w:tl2br w:val="nil"/>
                    <w:tr2bl w:val="nil"/>
                  </w:tcBorders>
                  <w:noWrap w:val="0"/>
                  <w:vAlign w:val="center"/>
                </w:tcPr>
                <w:p>
                  <w:pPr>
                    <w:pStyle w:val="24"/>
                    <w:spacing w:line="240" w:lineRule="auto"/>
                    <w:ind w:left="-105" w:leftChars="-50" w:right="-105" w:rightChars="-50"/>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22</w:t>
                  </w:r>
                </w:p>
              </w:tc>
              <w:tc>
                <w:tcPr>
                  <w:tcW w:w="551" w:type="dxa"/>
                  <w:tcBorders>
                    <w:tl2br w:val="nil"/>
                    <w:tr2bl w:val="nil"/>
                  </w:tcBorders>
                  <w:noWrap w:val="0"/>
                  <w:vAlign w:val="center"/>
                </w:tcPr>
                <w:p>
                  <w:pPr>
                    <w:pStyle w:val="24"/>
                    <w:spacing w:line="240" w:lineRule="auto"/>
                    <w:ind w:left="-105" w:leftChars="-50" w:right="-105" w:rightChars="-50"/>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30</w:t>
                  </w:r>
                </w:p>
              </w:tc>
              <w:tc>
                <w:tcPr>
                  <w:tcW w:w="413" w:type="dxa"/>
                  <w:tcBorders>
                    <w:tl2br w:val="nil"/>
                    <w:tr2bl w:val="nil"/>
                  </w:tcBorders>
                  <w:noWrap w:val="0"/>
                  <w:vAlign w:val="center"/>
                </w:tcPr>
                <w:p>
                  <w:pPr>
                    <w:pStyle w:val="24"/>
                    <w:spacing w:line="240" w:lineRule="auto"/>
                    <w:ind w:left="-105" w:leftChars="-50" w:right="-105" w:rightChars="-50"/>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35.6</w:t>
                  </w:r>
                </w:p>
              </w:tc>
              <w:tc>
                <w:tcPr>
                  <w:tcW w:w="552" w:type="dxa"/>
                  <w:tcBorders>
                    <w:tl2br w:val="nil"/>
                    <w:tr2bl w:val="nil"/>
                  </w:tcBorders>
                  <w:noWrap w:val="0"/>
                  <w:vAlign w:val="center"/>
                </w:tcPr>
                <w:p>
                  <w:pPr>
                    <w:pStyle w:val="24"/>
                    <w:spacing w:line="240" w:lineRule="auto"/>
                    <w:ind w:left="-105" w:leftChars="-50" w:right="-105" w:rightChars="-5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0</w:t>
                  </w:r>
                </w:p>
              </w:tc>
              <w:tc>
                <w:tcPr>
                  <w:tcW w:w="689" w:type="dxa"/>
                  <w:tcBorders>
                    <w:tl2br w:val="nil"/>
                    <w:tr2bl w:val="nil"/>
                  </w:tcBorders>
                  <w:noWrap w:val="0"/>
                  <w:vAlign w:val="center"/>
                </w:tcPr>
                <w:p>
                  <w:pPr>
                    <w:pStyle w:val="24"/>
                    <w:spacing w:line="240" w:lineRule="auto"/>
                    <w:ind w:left="-105" w:leftChars="-50" w:right="-105" w:rightChars="-50"/>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8</w:t>
                  </w:r>
                </w:p>
              </w:tc>
              <w:tc>
                <w:tcPr>
                  <w:tcW w:w="551" w:type="dxa"/>
                  <w:tcBorders>
                    <w:tl2br w:val="nil"/>
                    <w:tr2bl w:val="nil"/>
                  </w:tcBorders>
                  <w:noWrap w:val="0"/>
                  <w:vAlign w:val="center"/>
                </w:tcPr>
                <w:p>
                  <w:pPr>
                    <w:pStyle w:val="24"/>
                    <w:spacing w:line="240" w:lineRule="auto"/>
                    <w:ind w:left="-105" w:leftChars="-50" w:right="-105" w:rightChars="-5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2400</w:t>
                  </w:r>
                </w:p>
              </w:tc>
              <w:tc>
                <w:tcPr>
                  <w:tcW w:w="554" w:type="dxa"/>
                  <w:tcBorders>
                    <w:tl2br w:val="nil"/>
                    <w:tr2bl w:val="nil"/>
                  </w:tcBorders>
                  <w:noWrap w:val="0"/>
                  <w:vAlign w:val="center"/>
                </w:tcPr>
                <w:p>
                  <w:pPr>
                    <w:pStyle w:val="24"/>
                    <w:spacing w:line="240" w:lineRule="auto"/>
                    <w:ind w:left="-105" w:leftChars="-50" w:right="-105" w:rightChars="-50"/>
                    <w:rPr>
                      <w:rFonts w:hint="default" w:ascii="Times New Roman" w:hAnsi="Times New Roman" w:cs="Times New Roman"/>
                      <w:color w:val="auto"/>
                      <w:szCs w:val="21"/>
                    </w:rPr>
                  </w:pPr>
                  <w:r>
                    <w:rPr>
                      <w:rFonts w:hint="default" w:ascii="Times New Roman" w:hAnsi="Times New Roman" w:cs="Times New Roman"/>
                      <w:color w:val="auto"/>
                      <w:szCs w:val="21"/>
                    </w:rPr>
                    <w:t>正常</w:t>
                  </w:r>
                </w:p>
              </w:tc>
              <w:tc>
                <w:tcPr>
                  <w:tcW w:w="958" w:type="dxa"/>
                  <w:tcBorders>
                    <w:tl2br w:val="nil"/>
                    <w:tr2bl w:val="nil"/>
                  </w:tcBorders>
                  <w:noWrap w:val="0"/>
                  <w:vAlign w:val="center"/>
                </w:tcPr>
                <w:p>
                  <w:pPr>
                    <w:pStyle w:val="24"/>
                    <w:spacing w:line="240" w:lineRule="auto"/>
                    <w:ind w:left="-105" w:leftChars="-50" w:right="-105" w:rightChars="-50" w:firstLine="0" w:firstLineChars="0"/>
                    <w:rPr>
                      <w:rFonts w:hint="default" w:ascii="Times New Roman" w:hAnsi="Times New Roman" w:cs="Times New Roman"/>
                      <w:color w:val="auto"/>
                      <w:szCs w:val="21"/>
                      <w:lang w:val="en-US"/>
                    </w:rPr>
                  </w:pPr>
                  <w:r>
                    <w:rPr>
                      <w:rFonts w:hint="default" w:ascii="Times New Roman" w:hAnsi="Times New Roman" w:cs="Times New Roman"/>
                      <w:color w:val="auto"/>
                      <w:szCs w:val="21"/>
                      <w:lang w:val="en-US" w:eastAsia="zh-CN"/>
                    </w:rPr>
                    <w:t>0.00025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426" w:type="dxa"/>
                  <w:tcBorders>
                    <w:tl2br w:val="nil"/>
                    <w:tr2bl w:val="nil"/>
                  </w:tcBorders>
                  <w:noWrap w:val="0"/>
                  <w:vAlign w:val="center"/>
                </w:tcPr>
                <w:p>
                  <w:pPr>
                    <w:pStyle w:val="24"/>
                    <w:spacing w:line="240" w:lineRule="auto"/>
                    <w:ind w:left="-105" w:leftChars="-50" w:right="-105" w:rightChars="-5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2</w:t>
                  </w:r>
                </w:p>
              </w:tc>
              <w:tc>
                <w:tcPr>
                  <w:tcW w:w="603" w:type="dxa"/>
                  <w:tcBorders>
                    <w:tl2br w:val="nil"/>
                    <w:tr2bl w:val="nil"/>
                  </w:tcBorders>
                  <w:noWrap w:val="0"/>
                  <w:vAlign w:val="center"/>
                </w:tcPr>
                <w:p>
                  <w:pPr>
                    <w:pStyle w:val="24"/>
                    <w:spacing w:line="240" w:lineRule="auto"/>
                    <w:ind w:left="-105" w:leftChars="-50" w:right="-105" w:rightChars="-50" w:firstLine="0" w:firstLineChars="0"/>
                    <w:rPr>
                      <w:rFonts w:hint="default" w:ascii="Times New Roman" w:hAnsi="Times New Roman" w:cs="Times New Roman"/>
                      <w:color w:val="auto"/>
                      <w:szCs w:val="21"/>
                    </w:rPr>
                  </w:pPr>
                  <w:r>
                    <w:rPr>
                      <w:rFonts w:hint="default" w:ascii="Times New Roman" w:hAnsi="Times New Roman" w:cs="Times New Roman"/>
                      <w:color w:val="auto"/>
                      <w:szCs w:val="21"/>
                    </w:rPr>
                    <w:t>生产车间</w:t>
                  </w:r>
                </w:p>
              </w:tc>
              <w:tc>
                <w:tcPr>
                  <w:tcW w:w="1212" w:type="dxa"/>
                  <w:tcBorders>
                    <w:tl2br w:val="nil"/>
                    <w:tr2bl w:val="nil"/>
                  </w:tcBorders>
                  <w:noWrap w:val="0"/>
                  <w:vAlign w:val="center"/>
                </w:tcPr>
                <w:p>
                  <w:pPr>
                    <w:pStyle w:val="24"/>
                    <w:spacing w:line="240" w:lineRule="auto"/>
                    <w:ind w:left="-105" w:leftChars="-50" w:right="-105" w:rightChars="-50" w:firstLine="0" w:firstLineChars="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115.534195</w:t>
                  </w:r>
                </w:p>
              </w:tc>
              <w:tc>
                <w:tcPr>
                  <w:tcW w:w="1242" w:type="dxa"/>
                  <w:tcBorders>
                    <w:tl2br w:val="nil"/>
                    <w:tr2bl w:val="nil"/>
                  </w:tcBorders>
                  <w:noWrap w:val="0"/>
                  <w:vAlign w:val="center"/>
                </w:tcPr>
                <w:p>
                  <w:pPr>
                    <w:pStyle w:val="24"/>
                    <w:spacing w:line="240" w:lineRule="auto"/>
                    <w:ind w:left="-105" w:leftChars="-50" w:right="-105" w:rightChars="-50" w:firstLine="0" w:firstLineChars="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37.529489</w:t>
                  </w:r>
                </w:p>
              </w:tc>
              <w:tc>
                <w:tcPr>
                  <w:tcW w:w="551" w:type="dxa"/>
                  <w:tcBorders>
                    <w:tl2br w:val="nil"/>
                    <w:tr2bl w:val="nil"/>
                  </w:tcBorders>
                  <w:noWrap w:val="0"/>
                  <w:vAlign w:val="center"/>
                </w:tcPr>
                <w:p>
                  <w:pPr>
                    <w:pStyle w:val="24"/>
                    <w:spacing w:line="240" w:lineRule="auto"/>
                    <w:ind w:left="-105" w:leftChars="-50" w:right="-105" w:rightChars="-50" w:firstLine="0" w:firstLineChars="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22</w:t>
                  </w:r>
                </w:p>
              </w:tc>
              <w:tc>
                <w:tcPr>
                  <w:tcW w:w="551" w:type="dxa"/>
                  <w:tcBorders>
                    <w:tl2br w:val="nil"/>
                    <w:tr2bl w:val="nil"/>
                  </w:tcBorders>
                  <w:noWrap w:val="0"/>
                  <w:vAlign w:val="center"/>
                </w:tcPr>
                <w:p>
                  <w:pPr>
                    <w:pStyle w:val="24"/>
                    <w:spacing w:line="240" w:lineRule="auto"/>
                    <w:ind w:left="-105" w:leftChars="-50" w:right="-105" w:rightChars="-50" w:firstLine="0" w:firstLineChars="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30</w:t>
                  </w:r>
                </w:p>
              </w:tc>
              <w:tc>
                <w:tcPr>
                  <w:tcW w:w="413" w:type="dxa"/>
                  <w:tcBorders>
                    <w:tl2br w:val="nil"/>
                    <w:tr2bl w:val="nil"/>
                  </w:tcBorders>
                  <w:noWrap w:val="0"/>
                  <w:vAlign w:val="center"/>
                </w:tcPr>
                <w:p>
                  <w:pPr>
                    <w:pStyle w:val="24"/>
                    <w:spacing w:line="240" w:lineRule="auto"/>
                    <w:ind w:left="-105" w:leftChars="-50" w:right="-105" w:rightChars="-50" w:firstLine="0" w:firstLineChars="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35.6</w:t>
                  </w:r>
                </w:p>
              </w:tc>
              <w:tc>
                <w:tcPr>
                  <w:tcW w:w="552" w:type="dxa"/>
                  <w:tcBorders>
                    <w:tl2br w:val="nil"/>
                    <w:tr2bl w:val="nil"/>
                  </w:tcBorders>
                  <w:noWrap w:val="0"/>
                  <w:vAlign w:val="center"/>
                </w:tcPr>
                <w:p>
                  <w:pPr>
                    <w:pStyle w:val="24"/>
                    <w:spacing w:line="240" w:lineRule="auto"/>
                    <w:ind w:left="-105" w:leftChars="-50" w:right="-105" w:rightChars="-50" w:firstLine="0" w:firstLineChars="0"/>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0</w:t>
                  </w:r>
                </w:p>
              </w:tc>
              <w:tc>
                <w:tcPr>
                  <w:tcW w:w="689" w:type="dxa"/>
                  <w:tcBorders>
                    <w:tl2br w:val="nil"/>
                    <w:tr2bl w:val="nil"/>
                  </w:tcBorders>
                  <w:noWrap w:val="0"/>
                  <w:vAlign w:val="center"/>
                </w:tcPr>
                <w:p>
                  <w:pPr>
                    <w:pStyle w:val="24"/>
                    <w:spacing w:line="240" w:lineRule="auto"/>
                    <w:ind w:left="-105" w:leftChars="-50" w:right="-105" w:rightChars="-50" w:firstLine="0" w:firstLineChars="0"/>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8</w:t>
                  </w:r>
                </w:p>
              </w:tc>
              <w:tc>
                <w:tcPr>
                  <w:tcW w:w="551" w:type="dxa"/>
                  <w:tcBorders>
                    <w:tl2br w:val="nil"/>
                    <w:tr2bl w:val="nil"/>
                  </w:tcBorders>
                  <w:noWrap w:val="0"/>
                  <w:vAlign w:val="center"/>
                </w:tcPr>
                <w:p>
                  <w:pPr>
                    <w:pStyle w:val="24"/>
                    <w:spacing w:line="240" w:lineRule="auto"/>
                    <w:ind w:left="-105" w:leftChars="-50" w:right="-105" w:rightChars="-50" w:firstLine="0" w:firstLineChars="0"/>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2400</w:t>
                  </w:r>
                </w:p>
              </w:tc>
              <w:tc>
                <w:tcPr>
                  <w:tcW w:w="554" w:type="dxa"/>
                  <w:tcBorders>
                    <w:tl2br w:val="nil"/>
                    <w:tr2bl w:val="nil"/>
                  </w:tcBorders>
                  <w:noWrap w:val="0"/>
                  <w:vAlign w:val="center"/>
                </w:tcPr>
                <w:p>
                  <w:pPr>
                    <w:pStyle w:val="24"/>
                    <w:spacing w:line="240" w:lineRule="auto"/>
                    <w:ind w:left="-105" w:leftChars="-50" w:right="-105" w:rightChars="-50" w:firstLine="0" w:firstLineChars="0"/>
                    <w:rPr>
                      <w:rFonts w:hint="default" w:ascii="Times New Roman" w:hAnsi="Times New Roman" w:cs="Times New Roman"/>
                      <w:color w:val="auto"/>
                      <w:szCs w:val="21"/>
                    </w:rPr>
                  </w:pPr>
                  <w:r>
                    <w:rPr>
                      <w:rFonts w:hint="default" w:ascii="Times New Roman" w:hAnsi="Times New Roman" w:cs="Times New Roman"/>
                      <w:color w:val="auto"/>
                      <w:szCs w:val="21"/>
                    </w:rPr>
                    <w:t>正常</w:t>
                  </w:r>
                </w:p>
              </w:tc>
              <w:tc>
                <w:tcPr>
                  <w:tcW w:w="958" w:type="dxa"/>
                  <w:tcBorders>
                    <w:tl2br w:val="nil"/>
                    <w:tr2bl w:val="nil"/>
                  </w:tcBorders>
                  <w:noWrap w:val="0"/>
                  <w:vAlign w:val="center"/>
                </w:tcPr>
                <w:p>
                  <w:pPr>
                    <w:pStyle w:val="24"/>
                    <w:spacing w:line="240" w:lineRule="auto"/>
                    <w:ind w:left="-105" w:leftChars="-50" w:right="-105" w:rightChars="-50"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lang w:val="en-US" w:eastAsia="zh-CN"/>
                    </w:rPr>
                    <w:t>0.000458</w:t>
                  </w:r>
                </w:p>
              </w:tc>
            </w:tr>
          </w:tbl>
          <w:p>
            <w:pPr>
              <w:pStyle w:val="10"/>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szCs w:val="24"/>
                <w:highlight w:val="none"/>
              </w:rPr>
              <w:t>评级工作等级确定</w:t>
            </w:r>
          </w:p>
          <w:p>
            <w:pPr>
              <w:spacing w:line="480" w:lineRule="exact"/>
              <w:ind w:firstLine="422" w:firstLineChars="176"/>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本项目所有污染源的正常排放的污染物的P</w:t>
            </w:r>
            <w:r>
              <w:rPr>
                <w:rFonts w:hint="default" w:ascii="Times New Roman" w:hAnsi="Times New Roman" w:cs="Times New Roman"/>
                <w:color w:val="auto"/>
                <w:sz w:val="24"/>
                <w:szCs w:val="24"/>
                <w:highlight w:val="none"/>
                <w:vertAlign w:val="subscript"/>
              </w:rPr>
              <w:t>max</w:t>
            </w:r>
            <w:r>
              <w:rPr>
                <w:rFonts w:hint="default" w:ascii="Times New Roman" w:hAnsi="Times New Roman" w:cs="Times New Roman"/>
                <w:color w:val="auto"/>
                <w:sz w:val="24"/>
                <w:szCs w:val="24"/>
                <w:highlight w:val="none"/>
              </w:rPr>
              <w:t>和D</w:t>
            </w:r>
            <w:r>
              <w:rPr>
                <w:rFonts w:hint="default" w:ascii="Times New Roman" w:hAnsi="Times New Roman" w:cs="Times New Roman"/>
                <w:color w:val="auto"/>
                <w:sz w:val="24"/>
                <w:szCs w:val="24"/>
                <w:highlight w:val="none"/>
                <w:vertAlign w:val="subscript"/>
              </w:rPr>
              <w:t>10%</w:t>
            </w:r>
            <w:r>
              <w:rPr>
                <w:rFonts w:hint="default" w:ascii="Times New Roman" w:hAnsi="Times New Roman" w:cs="Times New Roman"/>
                <w:color w:val="auto"/>
                <w:sz w:val="24"/>
                <w:szCs w:val="24"/>
                <w:highlight w:val="none"/>
              </w:rPr>
              <w:t>预测结果如下：</w:t>
            </w:r>
          </w:p>
          <w:p>
            <w:pPr>
              <w:spacing w:line="480" w:lineRule="exact"/>
              <w:ind w:firstLine="424" w:firstLineChars="176"/>
              <w:jc w:val="center"/>
              <w:rPr>
                <w:rFonts w:hint="default" w:ascii="Times New Roman" w:hAnsi="Times New Roman" w:cs="Times New Roman"/>
                <w:b/>
                <w:bCs w:val="0"/>
                <w:color w:val="auto"/>
                <w:sz w:val="24"/>
                <w:szCs w:val="24"/>
                <w:highlight w:val="none"/>
              </w:rPr>
            </w:pPr>
            <w:r>
              <w:rPr>
                <w:rFonts w:hint="default" w:ascii="Times New Roman" w:hAnsi="Times New Roman" w:cs="Times New Roman"/>
                <w:b/>
                <w:bCs w:val="0"/>
                <w:color w:val="auto"/>
                <w:sz w:val="24"/>
                <w:szCs w:val="24"/>
                <w:highlight w:val="none"/>
              </w:rPr>
              <w:t>表</w:t>
            </w:r>
            <w:r>
              <w:rPr>
                <w:rFonts w:hint="default" w:ascii="Times New Roman" w:hAnsi="Times New Roman" w:cs="Times New Roman"/>
                <w:b/>
                <w:bCs w:val="0"/>
                <w:color w:val="auto"/>
                <w:sz w:val="24"/>
                <w:szCs w:val="24"/>
                <w:highlight w:val="none"/>
                <w:lang w:val="en-US" w:eastAsia="zh-CN"/>
              </w:rPr>
              <w:t>2</w:t>
            </w:r>
            <w:r>
              <w:rPr>
                <w:rFonts w:hint="eastAsia" w:ascii="Times New Roman" w:hAnsi="Times New Roman" w:cs="Times New Roman"/>
                <w:b/>
                <w:bCs w:val="0"/>
                <w:color w:val="auto"/>
                <w:sz w:val="24"/>
                <w:szCs w:val="24"/>
                <w:highlight w:val="none"/>
                <w:lang w:val="en-US" w:eastAsia="zh-CN"/>
              </w:rPr>
              <w:t>3</w:t>
            </w:r>
            <w:r>
              <w:rPr>
                <w:rFonts w:hint="default" w:ascii="Times New Roman" w:hAnsi="Times New Roman" w:cs="Times New Roman"/>
                <w:b/>
                <w:bCs w:val="0"/>
                <w:color w:val="auto"/>
                <w:sz w:val="24"/>
                <w:szCs w:val="24"/>
                <w:highlight w:val="none"/>
                <w:lang w:val="en-US" w:eastAsia="zh-CN"/>
              </w:rPr>
              <w:t xml:space="preserve"> </w:t>
            </w:r>
            <w:r>
              <w:rPr>
                <w:rFonts w:hint="default" w:ascii="Times New Roman" w:hAnsi="Times New Roman" w:cs="Times New Roman"/>
                <w:b/>
                <w:bCs w:val="0"/>
                <w:color w:val="auto"/>
                <w:sz w:val="24"/>
                <w:szCs w:val="24"/>
                <w:highlight w:val="none"/>
              </w:rPr>
              <w:t xml:space="preserve"> P</w:t>
            </w:r>
            <w:r>
              <w:rPr>
                <w:rFonts w:hint="default" w:ascii="Times New Roman" w:hAnsi="Times New Roman" w:cs="Times New Roman"/>
                <w:b/>
                <w:bCs w:val="0"/>
                <w:color w:val="auto"/>
                <w:sz w:val="24"/>
                <w:szCs w:val="24"/>
                <w:highlight w:val="none"/>
                <w:vertAlign w:val="subscript"/>
              </w:rPr>
              <w:t>max</w:t>
            </w:r>
            <w:r>
              <w:rPr>
                <w:rFonts w:hint="default" w:ascii="Times New Roman" w:hAnsi="Times New Roman" w:cs="Times New Roman"/>
                <w:b/>
                <w:bCs w:val="0"/>
                <w:color w:val="auto"/>
                <w:sz w:val="24"/>
                <w:szCs w:val="24"/>
                <w:highlight w:val="none"/>
              </w:rPr>
              <w:t>和D</w:t>
            </w:r>
            <w:r>
              <w:rPr>
                <w:rFonts w:hint="default" w:ascii="Times New Roman" w:hAnsi="Times New Roman" w:cs="Times New Roman"/>
                <w:b/>
                <w:bCs w:val="0"/>
                <w:color w:val="auto"/>
                <w:sz w:val="24"/>
                <w:szCs w:val="24"/>
                <w:highlight w:val="none"/>
                <w:vertAlign w:val="subscript"/>
              </w:rPr>
              <w:t>10%</w:t>
            </w:r>
            <w:r>
              <w:rPr>
                <w:rFonts w:hint="default" w:ascii="Times New Roman" w:hAnsi="Times New Roman" w:cs="Times New Roman"/>
                <w:b/>
                <w:bCs w:val="0"/>
                <w:color w:val="auto"/>
                <w:sz w:val="24"/>
                <w:szCs w:val="24"/>
                <w:highlight w:val="none"/>
              </w:rPr>
              <w:t>预测和计算结果一览表</w:t>
            </w:r>
          </w:p>
          <w:tbl>
            <w:tblPr>
              <w:tblStyle w:val="17"/>
              <w:tblW w:w="831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076"/>
              <w:gridCol w:w="1386"/>
              <w:gridCol w:w="1384"/>
              <w:gridCol w:w="1387"/>
              <w:gridCol w:w="13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污染源名称</w:t>
                  </w:r>
                </w:p>
              </w:tc>
              <w:tc>
                <w:tcPr>
                  <w:tcW w:w="10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评价因子</w:t>
                  </w:r>
                </w:p>
              </w:tc>
              <w:tc>
                <w:tcPr>
                  <w:tcW w:w="13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评价标准(μg/m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highlight w:val="none"/>
                    </w:rPr>
                    <w:t>)</w:t>
                  </w:r>
                </w:p>
              </w:tc>
              <w:tc>
                <w:tcPr>
                  <w:tcW w:w="13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C</w:t>
                  </w:r>
                  <w:r>
                    <w:rPr>
                      <w:rFonts w:hint="default" w:ascii="Times New Roman" w:hAnsi="Times New Roman" w:eastAsia="宋体" w:cs="Times New Roman"/>
                      <w:b/>
                      <w:bCs/>
                      <w:color w:val="auto"/>
                      <w:sz w:val="21"/>
                      <w:szCs w:val="21"/>
                      <w:highlight w:val="none"/>
                      <w:vertAlign w:val="subscript"/>
                    </w:rPr>
                    <w:t>max</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(μg/m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highlight w:val="none"/>
                    </w:rPr>
                    <w:t>)</w:t>
                  </w:r>
                </w:p>
              </w:tc>
              <w:tc>
                <w:tcPr>
                  <w:tcW w:w="13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P</w:t>
                  </w:r>
                  <w:r>
                    <w:rPr>
                      <w:rFonts w:hint="default" w:ascii="Times New Roman" w:hAnsi="Times New Roman" w:eastAsia="宋体" w:cs="Times New Roman"/>
                      <w:b/>
                      <w:bCs/>
                      <w:color w:val="auto"/>
                      <w:sz w:val="21"/>
                      <w:szCs w:val="21"/>
                      <w:highlight w:val="none"/>
                      <w:vertAlign w:val="subscript"/>
                    </w:rPr>
                    <w:t>max</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w:t>
                  </w:r>
                </w:p>
              </w:tc>
              <w:tc>
                <w:tcPr>
                  <w:tcW w:w="13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D</w:t>
                  </w:r>
                  <w:r>
                    <w:rPr>
                      <w:rFonts w:hint="default" w:ascii="Times New Roman" w:hAnsi="Times New Roman" w:eastAsia="宋体" w:cs="Times New Roman"/>
                      <w:b/>
                      <w:bCs/>
                      <w:color w:val="auto"/>
                      <w:sz w:val="21"/>
                      <w:szCs w:val="21"/>
                      <w:highlight w:val="none"/>
                      <w:vertAlign w:val="subscript"/>
                    </w:rPr>
                    <w:t>10%</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lang w:val="en-US"/>
                    </w:rPr>
                  </w:pPr>
                  <w:r>
                    <w:rPr>
                      <w:rFonts w:hint="default" w:ascii="Times New Roman" w:hAnsi="Times New Roman" w:cs="Times New Roman"/>
                      <w:color w:val="auto"/>
                      <w:sz w:val="21"/>
                      <w:szCs w:val="21"/>
                      <w:highlight w:val="none"/>
                      <w:lang w:val="en-US" w:eastAsia="zh-CN"/>
                    </w:rPr>
                    <w:t>布袋除尘器排气筒</w:t>
                  </w:r>
                </w:p>
              </w:tc>
              <w:tc>
                <w:tcPr>
                  <w:tcW w:w="10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PM</w:t>
                  </w:r>
                  <w:r>
                    <w:rPr>
                      <w:rFonts w:hint="default" w:ascii="Times New Roman" w:hAnsi="Times New Roman" w:eastAsia="宋体" w:cs="Times New Roman"/>
                      <w:color w:val="auto"/>
                      <w:sz w:val="21"/>
                      <w:szCs w:val="21"/>
                      <w:highlight w:val="none"/>
                      <w:vertAlign w:val="subscript"/>
                      <w:lang w:val="en-US" w:eastAsia="zh-CN"/>
                    </w:rPr>
                    <w:t>10</w:t>
                  </w:r>
                </w:p>
              </w:tc>
              <w:tc>
                <w:tcPr>
                  <w:tcW w:w="13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450</w:t>
                  </w:r>
                </w:p>
              </w:tc>
              <w:tc>
                <w:tcPr>
                  <w:tcW w:w="1384"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t>0.0419</w:t>
                  </w:r>
                </w:p>
              </w:tc>
              <w:tc>
                <w:tcPr>
                  <w:tcW w:w="1387"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t>0.01</w:t>
                  </w:r>
                </w:p>
              </w:tc>
              <w:tc>
                <w:tcPr>
                  <w:tcW w:w="13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未出现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有机废气排气筒</w:t>
                  </w:r>
                </w:p>
              </w:tc>
              <w:tc>
                <w:tcPr>
                  <w:tcW w:w="10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非甲烷总烃</w:t>
                  </w:r>
                </w:p>
              </w:tc>
              <w:tc>
                <w:tcPr>
                  <w:tcW w:w="13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2000</w:t>
                  </w:r>
                </w:p>
              </w:tc>
              <w:tc>
                <w:tcPr>
                  <w:tcW w:w="1384"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t>0.0941</w:t>
                  </w:r>
                </w:p>
              </w:tc>
              <w:tc>
                <w:tcPr>
                  <w:tcW w:w="1387"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t>0.0</w:t>
                  </w:r>
                </w:p>
              </w:tc>
              <w:tc>
                <w:tcPr>
                  <w:tcW w:w="13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未出现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生产车间无组织非甲烷总烃</w:t>
                  </w:r>
                </w:p>
              </w:tc>
              <w:tc>
                <w:tcPr>
                  <w:tcW w:w="10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非甲烷总烃</w:t>
                  </w:r>
                </w:p>
              </w:tc>
              <w:tc>
                <w:tcPr>
                  <w:tcW w:w="13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2000</w:t>
                  </w:r>
                </w:p>
              </w:tc>
              <w:tc>
                <w:tcPr>
                  <w:tcW w:w="1384"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t>0.6537</w:t>
                  </w:r>
                </w:p>
              </w:tc>
              <w:tc>
                <w:tcPr>
                  <w:tcW w:w="1387"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t>0.03</w:t>
                  </w:r>
                </w:p>
              </w:tc>
              <w:tc>
                <w:tcPr>
                  <w:tcW w:w="13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未出现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lang w:val="en-US"/>
                    </w:rPr>
                  </w:pPr>
                  <w:r>
                    <w:rPr>
                      <w:rFonts w:hint="default" w:ascii="Times New Roman" w:hAnsi="Times New Roman" w:cs="Times New Roman"/>
                      <w:color w:val="auto"/>
                      <w:sz w:val="21"/>
                      <w:szCs w:val="21"/>
                      <w:highlight w:val="none"/>
                      <w:lang w:val="en-US" w:eastAsia="zh-CN"/>
                    </w:rPr>
                    <w:t>生产车间无组织颗粒物</w:t>
                  </w:r>
                </w:p>
              </w:tc>
              <w:tc>
                <w:tcPr>
                  <w:tcW w:w="10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PM</w:t>
                  </w:r>
                  <w:r>
                    <w:rPr>
                      <w:rFonts w:hint="default" w:ascii="Times New Roman" w:hAnsi="Times New Roman" w:eastAsia="宋体" w:cs="Times New Roman"/>
                      <w:color w:val="auto"/>
                      <w:sz w:val="21"/>
                      <w:szCs w:val="21"/>
                      <w:highlight w:val="none"/>
                      <w:vertAlign w:val="subscript"/>
                      <w:lang w:val="en-US" w:eastAsia="zh-CN"/>
                    </w:rPr>
                    <w:t>10</w:t>
                  </w:r>
                </w:p>
              </w:tc>
              <w:tc>
                <w:tcPr>
                  <w:tcW w:w="13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lang w:val="en-US" w:eastAsia="zh-CN"/>
                    </w:rPr>
                    <w:t>450</w:t>
                  </w:r>
                </w:p>
              </w:tc>
              <w:tc>
                <w:tcPr>
                  <w:tcW w:w="1384"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rPr>
                  </w:pPr>
                  <w:r>
                    <w:t>0.3568</w:t>
                  </w:r>
                </w:p>
              </w:tc>
              <w:tc>
                <w:tcPr>
                  <w:tcW w:w="1387"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rPr>
                  </w:pPr>
                  <w:r>
                    <w:t>0.08</w:t>
                  </w:r>
                </w:p>
              </w:tc>
              <w:tc>
                <w:tcPr>
                  <w:tcW w:w="13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未出现</w:t>
                  </w:r>
                </w:p>
              </w:tc>
            </w:tr>
          </w:tbl>
          <w:p>
            <w:pPr>
              <w:pStyle w:val="28"/>
              <w:ind w:firstLine="480"/>
              <w:jc w:val="both"/>
              <w:rPr>
                <w:rFonts w:hint="default" w:ascii="Times New Roman" w:hAnsi="Times New Roman" w:cs="Times New Roman"/>
                <w:color w:val="auto"/>
                <w:sz w:val="24"/>
                <w:szCs w:val="24"/>
                <w:highlight w:val="none"/>
              </w:rPr>
            </w:pPr>
          </w:p>
          <w:p>
            <w:pPr>
              <w:pStyle w:val="28"/>
              <w:ind w:firstLine="480"/>
              <w:jc w:val="both"/>
              <w:rPr>
                <w:rFonts w:hint="default" w:ascii="Times New Roman" w:hAnsi="Times New Roman" w:cs="Times New Roman"/>
                <w:color w:val="auto"/>
                <w:sz w:val="24"/>
              </w:rPr>
            </w:pPr>
            <w:r>
              <w:rPr>
                <w:rFonts w:hint="default" w:ascii="Times New Roman" w:hAnsi="Times New Roman" w:cs="Times New Roman"/>
              </w:rPr>
              <w:drawing>
                <wp:anchor distT="0" distB="0" distL="114300" distR="114300" simplePos="0" relativeHeight="251750400" behindDoc="0" locked="0" layoutInCell="1" allowOverlap="1">
                  <wp:simplePos x="0" y="0"/>
                  <wp:positionH relativeFrom="column">
                    <wp:posOffset>16510</wp:posOffset>
                  </wp:positionH>
                  <wp:positionV relativeFrom="paragraph">
                    <wp:posOffset>156845</wp:posOffset>
                  </wp:positionV>
                  <wp:extent cx="5272405" cy="2605405"/>
                  <wp:effectExtent l="0" t="0" r="635" b="63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2405" cy="2605405"/>
                          </a:xfrm>
                          <a:prstGeom prst="rect">
                            <a:avLst/>
                          </a:prstGeom>
                          <a:noFill/>
                          <a:ln>
                            <a:noFill/>
                          </a:ln>
                        </pic:spPr>
                      </pic:pic>
                    </a:graphicData>
                  </a:graphic>
                </wp:anchor>
              </w:drawing>
            </w:r>
            <w:r>
              <w:rPr>
                <w:rFonts w:hint="default" w:ascii="Times New Roman" w:hAnsi="Times New Roman" w:cs="Times New Roman"/>
                <w:color w:val="auto"/>
                <w:sz w:val="24"/>
              </w:rPr>
              <w:t>综合以上分析，本项目Pmax最大值出现为</w:t>
            </w:r>
            <w:r>
              <w:rPr>
                <w:rFonts w:hint="default" w:ascii="Times New Roman" w:hAnsi="Times New Roman" w:cs="Times New Roman"/>
                <w:color w:val="auto"/>
                <w:sz w:val="24"/>
                <w:lang w:val="en-US" w:eastAsia="zh-CN"/>
              </w:rPr>
              <w:t>生产车间无组织颗粒物</w:t>
            </w:r>
            <w:r>
              <w:rPr>
                <w:rFonts w:hint="default" w:ascii="Times New Roman" w:hAnsi="Times New Roman" w:cs="Times New Roman"/>
                <w:color w:val="auto"/>
                <w:sz w:val="24"/>
              </w:rPr>
              <w:t>，Pmax值为</w:t>
            </w:r>
            <w:r>
              <w:rPr>
                <w:rFonts w:hint="default" w:ascii="Times New Roman" w:hAnsi="Times New Roman" w:cs="Times New Roman"/>
                <w:color w:val="auto"/>
                <w:sz w:val="24"/>
                <w:lang w:val="en-US" w:eastAsia="zh-CN"/>
              </w:rPr>
              <w:t>0.0793</w:t>
            </w:r>
            <w:r>
              <w:rPr>
                <w:rFonts w:hint="default" w:ascii="Times New Roman" w:hAnsi="Times New Roman" w:cs="Times New Roman"/>
                <w:color w:val="auto"/>
                <w:sz w:val="24"/>
              </w:rPr>
              <w:t>%</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D10%为未出现，Cmax为</w:t>
            </w:r>
            <w:r>
              <w:rPr>
                <w:rFonts w:hint="default" w:ascii="Times New Roman" w:hAnsi="Times New Roman" w:cs="Times New Roman"/>
                <w:color w:val="auto"/>
                <w:sz w:val="24"/>
                <w:lang w:val="en-US" w:eastAsia="zh-CN"/>
              </w:rPr>
              <w:t>0.3568</w:t>
            </w:r>
            <w:r>
              <w:rPr>
                <w:rFonts w:hint="default" w:ascii="Times New Roman" w:hAnsi="Times New Roman" w:cs="Times New Roman"/>
                <w:color w:val="auto"/>
                <w:sz w:val="24"/>
              </w:rPr>
              <w:t>ug/m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，根据《环境影响评价技术导则 大气环境》(HJ2.2-2018)分级判据，确定本项目大气环境影响评价工作等级为</w:t>
            </w:r>
            <w:r>
              <w:rPr>
                <w:rFonts w:hint="default" w:ascii="Times New Roman" w:hAnsi="Times New Roman" w:cs="Times New Roman"/>
                <w:color w:val="auto"/>
                <w:sz w:val="24"/>
                <w:lang w:val="en-US" w:eastAsia="zh-CN"/>
              </w:rPr>
              <w:t>三</w:t>
            </w:r>
            <w:r>
              <w:rPr>
                <w:rFonts w:hint="default" w:ascii="Times New Roman" w:hAnsi="Times New Roman" w:cs="Times New Roman"/>
                <w:color w:val="auto"/>
                <w:sz w:val="24"/>
              </w:rPr>
              <w:t>级。</w:t>
            </w:r>
            <w:r>
              <w:rPr>
                <w:rFonts w:hint="default" w:ascii="Times New Roman" w:hAnsi="Times New Roman" w:cs="Times New Roman"/>
                <w:color w:val="auto"/>
                <w:sz w:val="24"/>
                <w:lang w:eastAsia="zh-CN"/>
              </w:rPr>
              <w:t>根据</w:t>
            </w:r>
            <w:r>
              <w:rPr>
                <w:rFonts w:hint="default" w:ascii="Times New Roman" w:hAnsi="Times New Roman" w:cs="Times New Roman"/>
                <w:color w:val="auto"/>
                <w:sz w:val="24"/>
              </w:rPr>
              <w:t>《环境影响评价技术导则 大气环境》(HJ2.2-2018)</w:t>
            </w:r>
            <w:r>
              <w:rPr>
                <w:rFonts w:hint="default" w:ascii="Times New Roman" w:hAnsi="Times New Roman" w:cs="Times New Roman"/>
                <w:color w:val="auto"/>
                <w:sz w:val="24"/>
                <w:lang w:eastAsia="zh-CN"/>
              </w:rPr>
              <w:t>要求，对</w:t>
            </w:r>
            <w:r>
              <w:rPr>
                <w:rFonts w:hint="default" w:ascii="Times New Roman" w:hAnsi="Times New Roman" w:cs="Times New Roman"/>
                <w:color w:val="auto"/>
                <w:sz w:val="24"/>
                <w:lang w:val="en-US" w:eastAsia="zh-CN"/>
              </w:rPr>
              <w:t>三</w:t>
            </w:r>
            <w:r>
              <w:rPr>
                <w:rFonts w:hint="default" w:ascii="Times New Roman" w:hAnsi="Times New Roman" w:cs="Times New Roman"/>
                <w:color w:val="auto"/>
                <w:sz w:val="24"/>
                <w:lang w:eastAsia="zh-CN"/>
              </w:rPr>
              <w:t>级评价项目不进行进一步预测与评价。</w:t>
            </w:r>
          </w:p>
          <w:p>
            <w:pPr>
              <w:spacing w:line="360" w:lineRule="auto"/>
              <w:ind w:firstLine="435"/>
              <w:rPr>
                <w:rFonts w:hint="default" w:ascii="Times New Roman" w:hAnsi="Times New Roman" w:cs="Times New Roman"/>
                <w:b/>
                <w:color w:val="auto"/>
                <w:sz w:val="24"/>
              </w:rPr>
            </w:pPr>
            <w:r>
              <w:rPr>
                <w:rFonts w:hint="default" w:ascii="Times New Roman" w:hAnsi="Times New Roman" w:cs="Times New Roman"/>
                <w:b/>
                <w:color w:val="auto"/>
                <w:sz w:val="24"/>
              </w:rPr>
              <w:t>1.3</w:t>
            </w:r>
            <w:r>
              <w:rPr>
                <w:rFonts w:hint="default" w:ascii="Times New Roman" w:hAnsi="Times New Roman" w:cs="Times New Roman"/>
                <w:b/>
                <w:color w:val="auto"/>
                <w:sz w:val="24"/>
                <w:lang w:eastAsia="zh-CN"/>
              </w:rPr>
              <w:t>、</w:t>
            </w:r>
            <w:r>
              <w:rPr>
                <w:rFonts w:hint="default" w:ascii="Times New Roman" w:hAnsi="Times New Roman" w:cs="Times New Roman"/>
                <w:b/>
                <w:color w:val="auto"/>
                <w:sz w:val="24"/>
              </w:rPr>
              <w:t>废气污染物排放量核算</w:t>
            </w:r>
          </w:p>
          <w:p>
            <w:pPr>
              <w:spacing w:line="360" w:lineRule="auto"/>
              <w:ind w:firstLine="435"/>
              <w:rPr>
                <w:rFonts w:hint="default" w:ascii="Times New Roman" w:hAnsi="Times New Roman" w:cs="Times New Roman"/>
                <w:color w:val="auto"/>
                <w:sz w:val="24"/>
              </w:rPr>
            </w:pPr>
            <w:r>
              <w:rPr>
                <w:rFonts w:hint="default" w:ascii="Times New Roman" w:hAnsi="Times New Roman" w:cs="Times New Roman"/>
                <w:color w:val="auto"/>
                <w:sz w:val="24"/>
              </w:rPr>
              <w:t>根据</w:t>
            </w:r>
            <w:r>
              <w:rPr>
                <w:rFonts w:hint="default" w:ascii="Times New Roman" w:hAnsi="Times New Roman" w:cs="Times New Roman"/>
                <w:color w:val="auto"/>
                <w:sz w:val="24"/>
                <w:lang w:val="en-US" w:eastAsia="zh-CN"/>
              </w:rPr>
              <w:t>废气排放量及达标排放分析</w:t>
            </w:r>
            <w:r>
              <w:rPr>
                <w:rFonts w:hint="default" w:ascii="Times New Roman" w:hAnsi="Times New Roman" w:cs="Times New Roman"/>
                <w:color w:val="auto"/>
                <w:sz w:val="24"/>
              </w:rPr>
              <w:t>，对本项目有组织及无组织排放污染物进行核算，具体的核算排放浓度、排放速率及污染物年排放量见表</w:t>
            </w:r>
            <w:r>
              <w:rPr>
                <w:rFonts w:hint="eastAsia" w:ascii="Times New Roman" w:hAnsi="Times New Roman" w:cs="Times New Roman"/>
                <w:color w:val="auto"/>
                <w:sz w:val="24"/>
                <w:lang w:val="en-US" w:eastAsia="zh-CN"/>
              </w:rPr>
              <w:t>24</w:t>
            </w:r>
            <w:r>
              <w:rPr>
                <w:rFonts w:hint="default" w:ascii="Times New Roman" w:hAnsi="Times New Roman" w:cs="Times New Roman"/>
                <w:color w:val="auto"/>
                <w:sz w:val="24"/>
              </w:rPr>
              <w:t>和表</w:t>
            </w:r>
            <w:r>
              <w:rPr>
                <w:rFonts w:hint="eastAsia" w:ascii="Times New Roman" w:hAnsi="Times New Roman" w:cs="Times New Roman"/>
                <w:color w:val="auto"/>
                <w:sz w:val="24"/>
                <w:lang w:val="en-US" w:eastAsia="zh-CN"/>
              </w:rPr>
              <w:t>25</w:t>
            </w:r>
            <w:r>
              <w:rPr>
                <w:rFonts w:hint="default" w:ascii="Times New Roman" w:hAnsi="Times New Roman" w:cs="Times New Roman"/>
                <w:color w:val="auto"/>
                <w:sz w:val="24"/>
              </w:rPr>
              <w:t>。</w:t>
            </w:r>
          </w:p>
          <w:p>
            <w:pPr>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表</w:t>
            </w:r>
            <w:r>
              <w:rPr>
                <w:rFonts w:hint="eastAsia" w:ascii="Times New Roman" w:hAnsi="Times New Roman" w:cs="Times New Roman"/>
                <w:b/>
                <w:bCs/>
                <w:sz w:val="24"/>
                <w:lang w:val="en-US" w:eastAsia="zh-CN"/>
              </w:rPr>
              <w:t>24</w:t>
            </w:r>
            <w:r>
              <w:rPr>
                <w:rFonts w:hint="default" w:ascii="Times New Roman" w:hAnsi="Times New Roman" w:cs="Times New Roman"/>
                <w:b/>
                <w:bCs/>
                <w:sz w:val="24"/>
              </w:rPr>
              <w:t xml:space="preserve">  大气污染物有组织排放量核算表</w:t>
            </w:r>
          </w:p>
          <w:tbl>
            <w:tblPr>
              <w:tblStyle w:val="16"/>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303"/>
              <w:gridCol w:w="1263"/>
              <w:gridCol w:w="1808"/>
              <w:gridCol w:w="2061"/>
              <w:gridCol w:w="18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1303" w:type="dxa"/>
                  <w:tcBorders>
                    <w:tl2br w:val="nil"/>
                    <w:tr2bl w:val="nil"/>
                  </w:tcBorders>
                  <w:noWrap w:val="0"/>
                  <w:vAlign w:val="center"/>
                </w:tcPr>
                <w:p>
                  <w:pPr>
                    <w:pStyle w:val="24"/>
                    <w:rPr>
                      <w:rFonts w:hint="default" w:ascii="Times New Roman" w:hAnsi="Times New Roman" w:cs="Times New Roman"/>
                      <w:b/>
                      <w:bCs/>
                      <w:color w:val="auto"/>
                    </w:rPr>
                  </w:pPr>
                  <w:r>
                    <w:rPr>
                      <w:rFonts w:hint="default" w:ascii="Times New Roman" w:hAnsi="Times New Roman" w:cs="Times New Roman"/>
                      <w:b/>
                      <w:bCs/>
                      <w:color w:val="auto"/>
                    </w:rPr>
                    <w:t>排放口编号</w:t>
                  </w:r>
                </w:p>
              </w:tc>
              <w:tc>
                <w:tcPr>
                  <w:tcW w:w="1263" w:type="dxa"/>
                  <w:tcBorders>
                    <w:tl2br w:val="nil"/>
                    <w:tr2bl w:val="nil"/>
                  </w:tcBorders>
                  <w:noWrap w:val="0"/>
                  <w:vAlign w:val="center"/>
                </w:tcPr>
                <w:p>
                  <w:pPr>
                    <w:pStyle w:val="24"/>
                    <w:rPr>
                      <w:rFonts w:hint="default" w:ascii="Times New Roman" w:hAnsi="Times New Roman" w:cs="Times New Roman"/>
                      <w:b/>
                      <w:bCs/>
                      <w:color w:val="auto"/>
                    </w:rPr>
                  </w:pPr>
                  <w:r>
                    <w:rPr>
                      <w:rFonts w:hint="default" w:ascii="Times New Roman" w:hAnsi="Times New Roman" w:cs="Times New Roman"/>
                      <w:b/>
                      <w:bCs/>
                      <w:color w:val="auto"/>
                    </w:rPr>
                    <w:t>污染物</w:t>
                  </w:r>
                </w:p>
              </w:tc>
              <w:tc>
                <w:tcPr>
                  <w:tcW w:w="1808" w:type="dxa"/>
                  <w:tcBorders>
                    <w:tl2br w:val="nil"/>
                    <w:tr2bl w:val="nil"/>
                  </w:tcBorders>
                  <w:noWrap w:val="0"/>
                  <w:vAlign w:val="center"/>
                </w:tcPr>
                <w:p>
                  <w:pPr>
                    <w:pStyle w:val="24"/>
                    <w:rPr>
                      <w:rFonts w:hint="default" w:ascii="Times New Roman" w:hAnsi="Times New Roman" w:cs="Times New Roman"/>
                      <w:b/>
                      <w:bCs/>
                      <w:color w:val="auto"/>
                    </w:rPr>
                  </w:pPr>
                  <w:r>
                    <w:rPr>
                      <w:rFonts w:hint="default" w:ascii="Times New Roman" w:hAnsi="Times New Roman" w:cs="Times New Roman"/>
                      <w:b/>
                      <w:bCs/>
                      <w:color w:val="auto"/>
                    </w:rPr>
                    <w:t>核算排放浓度(mg/m</w:t>
                  </w:r>
                  <w:r>
                    <w:rPr>
                      <w:rFonts w:hint="default" w:ascii="Times New Roman" w:hAnsi="Times New Roman" w:cs="Times New Roman"/>
                      <w:b/>
                      <w:bCs/>
                      <w:color w:val="auto"/>
                      <w:vertAlign w:val="superscript"/>
                    </w:rPr>
                    <w:t>3</w:t>
                  </w:r>
                  <w:r>
                    <w:rPr>
                      <w:rFonts w:hint="default" w:ascii="Times New Roman" w:hAnsi="Times New Roman" w:cs="Times New Roman"/>
                      <w:b/>
                      <w:bCs/>
                      <w:color w:val="auto"/>
                    </w:rPr>
                    <w:t>)</w:t>
                  </w:r>
                </w:p>
              </w:tc>
              <w:tc>
                <w:tcPr>
                  <w:tcW w:w="2061" w:type="dxa"/>
                  <w:tcBorders>
                    <w:tl2br w:val="nil"/>
                    <w:tr2bl w:val="nil"/>
                  </w:tcBorders>
                  <w:noWrap w:val="0"/>
                  <w:vAlign w:val="center"/>
                </w:tcPr>
                <w:p>
                  <w:pPr>
                    <w:pStyle w:val="24"/>
                    <w:rPr>
                      <w:rFonts w:hint="default" w:ascii="Times New Roman" w:hAnsi="Times New Roman" w:cs="Times New Roman"/>
                      <w:b/>
                      <w:bCs/>
                      <w:color w:val="auto"/>
                    </w:rPr>
                  </w:pPr>
                  <w:r>
                    <w:rPr>
                      <w:rFonts w:hint="default" w:ascii="Times New Roman" w:hAnsi="Times New Roman" w:cs="Times New Roman"/>
                      <w:b/>
                      <w:bCs/>
                      <w:color w:val="auto"/>
                    </w:rPr>
                    <w:t>核算排放速率(kg/h)</w:t>
                  </w:r>
                </w:p>
              </w:tc>
              <w:tc>
                <w:tcPr>
                  <w:tcW w:w="1877" w:type="dxa"/>
                  <w:tcBorders>
                    <w:tl2br w:val="nil"/>
                    <w:tr2bl w:val="nil"/>
                  </w:tcBorders>
                  <w:noWrap w:val="0"/>
                  <w:vAlign w:val="center"/>
                </w:tcPr>
                <w:p>
                  <w:pPr>
                    <w:pStyle w:val="24"/>
                    <w:rPr>
                      <w:rFonts w:hint="default" w:ascii="Times New Roman" w:hAnsi="Times New Roman" w:cs="Times New Roman"/>
                      <w:b/>
                      <w:bCs/>
                      <w:color w:val="auto"/>
                    </w:rPr>
                  </w:pPr>
                  <w:r>
                    <w:rPr>
                      <w:rFonts w:hint="default" w:ascii="Times New Roman" w:hAnsi="Times New Roman" w:cs="Times New Roman"/>
                      <w:b/>
                      <w:bCs/>
                      <w:color w:val="auto"/>
                    </w:rPr>
                    <w:t>核算年排放量(t/a)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8312" w:type="dxa"/>
                  <w:gridSpan w:val="5"/>
                  <w:tcBorders>
                    <w:tl2br w:val="nil"/>
                    <w:tr2bl w:val="nil"/>
                  </w:tcBorders>
                  <w:noWrap w:val="0"/>
                  <w:vAlign w:val="center"/>
                </w:tcPr>
                <w:p>
                  <w:pPr>
                    <w:pStyle w:val="24"/>
                    <w:rPr>
                      <w:rFonts w:hint="default" w:ascii="Times New Roman" w:hAnsi="Times New Roman" w:cs="Times New Roman"/>
                      <w:color w:val="auto"/>
                    </w:rPr>
                  </w:pPr>
                  <w:r>
                    <w:rPr>
                      <w:rFonts w:hint="default" w:ascii="Times New Roman" w:hAnsi="Times New Roman" w:cs="Times New Roman"/>
                      <w:color w:val="auto"/>
                    </w:rPr>
                    <w:t>一般排放口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1303" w:type="dxa"/>
                  <w:tcBorders>
                    <w:tl2br w:val="nil"/>
                    <w:tr2bl w:val="nil"/>
                  </w:tcBorders>
                  <w:noWrap w:val="0"/>
                  <w:vAlign w:val="center"/>
                </w:tcPr>
                <w:p>
                  <w:pPr>
                    <w:pStyle w:val="24"/>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布袋除尘器排气筒</w:t>
                  </w:r>
                </w:p>
              </w:tc>
              <w:tc>
                <w:tcPr>
                  <w:tcW w:w="1263" w:type="dxa"/>
                  <w:tcBorders>
                    <w:tl2br w:val="nil"/>
                    <w:tr2bl w:val="nil"/>
                  </w:tcBorders>
                  <w:noWrap w:val="0"/>
                  <w:vAlign w:val="center"/>
                </w:tcPr>
                <w:p>
                  <w:pPr>
                    <w:pStyle w:val="24"/>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颗粒物</w:t>
                  </w:r>
                </w:p>
              </w:tc>
              <w:tc>
                <w:tcPr>
                  <w:tcW w:w="1808" w:type="dxa"/>
                  <w:tcBorders>
                    <w:tl2br w:val="nil"/>
                    <w:tr2bl w:val="nil"/>
                  </w:tcBorders>
                  <w:noWrap w:val="0"/>
                  <w:vAlign w:val="center"/>
                </w:tcPr>
                <w:p>
                  <w:pPr>
                    <w:pStyle w:val="24"/>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0.123</w:t>
                  </w:r>
                </w:p>
              </w:tc>
              <w:tc>
                <w:tcPr>
                  <w:tcW w:w="2061" w:type="dxa"/>
                  <w:tcBorders>
                    <w:tl2br w:val="nil"/>
                    <w:tr2bl w:val="nil"/>
                  </w:tcBorders>
                  <w:noWrap w:val="0"/>
                  <w:vAlign w:val="center"/>
                </w:tcPr>
                <w:p>
                  <w:pPr>
                    <w:pStyle w:val="24"/>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0.000246</w:t>
                  </w:r>
                </w:p>
              </w:tc>
              <w:tc>
                <w:tcPr>
                  <w:tcW w:w="1877" w:type="dxa"/>
                  <w:tcBorders>
                    <w:tl2br w:val="nil"/>
                    <w:tr2bl w:val="nil"/>
                  </w:tcBorders>
                  <w:noWrap w:val="0"/>
                  <w:vAlign w:val="center"/>
                </w:tcPr>
                <w:p>
                  <w:pPr>
                    <w:pStyle w:val="24"/>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0.00059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0" w:hRule="atLeast"/>
                <w:jc w:val="center"/>
              </w:trPr>
              <w:tc>
                <w:tcPr>
                  <w:tcW w:w="1303" w:type="dxa"/>
                  <w:tcBorders>
                    <w:tl2br w:val="nil"/>
                    <w:tr2bl w:val="nil"/>
                  </w:tcBorders>
                  <w:noWrap w:val="0"/>
                  <w:vAlign w:val="center"/>
                </w:tcPr>
                <w:p>
                  <w:pPr>
                    <w:pStyle w:val="24"/>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有机废气排气筒</w:t>
                  </w:r>
                </w:p>
              </w:tc>
              <w:tc>
                <w:tcPr>
                  <w:tcW w:w="1263" w:type="dxa"/>
                  <w:tcBorders>
                    <w:tl2br w:val="nil"/>
                    <w:tr2bl w:val="nil"/>
                  </w:tcBorders>
                  <w:noWrap w:val="0"/>
                  <w:vAlign w:val="center"/>
                </w:tcPr>
                <w:p>
                  <w:pPr>
                    <w:pStyle w:val="24"/>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非甲烷总烃</w:t>
                  </w:r>
                </w:p>
              </w:tc>
              <w:tc>
                <w:tcPr>
                  <w:tcW w:w="1808" w:type="dxa"/>
                  <w:tcBorders>
                    <w:tl2br w:val="nil"/>
                    <w:tr2bl w:val="nil"/>
                  </w:tcBorders>
                  <w:noWrap w:val="0"/>
                  <w:vAlign w:val="center"/>
                </w:tcPr>
                <w:p>
                  <w:pPr>
                    <w:pStyle w:val="24"/>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0.4125</w:t>
                  </w:r>
                </w:p>
              </w:tc>
              <w:tc>
                <w:tcPr>
                  <w:tcW w:w="2061" w:type="dxa"/>
                  <w:tcBorders>
                    <w:tl2br w:val="nil"/>
                    <w:tr2bl w:val="nil"/>
                  </w:tcBorders>
                  <w:noWrap w:val="0"/>
                  <w:vAlign w:val="center"/>
                </w:tcPr>
                <w:p>
                  <w:pPr>
                    <w:pStyle w:val="24"/>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0.000458</w:t>
                  </w:r>
                </w:p>
              </w:tc>
              <w:tc>
                <w:tcPr>
                  <w:tcW w:w="1877" w:type="dxa"/>
                  <w:tcBorders>
                    <w:tl2br w:val="nil"/>
                    <w:tr2bl w:val="nil"/>
                  </w:tcBorders>
                  <w:noWrap w:val="0"/>
                  <w:vAlign w:val="center"/>
                </w:tcPr>
                <w:p>
                  <w:pPr>
                    <w:pStyle w:val="24"/>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0.00099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477" w:hRule="atLeast"/>
                <w:jc w:val="center"/>
              </w:trPr>
              <w:tc>
                <w:tcPr>
                  <w:tcW w:w="1303" w:type="dxa"/>
                  <w:vMerge w:val="restart"/>
                  <w:tcBorders>
                    <w:tl2br w:val="nil"/>
                    <w:tr2bl w:val="nil"/>
                  </w:tcBorders>
                  <w:noWrap w:val="0"/>
                  <w:vAlign w:val="center"/>
                </w:tcPr>
                <w:p>
                  <w:pPr>
                    <w:pStyle w:val="24"/>
                    <w:rPr>
                      <w:rFonts w:hint="default" w:ascii="Times New Roman" w:hAnsi="Times New Roman" w:cs="Times New Roman"/>
                      <w:color w:val="auto"/>
                    </w:rPr>
                  </w:pPr>
                  <w:r>
                    <w:rPr>
                      <w:rFonts w:hint="default" w:ascii="Times New Roman" w:hAnsi="Times New Roman" w:cs="Times New Roman"/>
                      <w:color w:val="auto"/>
                    </w:rPr>
                    <w:t>有组织排放</w:t>
                  </w:r>
                </w:p>
                <w:p>
                  <w:pPr>
                    <w:pStyle w:val="24"/>
                    <w:rPr>
                      <w:rFonts w:hint="default" w:ascii="Times New Roman" w:hAnsi="Times New Roman" w:cs="Times New Roman"/>
                      <w:color w:val="auto"/>
                    </w:rPr>
                  </w:pPr>
                  <w:r>
                    <w:rPr>
                      <w:rFonts w:hint="default" w:ascii="Times New Roman" w:hAnsi="Times New Roman" w:cs="Times New Roman"/>
                      <w:color w:val="auto"/>
                    </w:rPr>
                    <w:t>总计</w:t>
                  </w:r>
                </w:p>
              </w:tc>
              <w:tc>
                <w:tcPr>
                  <w:tcW w:w="5132" w:type="dxa"/>
                  <w:gridSpan w:val="3"/>
                  <w:tcBorders>
                    <w:tl2br w:val="nil"/>
                    <w:tr2bl w:val="nil"/>
                  </w:tcBorders>
                  <w:noWrap w:val="0"/>
                  <w:vAlign w:val="center"/>
                </w:tcPr>
                <w:p>
                  <w:pPr>
                    <w:pStyle w:val="24"/>
                    <w:ind w:firstLine="0" w:firstLineChars="0"/>
                    <w:rPr>
                      <w:rFonts w:hint="default" w:ascii="Times New Roman" w:hAnsi="Times New Roman" w:cs="Times New Roman"/>
                      <w:color w:val="auto"/>
                    </w:rPr>
                  </w:pPr>
                  <w:r>
                    <w:rPr>
                      <w:rFonts w:hint="default" w:ascii="Times New Roman" w:hAnsi="Times New Roman" w:cs="Times New Roman"/>
                      <w:color w:val="auto"/>
                      <w:lang w:val="en-US" w:eastAsia="zh-CN"/>
                    </w:rPr>
                    <w:t>颗粒物</w:t>
                  </w:r>
                </w:p>
              </w:tc>
              <w:tc>
                <w:tcPr>
                  <w:tcW w:w="1877" w:type="dxa"/>
                  <w:tcBorders>
                    <w:tl2br w:val="nil"/>
                    <w:tr2bl w:val="nil"/>
                  </w:tcBorders>
                  <w:noWrap w:val="0"/>
                  <w:vAlign w:val="center"/>
                </w:tcPr>
                <w:p>
                  <w:pPr>
                    <w:pStyle w:val="24"/>
                    <w:ind w:firstLine="0" w:firstLineChars="0"/>
                    <w:rPr>
                      <w:rFonts w:hint="default" w:ascii="Times New Roman" w:hAnsi="Times New Roman" w:cs="Times New Roman"/>
                      <w:color w:val="auto"/>
                      <w:szCs w:val="21"/>
                      <w:lang w:val="en-US"/>
                    </w:rPr>
                  </w:pPr>
                  <w:r>
                    <w:rPr>
                      <w:rFonts w:hint="default" w:ascii="Times New Roman" w:hAnsi="Times New Roman" w:cs="Times New Roman"/>
                      <w:color w:val="auto"/>
                      <w:lang w:val="en-US" w:eastAsia="zh-CN"/>
                    </w:rPr>
                    <w:t>0.00059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0" w:hRule="atLeast"/>
                <w:jc w:val="center"/>
              </w:trPr>
              <w:tc>
                <w:tcPr>
                  <w:tcW w:w="1303" w:type="dxa"/>
                  <w:vMerge w:val="continue"/>
                  <w:tcBorders>
                    <w:tl2br w:val="nil"/>
                    <w:tr2bl w:val="nil"/>
                  </w:tcBorders>
                  <w:noWrap w:val="0"/>
                  <w:vAlign w:val="center"/>
                </w:tcPr>
                <w:p>
                  <w:pPr>
                    <w:pStyle w:val="24"/>
                    <w:rPr>
                      <w:rFonts w:hint="default" w:ascii="Times New Roman" w:hAnsi="Times New Roman" w:cs="Times New Roman"/>
                      <w:color w:val="auto"/>
                    </w:rPr>
                  </w:pPr>
                </w:p>
              </w:tc>
              <w:tc>
                <w:tcPr>
                  <w:tcW w:w="5132" w:type="dxa"/>
                  <w:gridSpan w:val="3"/>
                  <w:tcBorders>
                    <w:tl2br w:val="nil"/>
                    <w:tr2bl w:val="nil"/>
                  </w:tcBorders>
                  <w:noWrap w:val="0"/>
                  <w:vAlign w:val="center"/>
                </w:tcPr>
                <w:p>
                  <w:pPr>
                    <w:pStyle w:val="24"/>
                    <w:ind w:firstLine="0" w:firstLineChars="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非甲烷总烃</w:t>
                  </w:r>
                </w:p>
              </w:tc>
              <w:tc>
                <w:tcPr>
                  <w:tcW w:w="1877" w:type="dxa"/>
                  <w:tcBorders>
                    <w:tl2br w:val="nil"/>
                    <w:tr2bl w:val="nil"/>
                  </w:tcBorders>
                  <w:noWrap w:val="0"/>
                  <w:vAlign w:val="center"/>
                </w:tcPr>
                <w:p>
                  <w:pPr>
                    <w:pStyle w:val="24"/>
                    <w:ind w:firstLine="0" w:firstLineChars="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0.00099</w:t>
                  </w:r>
                </w:p>
              </w:tc>
            </w:tr>
          </w:tbl>
          <w:p>
            <w:pPr>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表</w:t>
            </w:r>
            <w:r>
              <w:rPr>
                <w:rFonts w:hint="eastAsia" w:ascii="Times New Roman" w:hAnsi="Times New Roman" w:cs="Times New Roman"/>
                <w:b/>
                <w:bCs/>
                <w:sz w:val="24"/>
                <w:lang w:val="en-US" w:eastAsia="zh-CN"/>
              </w:rPr>
              <w:t>25</w:t>
            </w:r>
            <w:r>
              <w:rPr>
                <w:rFonts w:hint="default" w:ascii="Times New Roman" w:hAnsi="Times New Roman" w:cs="Times New Roman"/>
                <w:b/>
                <w:bCs/>
                <w:sz w:val="24"/>
              </w:rPr>
              <w:t xml:space="preserve">  大气污染物无组织排放量核算表</w:t>
            </w:r>
          </w:p>
          <w:tbl>
            <w:tblPr>
              <w:tblStyle w:val="16"/>
              <w:tblW w:w="8302" w:type="dxa"/>
              <w:jc w:val="center"/>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7"/>
              <w:gridCol w:w="962"/>
              <w:gridCol w:w="962"/>
              <w:gridCol w:w="825"/>
              <w:gridCol w:w="742"/>
              <w:gridCol w:w="2039"/>
              <w:gridCol w:w="1140"/>
              <w:gridCol w:w="10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vMerge w:val="restart"/>
                  <w:tcBorders>
                    <w:tl2br w:val="nil"/>
                    <w:tr2bl w:val="nil"/>
                  </w:tcBorders>
                  <w:noWrap w:val="0"/>
                  <w:vAlign w:val="center"/>
                </w:tcPr>
                <w:p>
                  <w:pPr>
                    <w:pStyle w:val="24"/>
                    <w:rPr>
                      <w:rFonts w:hint="default" w:ascii="Times New Roman" w:hAnsi="Times New Roman" w:cs="Times New Roman"/>
                      <w:b/>
                      <w:bCs/>
                      <w:color w:val="auto"/>
                      <w:szCs w:val="21"/>
                    </w:rPr>
                  </w:pPr>
                  <w:r>
                    <w:rPr>
                      <w:rFonts w:hint="default" w:ascii="Times New Roman" w:hAnsi="Times New Roman" w:cs="Times New Roman"/>
                      <w:b/>
                      <w:bCs/>
                      <w:color w:val="auto"/>
                      <w:szCs w:val="21"/>
                    </w:rPr>
                    <w:t>序号</w:t>
                  </w:r>
                </w:p>
              </w:tc>
              <w:tc>
                <w:tcPr>
                  <w:tcW w:w="962" w:type="dxa"/>
                  <w:vMerge w:val="restart"/>
                  <w:tcBorders>
                    <w:tl2br w:val="nil"/>
                    <w:tr2bl w:val="nil"/>
                  </w:tcBorders>
                  <w:noWrap w:val="0"/>
                  <w:vAlign w:val="center"/>
                </w:tcPr>
                <w:p>
                  <w:pPr>
                    <w:pStyle w:val="24"/>
                    <w:rPr>
                      <w:rFonts w:hint="default" w:ascii="Times New Roman" w:hAnsi="Times New Roman" w:cs="Times New Roman"/>
                      <w:b/>
                      <w:bCs/>
                      <w:color w:val="auto"/>
                      <w:szCs w:val="21"/>
                    </w:rPr>
                  </w:pPr>
                  <w:r>
                    <w:rPr>
                      <w:rFonts w:hint="default" w:ascii="Times New Roman" w:hAnsi="Times New Roman" w:cs="Times New Roman"/>
                      <w:b/>
                      <w:bCs/>
                      <w:color w:val="auto"/>
                      <w:szCs w:val="21"/>
                    </w:rPr>
                    <w:t>排放口</w:t>
                  </w:r>
                </w:p>
              </w:tc>
              <w:tc>
                <w:tcPr>
                  <w:tcW w:w="962" w:type="dxa"/>
                  <w:vMerge w:val="restart"/>
                  <w:tcBorders>
                    <w:tl2br w:val="nil"/>
                    <w:tr2bl w:val="nil"/>
                  </w:tcBorders>
                  <w:noWrap w:val="0"/>
                  <w:vAlign w:val="center"/>
                </w:tcPr>
                <w:p>
                  <w:pPr>
                    <w:pStyle w:val="24"/>
                    <w:rPr>
                      <w:rFonts w:hint="default" w:ascii="Times New Roman" w:hAnsi="Times New Roman" w:cs="Times New Roman"/>
                      <w:b/>
                      <w:bCs/>
                      <w:color w:val="auto"/>
                      <w:szCs w:val="21"/>
                    </w:rPr>
                  </w:pPr>
                  <w:r>
                    <w:rPr>
                      <w:rFonts w:hint="default" w:ascii="Times New Roman" w:hAnsi="Times New Roman" w:cs="Times New Roman"/>
                      <w:b/>
                      <w:bCs/>
                      <w:color w:val="auto"/>
                      <w:szCs w:val="21"/>
                    </w:rPr>
                    <w:t>产污</w:t>
                  </w:r>
                </w:p>
                <w:p>
                  <w:pPr>
                    <w:pStyle w:val="24"/>
                    <w:rPr>
                      <w:rFonts w:hint="default" w:ascii="Times New Roman" w:hAnsi="Times New Roman" w:cs="Times New Roman"/>
                      <w:b/>
                      <w:bCs/>
                      <w:color w:val="auto"/>
                      <w:szCs w:val="21"/>
                    </w:rPr>
                  </w:pPr>
                  <w:r>
                    <w:rPr>
                      <w:rFonts w:hint="default" w:ascii="Times New Roman" w:hAnsi="Times New Roman" w:cs="Times New Roman"/>
                      <w:b/>
                      <w:bCs/>
                      <w:color w:val="auto"/>
                      <w:szCs w:val="21"/>
                    </w:rPr>
                    <w:t>环节</w:t>
                  </w:r>
                </w:p>
              </w:tc>
              <w:tc>
                <w:tcPr>
                  <w:tcW w:w="825" w:type="dxa"/>
                  <w:vMerge w:val="restart"/>
                  <w:tcBorders>
                    <w:tl2br w:val="nil"/>
                    <w:tr2bl w:val="nil"/>
                  </w:tcBorders>
                  <w:noWrap w:val="0"/>
                  <w:vAlign w:val="center"/>
                </w:tcPr>
                <w:p>
                  <w:pPr>
                    <w:pStyle w:val="24"/>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w:t>
                  </w:r>
                </w:p>
              </w:tc>
              <w:tc>
                <w:tcPr>
                  <w:tcW w:w="742" w:type="dxa"/>
                  <w:vMerge w:val="restart"/>
                  <w:tcBorders>
                    <w:tl2br w:val="nil"/>
                    <w:tr2bl w:val="nil"/>
                  </w:tcBorders>
                  <w:noWrap w:val="0"/>
                  <w:vAlign w:val="center"/>
                </w:tcPr>
                <w:p>
                  <w:pPr>
                    <w:pStyle w:val="24"/>
                    <w:rPr>
                      <w:rFonts w:hint="default" w:ascii="Times New Roman" w:hAnsi="Times New Roman" w:cs="Times New Roman"/>
                      <w:b/>
                      <w:bCs/>
                      <w:color w:val="auto"/>
                      <w:szCs w:val="21"/>
                    </w:rPr>
                  </w:pPr>
                  <w:r>
                    <w:rPr>
                      <w:rFonts w:hint="default" w:ascii="Times New Roman" w:hAnsi="Times New Roman" w:cs="Times New Roman"/>
                      <w:b/>
                      <w:bCs/>
                      <w:color w:val="auto"/>
                      <w:szCs w:val="21"/>
                    </w:rPr>
                    <w:t>主要防治措施</w:t>
                  </w:r>
                </w:p>
              </w:tc>
              <w:tc>
                <w:tcPr>
                  <w:tcW w:w="3179" w:type="dxa"/>
                  <w:gridSpan w:val="2"/>
                  <w:tcBorders>
                    <w:tl2br w:val="nil"/>
                    <w:tr2bl w:val="nil"/>
                  </w:tcBorders>
                  <w:noWrap w:val="0"/>
                  <w:vAlign w:val="center"/>
                </w:tcPr>
                <w:p>
                  <w:pPr>
                    <w:pStyle w:val="24"/>
                    <w:rPr>
                      <w:rFonts w:hint="default" w:ascii="Times New Roman" w:hAnsi="Times New Roman" w:cs="Times New Roman"/>
                      <w:b/>
                      <w:bCs/>
                      <w:color w:val="auto"/>
                      <w:szCs w:val="21"/>
                    </w:rPr>
                  </w:pPr>
                  <w:r>
                    <w:rPr>
                      <w:rFonts w:hint="default" w:ascii="Times New Roman" w:hAnsi="Times New Roman" w:cs="Times New Roman"/>
                      <w:b/>
                      <w:bCs/>
                      <w:color w:val="auto"/>
                      <w:szCs w:val="21"/>
                    </w:rPr>
                    <w:t>国家或地方污染物排放标准</w:t>
                  </w:r>
                </w:p>
              </w:tc>
              <w:tc>
                <w:tcPr>
                  <w:tcW w:w="1085" w:type="dxa"/>
                  <w:vMerge w:val="restart"/>
                  <w:tcBorders>
                    <w:tl2br w:val="nil"/>
                    <w:tr2bl w:val="nil"/>
                  </w:tcBorders>
                  <w:noWrap w:val="0"/>
                  <w:vAlign w:val="center"/>
                </w:tcPr>
                <w:p>
                  <w:pPr>
                    <w:pStyle w:val="24"/>
                    <w:rPr>
                      <w:rFonts w:hint="default" w:ascii="Times New Roman" w:hAnsi="Times New Roman" w:cs="Times New Roman"/>
                      <w:b/>
                      <w:bCs/>
                      <w:color w:val="auto"/>
                      <w:szCs w:val="21"/>
                    </w:rPr>
                  </w:pPr>
                  <w:r>
                    <w:rPr>
                      <w:rFonts w:hint="default" w:ascii="Times New Roman" w:hAnsi="Times New Roman" w:cs="Times New Roman"/>
                      <w:b/>
                      <w:bCs/>
                      <w:color w:val="auto"/>
                      <w:szCs w:val="21"/>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vMerge w:val="continue"/>
                  <w:tcBorders>
                    <w:tl2br w:val="nil"/>
                    <w:tr2bl w:val="nil"/>
                  </w:tcBorders>
                  <w:noWrap w:val="0"/>
                  <w:vAlign w:val="center"/>
                </w:tcPr>
                <w:p>
                  <w:pPr>
                    <w:pStyle w:val="24"/>
                    <w:rPr>
                      <w:rFonts w:hint="default" w:ascii="Times New Roman" w:hAnsi="Times New Roman" w:cs="Times New Roman"/>
                      <w:color w:val="auto"/>
                      <w:szCs w:val="21"/>
                    </w:rPr>
                  </w:pPr>
                </w:p>
              </w:tc>
              <w:tc>
                <w:tcPr>
                  <w:tcW w:w="962" w:type="dxa"/>
                  <w:vMerge w:val="continue"/>
                  <w:tcBorders>
                    <w:tl2br w:val="nil"/>
                    <w:tr2bl w:val="nil"/>
                  </w:tcBorders>
                  <w:noWrap w:val="0"/>
                  <w:vAlign w:val="center"/>
                </w:tcPr>
                <w:p>
                  <w:pPr>
                    <w:pStyle w:val="24"/>
                    <w:rPr>
                      <w:rFonts w:hint="default" w:ascii="Times New Roman" w:hAnsi="Times New Roman" w:cs="Times New Roman"/>
                      <w:color w:val="auto"/>
                      <w:szCs w:val="21"/>
                    </w:rPr>
                  </w:pPr>
                </w:p>
              </w:tc>
              <w:tc>
                <w:tcPr>
                  <w:tcW w:w="962" w:type="dxa"/>
                  <w:vMerge w:val="continue"/>
                  <w:tcBorders>
                    <w:tl2br w:val="nil"/>
                    <w:tr2bl w:val="nil"/>
                  </w:tcBorders>
                  <w:noWrap w:val="0"/>
                  <w:vAlign w:val="center"/>
                </w:tcPr>
                <w:p>
                  <w:pPr>
                    <w:pStyle w:val="24"/>
                    <w:rPr>
                      <w:rFonts w:hint="default" w:ascii="Times New Roman" w:hAnsi="Times New Roman" w:cs="Times New Roman"/>
                      <w:color w:val="auto"/>
                      <w:szCs w:val="21"/>
                    </w:rPr>
                  </w:pPr>
                </w:p>
              </w:tc>
              <w:tc>
                <w:tcPr>
                  <w:tcW w:w="825" w:type="dxa"/>
                  <w:vMerge w:val="continue"/>
                  <w:tcBorders>
                    <w:tl2br w:val="nil"/>
                    <w:tr2bl w:val="nil"/>
                  </w:tcBorders>
                  <w:noWrap w:val="0"/>
                  <w:vAlign w:val="center"/>
                </w:tcPr>
                <w:p>
                  <w:pPr>
                    <w:pStyle w:val="24"/>
                    <w:rPr>
                      <w:rFonts w:hint="default" w:ascii="Times New Roman" w:hAnsi="Times New Roman" w:cs="Times New Roman"/>
                      <w:color w:val="auto"/>
                      <w:szCs w:val="21"/>
                    </w:rPr>
                  </w:pPr>
                </w:p>
              </w:tc>
              <w:tc>
                <w:tcPr>
                  <w:tcW w:w="742" w:type="dxa"/>
                  <w:vMerge w:val="continue"/>
                  <w:tcBorders>
                    <w:tl2br w:val="nil"/>
                    <w:tr2bl w:val="nil"/>
                  </w:tcBorders>
                  <w:noWrap w:val="0"/>
                  <w:vAlign w:val="center"/>
                </w:tcPr>
                <w:p>
                  <w:pPr>
                    <w:pStyle w:val="24"/>
                    <w:rPr>
                      <w:rFonts w:hint="default" w:ascii="Times New Roman" w:hAnsi="Times New Roman" w:cs="Times New Roman"/>
                      <w:color w:val="auto"/>
                      <w:szCs w:val="21"/>
                    </w:rPr>
                  </w:pPr>
                </w:p>
              </w:tc>
              <w:tc>
                <w:tcPr>
                  <w:tcW w:w="2039" w:type="dxa"/>
                  <w:tcBorders>
                    <w:tl2br w:val="nil"/>
                    <w:tr2bl w:val="nil"/>
                  </w:tcBorders>
                  <w:noWrap w:val="0"/>
                  <w:vAlign w:val="center"/>
                </w:tcPr>
                <w:p>
                  <w:pPr>
                    <w:pStyle w:val="24"/>
                    <w:rPr>
                      <w:rFonts w:hint="default" w:ascii="Times New Roman" w:hAnsi="Times New Roman" w:cs="Times New Roman"/>
                      <w:b/>
                      <w:bCs/>
                      <w:color w:val="auto"/>
                      <w:szCs w:val="21"/>
                    </w:rPr>
                  </w:pPr>
                  <w:r>
                    <w:rPr>
                      <w:rFonts w:hint="default" w:ascii="Times New Roman" w:hAnsi="Times New Roman" w:cs="Times New Roman"/>
                      <w:b/>
                      <w:bCs/>
                      <w:color w:val="auto"/>
                      <w:szCs w:val="21"/>
                    </w:rPr>
                    <w:t>标准名称</w:t>
                  </w:r>
                </w:p>
              </w:tc>
              <w:tc>
                <w:tcPr>
                  <w:tcW w:w="1140" w:type="dxa"/>
                  <w:tcBorders>
                    <w:tl2br w:val="nil"/>
                    <w:tr2bl w:val="nil"/>
                  </w:tcBorders>
                  <w:noWrap w:val="0"/>
                  <w:vAlign w:val="center"/>
                </w:tcPr>
                <w:p>
                  <w:pPr>
                    <w:pStyle w:val="24"/>
                    <w:rPr>
                      <w:rFonts w:hint="default" w:ascii="Times New Roman" w:hAnsi="Times New Roman" w:cs="Times New Roman"/>
                      <w:b/>
                      <w:bCs/>
                      <w:color w:val="auto"/>
                      <w:szCs w:val="21"/>
                    </w:rPr>
                  </w:pPr>
                  <w:r>
                    <w:rPr>
                      <w:rFonts w:hint="default" w:ascii="Times New Roman" w:hAnsi="Times New Roman" w:cs="Times New Roman"/>
                      <w:b/>
                      <w:bCs/>
                      <w:color w:val="auto"/>
                      <w:szCs w:val="21"/>
                    </w:rPr>
                    <w:t>浓度限值(mg/m</w:t>
                  </w:r>
                  <w:r>
                    <w:rPr>
                      <w:rFonts w:hint="default" w:ascii="Times New Roman" w:hAnsi="Times New Roman" w:cs="Times New Roman"/>
                      <w:b/>
                      <w:bCs/>
                      <w:color w:val="auto"/>
                      <w:szCs w:val="21"/>
                      <w:vertAlign w:val="superscript"/>
                    </w:rPr>
                    <w:t>3</w:t>
                  </w:r>
                  <w:r>
                    <w:rPr>
                      <w:rFonts w:hint="default" w:ascii="Times New Roman" w:hAnsi="Times New Roman" w:cs="Times New Roman"/>
                      <w:b/>
                      <w:bCs/>
                      <w:color w:val="auto"/>
                      <w:szCs w:val="21"/>
                    </w:rPr>
                    <w:t>)</w:t>
                  </w:r>
                </w:p>
              </w:tc>
              <w:tc>
                <w:tcPr>
                  <w:tcW w:w="1085" w:type="dxa"/>
                  <w:vMerge w:val="continue"/>
                  <w:tcBorders>
                    <w:tl2br w:val="nil"/>
                    <w:tr2bl w:val="nil"/>
                  </w:tcBorders>
                  <w:noWrap w:val="0"/>
                  <w:vAlign w:val="center"/>
                </w:tcPr>
                <w:p>
                  <w:pPr>
                    <w:pStyle w:val="24"/>
                    <w:rPr>
                      <w:rFonts w:hint="default" w:ascii="Times New Roman" w:hAnsi="Times New Roman"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tcBorders>
                    <w:tl2br w:val="nil"/>
                    <w:tr2bl w:val="nil"/>
                  </w:tcBorders>
                  <w:noWrap w:val="0"/>
                  <w:vAlign w:val="center"/>
                </w:tcPr>
                <w:p>
                  <w:pPr>
                    <w:pStyle w:val="24"/>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962" w:type="dxa"/>
                  <w:tcBorders>
                    <w:tl2br w:val="nil"/>
                    <w:tr2bl w:val="nil"/>
                  </w:tcBorders>
                  <w:noWrap w:val="0"/>
                  <w:vAlign w:val="center"/>
                </w:tcPr>
                <w:p>
                  <w:pPr>
                    <w:pStyle w:val="24"/>
                    <w:rPr>
                      <w:rFonts w:hint="default" w:ascii="Times New Roman" w:hAnsi="Times New Roman" w:cs="Times New Roman"/>
                      <w:color w:val="auto"/>
                      <w:szCs w:val="21"/>
                    </w:rPr>
                  </w:pPr>
                  <w:r>
                    <w:rPr>
                      <w:rFonts w:hint="default" w:ascii="Times New Roman" w:hAnsi="Times New Roman" w:cs="Times New Roman"/>
                      <w:color w:val="auto"/>
                      <w:szCs w:val="21"/>
                    </w:rPr>
                    <w:t>生产车间</w:t>
                  </w:r>
                </w:p>
              </w:tc>
              <w:tc>
                <w:tcPr>
                  <w:tcW w:w="962" w:type="dxa"/>
                  <w:tcBorders>
                    <w:tl2br w:val="nil"/>
                    <w:tr2bl w:val="nil"/>
                  </w:tcBorders>
                  <w:noWrap w:val="0"/>
                  <w:vAlign w:val="center"/>
                </w:tcPr>
                <w:p>
                  <w:pPr>
                    <w:pStyle w:val="24"/>
                    <w:rPr>
                      <w:rFonts w:hint="default" w:ascii="Times New Roman" w:hAnsi="Times New Roman" w:cs="Times New Roman"/>
                      <w:color w:val="auto"/>
                      <w:szCs w:val="21"/>
                      <w:lang w:val="en-US"/>
                    </w:rPr>
                  </w:pPr>
                  <w:r>
                    <w:rPr>
                      <w:rFonts w:hint="default" w:ascii="Times New Roman" w:hAnsi="Times New Roman" w:cs="Times New Roman"/>
                      <w:color w:val="auto"/>
                      <w:szCs w:val="21"/>
                      <w:lang w:val="en-US" w:eastAsia="zh-CN"/>
                    </w:rPr>
                    <w:t>粉碎工序</w:t>
                  </w:r>
                </w:p>
              </w:tc>
              <w:tc>
                <w:tcPr>
                  <w:tcW w:w="825" w:type="dxa"/>
                  <w:tcBorders>
                    <w:tl2br w:val="nil"/>
                    <w:tr2bl w:val="nil"/>
                  </w:tcBorders>
                  <w:noWrap w:val="0"/>
                  <w:vAlign w:val="center"/>
                </w:tcPr>
                <w:p>
                  <w:pPr>
                    <w:pStyle w:val="24"/>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颗粒物</w:t>
                  </w:r>
                </w:p>
              </w:tc>
              <w:tc>
                <w:tcPr>
                  <w:tcW w:w="742" w:type="dxa"/>
                  <w:tcBorders>
                    <w:tl2br w:val="nil"/>
                    <w:tr2bl w:val="nil"/>
                  </w:tcBorders>
                  <w:noWrap w:val="0"/>
                  <w:vAlign w:val="center"/>
                </w:tcPr>
                <w:p>
                  <w:pPr>
                    <w:pStyle w:val="24"/>
                    <w:rPr>
                      <w:rFonts w:hint="default" w:ascii="Times New Roman" w:hAnsi="Times New Roman" w:cs="Times New Roman"/>
                      <w:color w:val="auto"/>
                      <w:szCs w:val="21"/>
                      <w:lang w:val="en-US"/>
                    </w:rPr>
                  </w:pPr>
                  <w:r>
                    <w:rPr>
                      <w:rFonts w:hint="default" w:ascii="Times New Roman" w:hAnsi="Times New Roman" w:cs="Times New Roman"/>
                      <w:color w:val="auto"/>
                      <w:szCs w:val="21"/>
                      <w:lang w:val="en-US" w:eastAsia="zh-CN"/>
                    </w:rPr>
                    <w:t>加强车间通风</w:t>
                  </w:r>
                </w:p>
              </w:tc>
              <w:tc>
                <w:tcPr>
                  <w:tcW w:w="2039" w:type="dxa"/>
                  <w:tcBorders>
                    <w:tl2br w:val="nil"/>
                    <w:tr2bl w:val="nil"/>
                  </w:tcBorders>
                  <w:noWrap w:val="0"/>
                  <w:vAlign w:val="center"/>
                </w:tcPr>
                <w:p>
                  <w:pPr>
                    <w:pStyle w:val="24"/>
                    <w:rPr>
                      <w:rFonts w:hint="default" w:ascii="Times New Roman" w:hAnsi="Times New Roman" w:cs="Times New Roman"/>
                      <w:color w:val="auto"/>
                      <w:szCs w:val="21"/>
                    </w:rPr>
                  </w:pPr>
                  <w:r>
                    <w:rPr>
                      <w:rFonts w:hint="default" w:ascii="Times New Roman" w:hAnsi="Times New Roman" w:cs="Times New Roman"/>
                      <w:color w:val="auto"/>
                      <w:szCs w:val="21"/>
                    </w:rPr>
                    <w:t>《大气污染物综合排放标准》（GB16297-1996）</w:t>
                  </w:r>
                </w:p>
              </w:tc>
              <w:tc>
                <w:tcPr>
                  <w:tcW w:w="1140" w:type="dxa"/>
                  <w:tcBorders>
                    <w:tl2br w:val="nil"/>
                    <w:tr2bl w:val="nil"/>
                  </w:tcBorders>
                  <w:noWrap w:val="0"/>
                  <w:vAlign w:val="center"/>
                </w:tcPr>
                <w:p>
                  <w:pPr>
                    <w:pStyle w:val="24"/>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1085" w:type="dxa"/>
                  <w:tcBorders>
                    <w:tl2br w:val="nil"/>
                    <w:tr2bl w:val="nil"/>
                  </w:tcBorders>
                  <w:noWrap w:val="0"/>
                  <w:vAlign w:val="center"/>
                </w:tcPr>
                <w:p>
                  <w:pPr>
                    <w:pStyle w:val="24"/>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0.0006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tcBorders>
                    <w:tl2br w:val="nil"/>
                    <w:tr2bl w:val="nil"/>
                  </w:tcBorders>
                  <w:noWrap w:val="0"/>
                  <w:vAlign w:val="center"/>
                </w:tcPr>
                <w:p>
                  <w:pPr>
                    <w:pStyle w:val="24"/>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2</w:t>
                  </w:r>
                </w:p>
              </w:tc>
              <w:tc>
                <w:tcPr>
                  <w:tcW w:w="962" w:type="dxa"/>
                  <w:tcBorders>
                    <w:tl2br w:val="nil"/>
                    <w:tr2bl w:val="nil"/>
                  </w:tcBorders>
                  <w:noWrap w:val="0"/>
                  <w:vAlign w:val="center"/>
                </w:tcPr>
                <w:p>
                  <w:pPr>
                    <w:pStyle w:val="24"/>
                    <w:ind w:firstLine="0" w:firstLineChars="0"/>
                    <w:rPr>
                      <w:rFonts w:hint="default" w:ascii="Times New Roman" w:hAnsi="Times New Roman" w:cs="Times New Roman"/>
                      <w:color w:val="auto"/>
                      <w:szCs w:val="21"/>
                    </w:rPr>
                  </w:pPr>
                  <w:r>
                    <w:rPr>
                      <w:rFonts w:hint="default" w:ascii="Times New Roman" w:hAnsi="Times New Roman" w:cs="Times New Roman"/>
                      <w:color w:val="auto"/>
                      <w:szCs w:val="21"/>
                    </w:rPr>
                    <w:t>生产车间</w:t>
                  </w:r>
                </w:p>
              </w:tc>
              <w:tc>
                <w:tcPr>
                  <w:tcW w:w="962" w:type="dxa"/>
                  <w:tcBorders>
                    <w:tl2br w:val="nil"/>
                    <w:tr2bl w:val="nil"/>
                  </w:tcBorders>
                  <w:noWrap w:val="0"/>
                  <w:vAlign w:val="center"/>
                </w:tcPr>
                <w:p>
                  <w:pPr>
                    <w:pStyle w:val="24"/>
                    <w:ind w:firstLine="0" w:firstLineChars="0"/>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注塑、吹塑工序</w:t>
                  </w:r>
                </w:p>
              </w:tc>
              <w:tc>
                <w:tcPr>
                  <w:tcW w:w="825" w:type="dxa"/>
                  <w:tcBorders>
                    <w:tl2br w:val="nil"/>
                    <w:tr2bl w:val="nil"/>
                  </w:tcBorders>
                  <w:noWrap w:val="0"/>
                  <w:vAlign w:val="center"/>
                </w:tcPr>
                <w:p>
                  <w:pPr>
                    <w:pStyle w:val="24"/>
                    <w:ind w:firstLine="0" w:firstLineChars="0"/>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非甲烷总烃</w:t>
                  </w:r>
                </w:p>
              </w:tc>
              <w:tc>
                <w:tcPr>
                  <w:tcW w:w="742" w:type="dxa"/>
                  <w:tcBorders>
                    <w:tl2br w:val="nil"/>
                    <w:tr2bl w:val="nil"/>
                  </w:tcBorders>
                  <w:noWrap w:val="0"/>
                  <w:vAlign w:val="center"/>
                </w:tcPr>
                <w:p>
                  <w:pPr>
                    <w:pStyle w:val="24"/>
                    <w:ind w:firstLine="0" w:firstLineChars="0"/>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加强车间通风</w:t>
                  </w:r>
                </w:p>
              </w:tc>
              <w:tc>
                <w:tcPr>
                  <w:tcW w:w="2039" w:type="dxa"/>
                  <w:tcBorders>
                    <w:tl2br w:val="nil"/>
                    <w:tr2bl w:val="nil"/>
                  </w:tcBorders>
                  <w:noWrap w:val="0"/>
                  <w:vAlign w:val="center"/>
                </w:tcPr>
                <w:p>
                  <w:pPr>
                    <w:pStyle w:val="24"/>
                    <w:rPr>
                      <w:rFonts w:hint="default" w:ascii="Times New Roman" w:hAnsi="Times New Roman" w:cs="Times New Roman"/>
                      <w:color w:val="auto"/>
                      <w:szCs w:val="21"/>
                    </w:rPr>
                  </w:pPr>
                  <w:r>
                    <w:rPr>
                      <w:rFonts w:hint="default" w:ascii="Times New Roman" w:hAnsi="Times New Roman" w:cs="Times New Roman"/>
                      <w:color w:val="auto"/>
                      <w:szCs w:val="21"/>
                    </w:rPr>
                    <w:t>《工业企业挥发性有机物排放控制标准》（DB13/2322-2016）</w:t>
                  </w:r>
                </w:p>
              </w:tc>
              <w:tc>
                <w:tcPr>
                  <w:tcW w:w="1140" w:type="dxa"/>
                  <w:tcBorders>
                    <w:tl2br w:val="nil"/>
                    <w:tr2bl w:val="nil"/>
                  </w:tcBorders>
                  <w:noWrap w:val="0"/>
                  <w:vAlign w:val="center"/>
                </w:tcPr>
                <w:p>
                  <w:pPr>
                    <w:pStyle w:val="24"/>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2.0</w:t>
                  </w:r>
                </w:p>
              </w:tc>
              <w:tc>
                <w:tcPr>
                  <w:tcW w:w="1085" w:type="dxa"/>
                  <w:tcBorders>
                    <w:tl2br w:val="nil"/>
                    <w:tr2bl w:val="nil"/>
                  </w:tcBorders>
                  <w:noWrap w:val="0"/>
                  <w:vAlign w:val="center"/>
                </w:tcPr>
                <w:p>
                  <w:pPr>
                    <w:pStyle w:val="24"/>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0.0011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2" w:type="dxa"/>
                  <w:gridSpan w:val="8"/>
                  <w:tcBorders>
                    <w:tl2br w:val="nil"/>
                    <w:tr2bl w:val="nil"/>
                  </w:tcBorders>
                  <w:noWrap w:val="0"/>
                  <w:vAlign w:val="center"/>
                </w:tcPr>
                <w:p>
                  <w:pPr>
                    <w:pStyle w:val="24"/>
                    <w:rPr>
                      <w:rFonts w:hint="default" w:ascii="Times New Roman" w:hAnsi="Times New Roman" w:cs="Times New Roman"/>
                      <w:color w:val="auto"/>
                      <w:szCs w:val="21"/>
                    </w:rPr>
                  </w:pPr>
                  <w:r>
                    <w:rPr>
                      <w:rFonts w:hint="default" w:ascii="Times New Roman" w:hAnsi="Times New Roman" w:cs="Times New Roman"/>
                      <w:color w:val="auto"/>
                      <w:szCs w:val="21"/>
                    </w:rPr>
                    <w:t>无组织排放总计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96" w:type="dxa"/>
                  <w:gridSpan w:val="4"/>
                  <w:vMerge w:val="restart"/>
                  <w:tcBorders>
                    <w:tl2br w:val="nil"/>
                    <w:tr2bl w:val="nil"/>
                  </w:tcBorders>
                  <w:noWrap w:val="0"/>
                  <w:vAlign w:val="center"/>
                </w:tcPr>
                <w:p>
                  <w:pPr>
                    <w:pStyle w:val="24"/>
                    <w:rPr>
                      <w:rFonts w:hint="default" w:ascii="Times New Roman" w:hAnsi="Times New Roman" w:cs="Times New Roman"/>
                      <w:color w:val="auto"/>
                      <w:szCs w:val="21"/>
                    </w:rPr>
                  </w:pPr>
                  <w:r>
                    <w:rPr>
                      <w:rFonts w:hint="default" w:ascii="Times New Roman" w:hAnsi="Times New Roman" w:cs="Times New Roman"/>
                      <w:color w:val="auto"/>
                      <w:szCs w:val="21"/>
                    </w:rPr>
                    <w:t>无组织排放总计</w:t>
                  </w:r>
                </w:p>
              </w:tc>
              <w:tc>
                <w:tcPr>
                  <w:tcW w:w="2781" w:type="dxa"/>
                  <w:gridSpan w:val="2"/>
                  <w:tcBorders>
                    <w:tl2br w:val="nil"/>
                    <w:tr2bl w:val="nil"/>
                  </w:tcBorders>
                  <w:noWrap w:val="0"/>
                  <w:vAlign w:val="center"/>
                </w:tcPr>
                <w:p>
                  <w:pPr>
                    <w:pStyle w:val="24"/>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颗粒物</w:t>
                  </w:r>
                </w:p>
              </w:tc>
              <w:tc>
                <w:tcPr>
                  <w:tcW w:w="2225" w:type="dxa"/>
                  <w:gridSpan w:val="2"/>
                  <w:tcBorders>
                    <w:tl2br w:val="nil"/>
                    <w:tr2bl w:val="nil"/>
                  </w:tcBorders>
                  <w:noWrap w:val="0"/>
                  <w:vAlign w:val="center"/>
                </w:tcPr>
                <w:p>
                  <w:pPr>
                    <w:pStyle w:val="24"/>
                    <w:ind w:firstLine="0" w:firstLineChars="0"/>
                    <w:rPr>
                      <w:rFonts w:hint="default" w:ascii="Times New Roman" w:hAnsi="Times New Roman" w:cs="Times New Roman"/>
                      <w:color w:val="auto"/>
                      <w:szCs w:val="21"/>
                      <w:lang w:val="en-US"/>
                    </w:rPr>
                  </w:pPr>
                  <w:r>
                    <w:rPr>
                      <w:rFonts w:hint="default" w:ascii="Times New Roman" w:hAnsi="Times New Roman" w:cs="Times New Roman"/>
                      <w:color w:val="auto"/>
                      <w:szCs w:val="21"/>
                      <w:lang w:val="en-US" w:eastAsia="zh-CN"/>
                    </w:rPr>
                    <w:t>0.0006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96" w:type="dxa"/>
                  <w:gridSpan w:val="4"/>
                  <w:vMerge w:val="continue"/>
                  <w:tcBorders>
                    <w:tl2br w:val="nil"/>
                    <w:tr2bl w:val="nil"/>
                  </w:tcBorders>
                  <w:noWrap w:val="0"/>
                  <w:vAlign w:val="center"/>
                </w:tcPr>
                <w:p>
                  <w:pPr>
                    <w:pStyle w:val="24"/>
                    <w:rPr>
                      <w:rFonts w:hint="default" w:ascii="Times New Roman" w:hAnsi="Times New Roman" w:cs="Times New Roman"/>
                      <w:color w:val="auto"/>
                      <w:szCs w:val="21"/>
                    </w:rPr>
                  </w:pPr>
                </w:p>
              </w:tc>
              <w:tc>
                <w:tcPr>
                  <w:tcW w:w="2781" w:type="dxa"/>
                  <w:gridSpan w:val="2"/>
                  <w:tcBorders>
                    <w:tl2br w:val="nil"/>
                    <w:tr2bl w:val="nil"/>
                  </w:tcBorders>
                  <w:noWrap w:val="0"/>
                  <w:vAlign w:val="center"/>
                </w:tcPr>
                <w:p>
                  <w:pPr>
                    <w:pStyle w:val="24"/>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非甲烷总烃</w:t>
                  </w:r>
                </w:p>
              </w:tc>
              <w:tc>
                <w:tcPr>
                  <w:tcW w:w="2225" w:type="dxa"/>
                  <w:gridSpan w:val="2"/>
                  <w:tcBorders>
                    <w:tl2br w:val="nil"/>
                    <w:tr2bl w:val="nil"/>
                  </w:tcBorders>
                  <w:noWrap w:val="0"/>
                  <w:vAlign w:val="center"/>
                </w:tcPr>
                <w:p>
                  <w:pPr>
                    <w:pStyle w:val="24"/>
                    <w:ind w:firstLine="0" w:firstLineChars="0"/>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0.0011</w:t>
                  </w:r>
                </w:p>
              </w:tc>
            </w:tr>
          </w:tbl>
          <w:p>
            <w:pPr>
              <w:spacing w:line="360" w:lineRule="auto"/>
              <w:ind w:firstLine="435"/>
              <w:rPr>
                <w:rFonts w:hint="default" w:ascii="Times New Roman" w:hAnsi="Times New Roman" w:cs="Times New Roman"/>
                <w:b/>
                <w:color w:val="auto"/>
                <w:sz w:val="24"/>
              </w:rPr>
            </w:pPr>
            <w:r>
              <w:rPr>
                <w:rFonts w:hint="default" w:ascii="Times New Roman" w:hAnsi="Times New Roman" w:cs="Times New Roman"/>
                <w:b/>
                <w:color w:val="auto"/>
                <w:sz w:val="24"/>
              </w:rPr>
              <w:t>1.4</w:t>
            </w:r>
            <w:r>
              <w:rPr>
                <w:rFonts w:hint="default" w:ascii="Times New Roman" w:hAnsi="Times New Roman" w:cs="Times New Roman"/>
                <w:b/>
                <w:color w:val="auto"/>
                <w:sz w:val="24"/>
                <w:lang w:eastAsia="zh-CN"/>
              </w:rPr>
              <w:t>、</w:t>
            </w:r>
            <w:r>
              <w:rPr>
                <w:rFonts w:hint="default" w:ascii="Times New Roman" w:hAnsi="Times New Roman" w:cs="Times New Roman"/>
                <w:b/>
                <w:color w:val="auto"/>
                <w:sz w:val="24"/>
              </w:rPr>
              <w:t>大气环境影响评价自查表</w:t>
            </w:r>
          </w:p>
          <w:p>
            <w:pPr>
              <w:spacing w:line="360" w:lineRule="auto"/>
              <w:ind w:firstLine="435"/>
              <w:rPr>
                <w:rFonts w:hint="default" w:ascii="Times New Roman" w:hAnsi="Times New Roman" w:cs="Times New Roman"/>
                <w:color w:val="auto"/>
                <w:sz w:val="24"/>
              </w:rPr>
            </w:pPr>
            <w:r>
              <w:rPr>
                <w:rFonts w:hint="default" w:ascii="Times New Roman" w:hAnsi="Times New Roman" w:cs="Times New Roman"/>
                <w:color w:val="auto"/>
                <w:sz w:val="24"/>
              </w:rPr>
              <w:t>本项目的大气环境影响评价自查表见下表</w:t>
            </w:r>
            <w:r>
              <w:rPr>
                <w:rFonts w:hint="eastAsia" w:ascii="Times New Roman" w:hAnsi="Times New Roman" w:cs="Times New Roman"/>
                <w:color w:val="auto"/>
                <w:sz w:val="24"/>
                <w:lang w:val="en-US" w:eastAsia="zh-CN"/>
              </w:rPr>
              <w:t>26</w:t>
            </w:r>
            <w:r>
              <w:rPr>
                <w:rFonts w:hint="default" w:ascii="Times New Roman" w:hAnsi="Times New Roman" w:cs="Times New Roman"/>
                <w:color w:val="auto"/>
                <w:sz w:val="24"/>
              </w:rPr>
              <w:t>。</w:t>
            </w:r>
          </w:p>
          <w:p>
            <w:pPr>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表</w:t>
            </w:r>
            <w:r>
              <w:rPr>
                <w:rFonts w:hint="eastAsia" w:ascii="Times New Roman" w:hAnsi="Times New Roman" w:cs="Times New Roman"/>
                <w:b/>
                <w:bCs/>
                <w:sz w:val="24"/>
                <w:lang w:val="en-US" w:eastAsia="zh-CN"/>
              </w:rPr>
              <w:t>26</w:t>
            </w:r>
            <w:r>
              <w:rPr>
                <w:rFonts w:hint="default" w:ascii="Times New Roman" w:hAnsi="Times New Roman" w:cs="Times New Roman"/>
                <w:b/>
                <w:bCs/>
                <w:sz w:val="24"/>
              </w:rPr>
              <w:t xml:space="preserve">  大气环境影响评价自查表</w:t>
            </w:r>
          </w:p>
          <w:tbl>
            <w:tblPr>
              <w:tblStyle w:val="16"/>
              <w:tblW w:w="8312" w:type="dxa"/>
              <w:jc w:val="center"/>
              <w:tblInd w:w="0" w:type="dxa"/>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
            <w:tblGrid>
              <w:gridCol w:w="808"/>
              <w:gridCol w:w="1514"/>
              <w:gridCol w:w="934"/>
              <w:gridCol w:w="358"/>
              <w:gridCol w:w="105"/>
              <w:gridCol w:w="366"/>
              <w:gridCol w:w="115"/>
              <w:gridCol w:w="553"/>
              <w:gridCol w:w="262"/>
              <w:gridCol w:w="117"/>
              <w:gridCol w:w="103"/>
              <w:gridCol w:w="507"/>
              <w:gridCol w:w="403"/>
              <w:gridCol w:w="180"/>
              <w:gridCol w:w="297"/>
              <w:gridCol w:w="675"/>
              <w:gridCol w:w="1"/>
              <w:gridCol w:w="285"/>
              <w:gridCol w:w="729"/>
            </w:tblGrid>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403" w:hRule="exact"/>
                <w:jc w:val="center"/>
              </w:trPr>
              <w:tc>
                <w:tcPr>
                  <w:tcW w:w="2322" w:type="dxa"/>
                  <w:gridSpan w:val="2"/>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right="982" w:firstLine="0" w:firstLineChars="0"/>
                    <w:jc w:val="center"/>
                    <w:textAlignment w:val="auto"/>
                    <w:rPr>
                      <w:rFonts w:hint="default" w:ascii="Times New Roman" w:hAnsi="Times New Roman" w:eastAsia="宋体" w:cs="Times New Roman"/>
                      <w:b/>
                      <w:bCs/>
                      <w:color w:val="auto"/>
                      <w:sz w:val="18"/>
                      <w:szCs w:val="18"/>
                    </w:rPr>
                  </w:pPr>
                  <w:r>
                    <w:rPr>
                      <w:rFonts w:hint="default" w:ascii="Times New Roman" w:hAnsi="Times New Roman" w:eastAsia="宋体" w:cs="Times New Roman"/>
                      <w:b/>
                      <w:bCs/>
                      <w:color w:val="auto"/>
                      <w:sz w:val="18"/>
                      <w:szCs w:val="18"/>
                    </w:rPr>
                    <w:t>工作内容</w:t>
                  </w:r>
                </w:p>
              </w:tc>
              <w:tc>
                <w:tcPr>
                  <w:tcW w:w="5990" w:type="dxa"/>
                  <w:gridSpan w:val="1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right="2765" w:firstLine="0" w:firstLineChars="0"/>
                    <w:jc w:val="center"/>
                    <w:textAlignment w:val="auto"/>
                    <w:rPr>
                      <w:rFonts w:hint="default" w:ascii="Times New Roman" w:hAnsi="Times New Roman" w:eastAsia="宋体" w:cs="Times New Roman"/>
                      <w:b/>
                      <w:bCs/>
                      <w:color w:val="auto"/>
                      <w:sz w:val="18"/>
                      <w:szCs w:val="18"/>
                      <w:lang w:val="en-US" w:eastAsia="zh-CN"/>
                    </w:rPr>
                  </w:pPr>
                  <w:r>
                    <w:rPr>
                      <w:rFonts w:hint="default" w:ascii="Times New Roman" w:hAnsi="Times New Roman" w:eastAsia="宋体" w:cs="Times New Roman"/>
                      <w:b/>
                      <w:bCs/>
                      <w:color w:val="auto"/>
                      <w:sz w:val="18"/>
                      <w:szCs w:val="18"/>
                      <w:lang w:val="en-US" w:eastAsia="zh-CN"/>
                    </w:rPr>
                    <w:t xml:space="preserve">                       自查项目</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281" w:hRule="exact"/>
                <w:jc w:val="center"/>
              </w:trPr>
              <w:tc>
                <w:tcPr>
                  <w:tcW w:w="808" w:type="dxa"/>
                  <w:vMerge w:val="restart"/>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评价等级与范围</w:t>
                  </w: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评价等级</w:t>
                  </w:r>
                </w:p>
              </w:tc>
              <w:tc>
                <w:tcPr>
                  <w:tcW w:w="2431" w:type="dxa"/>
                  <w:gridSpan w:val="6"/>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一级</w:t>
                  </w:r>
                  <w:r>
                    <w:rPr>
                      <w:rFonts w:hint="default" w:ascii="Times New Roman" w:hAnsi="Times New Roman" w:cs="Times New Roman"/>
                      <w:color w:val="auto"/>
                      <w:szCs w:val="21"/>
                      <w:lang w:eastAsia="zh-CN"/>
                    </w:rPr>
                    <w:t>□</w:t>
                  </w:r>
                </w:p>
              </w:tc>
              <w:tc>
                <w:tcPr>
                  <w:tcW w:w="1869" w:type="dxa"/>
                  <w:gridSpan w:val="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二级</w:t>
                  </w:r>
                  <w:r>
                    <w:rPr>
                      <w:rFonts w:hint="default" w:ascii="Times New Roman" w:hAnsi="Times New Roman" w:cs="Times New Roman"/>
                      <w:color w:val="auto"/>
                      <w:szCs w:val="21"/>
                      <w:lang w:eastAsia="zh-CN"/>
                    </w:rPr>
                    <w:t>□</w:t>
                  </w:r>
                </w:p>
              </w:tc>
              <w:tc>
                <w:tcPr>
                  <w:tcW w:w="1690" w:type="dxa"/>
                  <w:gridSpan w:val="4"/>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三级</w:t>
                  </w:r>
                  <w:r>
                    <w:rPr>
                      <w:rFonts w:hint="default" w:ascii="Times New Roman" w:hAnsi="Times New Roman" w:cs="Times New Roman"/>
                      <w:color w:val="auto"/>
                      <w:szCs w:val="21"/>
                    </w:rPr>
                    <w:t></w:t>
                  </w:r>
                  <w:r>
                    <w:rPr>
                      <w:rFonts w:hint="default" w:ascii="Times New Roman" w:hAnsi="Times New Roman" w:cs="Times New Roman"/>
                      <w:color w:val="auto"/>
                      <w:szCs w:val="21"/>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280" w:hRule="exac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评价范围</w:t>
                  </w:r>
                </w:p>
              </w:tc>
              <w:tc>
                <w:tcPr>
                  <w:tcW w:w="2431" w:type="dxa"/>
                  <w:gridSpan w:val="6"/>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边长=50 km</w:t>
                  </w:r>
                  <w:r>
                    <w:rPr>
                      <w:rFonts w:hint="default" w:ascii="Times New Roman" w:hAnsi="Times New Roman" w:cs="Times New Roman"/>
                      <w:color w:val="auto"/>
                      <w:szCs w:val="21"/>
                      <w:lang w:eastAsia="zh-CN"/>
                    </w:rPr>
                    <w:t>□</w:t>
                  </w:r>
                </w:p>
              </w:tc>
              <w:tc>
                <w:tcPr>
                  <w:tcW w:w="1869" w:type="dxa"/>
                  <w:gridSpan w:val="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边长</w:t>
                  </w:r>
                  <w:r>
                    <w:rPr>
                      <w:rFonts w:hint="default" w:ascii="Times New Roman" w:hAnsi="Times New Roman" w:eastAsia="宋体" w:cs="Times New Roman"/>
                      <w:color w:val="auto"/>
                      <w:spacing w:val="-50"/>
                      <w:sz w:val="18"/>
                      <w:szCs w:val="18"/>
                    </w:rPr>
                    <w:t xml:space="preserve"> </w:t>
                  </w:r>
                  <w:r>
                    <w:rPr>
                      <w:rFonts w:hint="default" w:ascii="Times New Roman" w:hAnsi="Times New Roman" w:eastAsia="宋体" w:cs="Times New Roman"/>
                      <w:color w:val="auto"/>
                      <w:sz w:val="18"/>
                      <w:szCs w:val="18"/>
                    </w:rPr>
                    <w:t>5～50 km</w:t>
                  </w:r>
                  <w:r>
                    <w:rPr>
                      <w:rFonts w:hint="default" w:ascii="Times New Roman" w:hAnsi="Times New Roman" w:cs="Times New Roman"/>
                      <w:color w:val="auto"/>
                      <w:szCs w:val="21"/>
                      <w:lang w:eastAsia="zh-CN"/>
                    </w:rPr>
                    <w:t>□</w:t>
                  </w:r>
                </w:p>
              </w:tc>
              <w:tc>
                <w:tcPr>
                  <w:tcW w:w="1690" w:type="dxa"/>
                  <w:gridSpan w:val="4"/>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边长</w:t>
                  </w:r>
                  <w:r>
                    <w:rPr>
                      <w:rFonts w:hint="default" w:ascii="Times New Roman" w:hAnsi="Times New Roman" w:cs="Times New Roman"/>
                      <w:color w:val="auto"/>
                      <w:sz w:val="18"/>
                      <w:szCs w:val="18"/>
                      <w:lang w:val="en-US" w:eastAsia="zh-CN"/>
                    </w:rPr>
                    <w:t>＜</w:t>
                  </w:r>
                  <w:r>
                    <w:rPr>
                      <w:rFonts w:hint="default" w:ascii="Times New Roman" w:hAnsi="Times New Roman" w:eastAsia="宋体" w:cs="Times New Roman"/>
                      <w:color w:val="auto"/>
                      <w:sz w:val="18"/>
                      <w:szCs w:val="18"/>
                    </w:rPr>
                    <w:t>=5 km</w:t>
                  </w:r>
                  <w:r>
                    <w:rPr>
                      <w:rFonts w:hint="default" w:ascii="Times New Roman" w:hAnsi="Times New Roman" w:cs="Times New Roman"/>
                      <w:color w:val="auto"/>
                      <w:szCs w:val="21"/>
                    </w:rPr>
                    <w:t></w:t>
                  </w:r>
                  <w:r>
                    <w:rPr>
                      <w:rFonts w:hint="default" w:ascii="Times New Roman" w:hAnsi="Times New Roman" w:cs="Times New Roman"/>
                      <w:color w:val="auto"/>
                      <w:szCs w:val="21"/>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280" w:hRule="exact"/>
                <w:jc w:val="center"/>
              </w:trPr>
              <w:tc>
                <w:tcPr>
                  <w:tcW w:w="808" w:type="dxa"/>
                  <w:vMerge w:val="restart"/>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评价因子</w:t>
                  </w: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SO</w:t>
                  </w:r>
                  <w:r>
                    <w:rPr>
                      <w:rFonts w:hint="default" w:ascii="Times New Roman" w:hAnsi="Times New Roman" w:eastAsia="宋体" w:cs="Times New Roman"/>
                      <w:color w:val="auto"/>
                      <w:position w:val="-2"/>
                      <w:sz w:val="18"/>
                      <w:szCs w:val="18"/>
                    </w:rPr>
                    <w:t xml:space="preserve">2 </w:t>
                  </w:r>
                  <w:r>
                    <w:rPr>
                      <w:rFonts w:hint="default" w:ascii="Times New Roman" w:hAnsi="Times New Roman" w:eastAsia="宋体" w:cs="Times New Roman"/>
                      <w:color w:val="auto"/>
                      <w:sz w:val="18"/>
                      <w:szCs w:val="18"/>
                    </w:rPr>
                    <w:t>+NO</w:t>
                  </w:r>
                  <w:r>
                    <w:rPr>
                      <w:rFonts w:hint="default" w:ascii="Times New Roman" w:hAnsi="Times New Roman" w:eastAsia="宋体" w:cs="Times New Roman"/>
                      <w:i/>
                      <w:iCs/>
                      <w:color w:val="auto"/>
                      <w:position w:val="-2"/>
                      <w:sz w:val="18"/>
                      <w:szCs w:val="18"/>
                    </w:rPr>
                    <w:t xml:space="preserve">x </w:t>
                  </w:r>
                  <w:r>
                    <w:rPr>
                      <w:rFonts w:hint="default" w:ascii="Times New Roman" w:hAnsi="Times New Roman" w:eastAsia="宋体" w:cs="Times New Roman"/>
                      <w:color w:val="auto"/>
                      <w:sz w:val="18"/>
                      <w:szCs w:val="18"/>
                    </w:rPr>
                    <w:t>排放量</w:t>
                  </w:r>
                </w:p>
              </w:tc>
              <w:tc>
                <w:tcPr>
                  <w:tcW w:w="1292" w:type="dxa"/>
                  <w:gridSpan w:val="2"/>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 2000t/a</w:t>
                  </w:r>
                  <w:r>
                    <w:rPr>
                      <w:rFonts w:hint="default" w:ascii="Times New Roman" w:hAnsi="Times New Roman" w:cs="Times New Roman"/>
                      <w:color w:val="auto"/>
                      <w:szCs w:val="21"/>
                      <w:lang w:eastAsia="zh-CN"/>
                    </w:rPr>
                    <w:t>□</w:t>
                  </w:r>
                </w:p>
              </w:tc>
              <w:tc>
                <w:tcPr>
                  <w:tcW w:w="3008" w:type="dxa"/>
                  <w:gridSpan w:val="11"/>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500～2000t/a</w:t>
                  </w:r>
                  <w:r>
                    <w:rPr>
                      <w:rFonts w:hint="default" w:ascii="Times New Roman" w:hAnsi="Times New Roman" w:cs="Times New Roman"/>
                      <w:color w:val="auto"/>
                      <w:szCs w:val="21"/>
                      <w:lang w:eastAsia="zh-CN"/>
                    </w:rPr>
                    <w:t>□</w:t>
                  </w:r>
                </w:p>
              </w:tc>
              <w:tc>
                <w:tcPr>
                  <w:tcW w:w="1690" w:type="dxa"/>
                  <w:gridSpan w:val="4"/>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＜500 t/a</w:t>
                  </w:r>
                  <w:r>
                    <w:rPr>
                      <w:rFonts w:hint="default" w:ascii="Times New Roman" w:hAnsi="Times New Roman" w:cs="Times New Roman"/>
                      <w:color w:val="auto"/>
                      <w:szCs w:val="21"/>
                    </w:rPr>
                    <w:t></w:t>
                  </w:r>
                  <w:r>
                    <w:rPr>
                      <w:rFonts w:hint="default" w:ascii="Times New Roman" w:hAnsi="Times New Roman" w:cs="Times New Roman"/>
                      <w:color w:val="auto"/>
                      <w:szCs w:val="21"/>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882" w:hRule="exac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left="405" w:firstLine="0" w:firstLineChars="0"/>
                    <w:jc w:val="center"/>
                    <w:textAlignment w:val="auto"/>
                    <w:rPr>
                      <w:rFonts w:hint="default" w:ascii="Times New Roman" w:hAnsi="Times New Roman" w:eastAsia="宋体" w:cs="Times New Roman"/>
                      <w:color w:val="auto"/>
                      <w:sz w:val="18"/>
                      <w:szCs w:val="18"/>
                    </w:rPr>
                  </w:pP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110"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评价因子</w:t>
                  </w:r>
                </w:p>
              </w:tc>
              <w:tc>
                <w:tcPr>
                  <w:tcW w:w="3420" w:type="dxa"/>
                  <w:gridSpan w:val="10"/>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position w:val="1"/>
                      <w:sz w:val="18"/>
                      <w:szCs w:val="18"/>
                    </w:rPr>
                  </w:pPr>
                  <w:r>
                    <w:rPr>
                      <w:rFonts w:hint="default" w:ascii="Times New Roman" w:hAnsi="Times New Roman" w:eastAsia="宋体" w:cs="Times New Roman"/>
                      <w:color w:val="auto"/>
                      <w:position w:val="1"/>
                      <w:sz w:val="18"/>
                      <w:szCs w:val="18"/>
                    </w:rPr>
                    <w:t>基本污染物（</w:t>
                  </w:r>
                  <w:r>
                    <w:rPr>
                      <w:rFonts w:hint="default" w:ascii="Times New Roman" w:hAnsi="Times New Roman" w:cs="Times New Roman"/>
                      <w:color w:val="auto"/>
                      <w:sz w:val="18"/>
                      <w:szCs w:val="18"/>
                      <w:lang w:val="en-US" w:eastAsia="zh-CN"/>
                    </w:rPr>
                    <w:t>PM</w:t>
                  </w:r>
                  <w:r>
                    <w:rPr>
                      <w:rFonts w:hint="default" w:ascii="Times New Roman" w:hAnsi="Times New Roman" w:cs="Times New Roman"/>
                      <w:color w:val="auto"/>
                      <w:sz w:val="18"/>
                      <w:szCs w:val="18"/>
                      <w:vertAlign w:val="subscript"/>
                      <w:lang w:val="en-US" w:eastAsia="zh-CN"/>
                    </w:rPr>
                    <w:t>10</w:t>
                  </w:r>
                  <w:r>
                    <w:rPr>
                      <w:rFonts w:hint="default" w:ascii="Times New Roman" w:hAnsi="Times New Roman" w:eastAsia="宋体" w:cs="Times New Roman"/>
                      <w:color w:val="auto"/>
                      <w:position w:val="1"/>
                      <w:sz w:val="18"/>
                      <w:szCs w:val="18"/>
                    </w:rPr>
                    <w:t>）</w:t>
                  </w:r>
                </w:p>
                <w:p>
                  <w:pPr>
                    <w:pStyle w:val="34"/>
                    <w:keepNext w:val="0"/>
                    <w:keepLines w:val="0"/>
                    <w:pageBreakBefore w:val="0"/>
                    <w:widowControl w:val="0"/>
                    <w:tabs>
                      <w:tab w:val="left" w:pos="2896"/>
                    </w:tabs>
                    <w:kinsoku w:val="0"/>
                    <w:wordWrap/>
                    <w:overflowPunct w:val="0"/>
                    <w:topLinePunct w:val="0"/>
                    <w:autoSpaceDE/>
                    <w:autoSpaceDN/>
                    <w:bidi w:val="0"/>
                    <w:adjustRightInd/>
                    <w:snapToGrid/>
                    <w:spacing w:before="17"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position w:val="1"/>
                      <w:sz w:val="18"/>
                      <w:szCs w:val="18"/>
                    </w:rPr>
                    <w:t>其他污染物（</w:t>
                  </w:r>
                  <w:r>
                    <w:rPr>
                      <w:rFonts w:hint="default" w:ascii="Times New Roman" w:hAnsi="Times New Roman" w:cs="Times New Roman"/>
                      <w:color w:val="auto"/>
                      <w:sz w:val="18"/>
                      <w:szCs w:val="18"/>
                      <w:vertAlign w:val="baseline"/>
                      <w:lang w:val="en-US" w:eastAsia="zh-CN"/>
                    </w:rPr>
                    <w:t>非甲烷总烃</w:t>
                  </w:r>
                  <w:r>
                    <w:rPr>
                      <w:rFonts w:hint="default" w:ascii="Times New Roman" w:hAnsi="Times New Roman" w:eastAsia="宋体" w:cs="Times New Roman"/>
                      <w:color w:val="auto"/>
                      <w:position w:val="1"/>
                      <w:sz w:val="18"/>
                      <w:szCs w:val="18"/>
                    </w:rPr>
                    <w:t>）</w:t>
                  </w:r>
                </w:p>
              </w:tc>
              <w:tc>
                <w:tcPr>
                  <w:tcW w:w="2570" w:type="dxa"/>
                  <w:gridSpan w:val="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包括二次 PM</w:t>
                  </w:r>
                  <w:r>
                    <w:rPr>
                      <w:rFonts w:hint="default" w:ascii="Times New Roman" w:hAnsi="Times New Roman" w:eastAsia="宋体" w:cs="Times New Roman"/>
                      <w:color w:val="auto"/>
                      <w:position w:val="-2"/>
                      <w:sz w:val="18"/>
                      <w:szCs w:val="18"/>
                    </w:rPr>
                    <w:t>2.5</w:t>
                  </w:r>
                  <w:r>
                    <w:rPr>
                      <w:rFonts w:hint="default" w:ascii="Times New Roman" w:hAnsi="Times New Roman" w:cs="Times New Roman"/>
                      <w:color w:val="auto"/>
                      <w:szCs w:val="21"/>
                      <w:lang w:eastAsia="zh-CN"/>
                    </w:rPr>
                    <w:t>□</w:t>
                  </w:r>
                </w:p>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color w:val="auto"/>
                      <w:sz w:val="18"/>
                      <w:szCs w:val="18"/>
                    </w:rPr>
                    <w:t>不包括二次</w:t>
                  </w:r>
                  <w:r>
                    <w:rPr>
                      <w:rFonts w:hint="default" w:ascii="Times New Roman" w:hAnsi="Times New Roman" w:eastAsia="宋体" w:cs="Times New Roman"/>
                      <w:color w:val="auto"/>
                      <w:spacing w:val="-55"/>
                      <w:sz w:val="18"/>
                      <w:szCs w:val="18"/>
                    </w:rPr>
                    <w:t xml:space="preserve"> </w:t>
                  </w:r>
                  <w:r>
                    <w:rPr>
                      <w:rFonts w:hint="default" w:ascii="Times New Roman" w:hAnsi="Times New Roman" w:eastAsia="宋体" w:cs="Times New Roman"/>
                      <w:color w:val="auto"/>
                      <w:sz w:val="18"/>
                      <w:szCs w:val="18"/>
                    </w:rPr>
                    <w:t>PM</w:t>
                  </w:r>
                  <w:r>
                    <w:rPr>
                      <w:rFonts w:hint="default" w:ascii="Times New Roman" w:hAnsi="Times New Roman" w:eastAsia="宋体" w:cs="Times New Roman"/>
                      <w:color w:val="auto"/>
                      <w:position w:val="-2"/>
                      <w:sz w:val="18"/>
                      <w:szCs w:val="18"/>
                    </w:rPr>
                    <w:t>2.5</w:t>
                  </w:r>
                  <w:r>
                    <w:rPr>
                      <w:rFonts w:hint="default" w:ascii="Times New Roman" w:hAnsi="Times New Roman" w:cs="Times New Roman"/>
                      <w:color w:val="auto"/>
                      <w:szCs w:val="21"/>
                    </w:rPr>
                    <w:t></w:t>
                  </w:r>
                  <w:r>
                    <w:rPr>
                      <w:rFonts w:hint="default" w:ascii="Times New Roman" w:hAnsi="Times New Roman" w:cs="Times New Roman"/>
                      <w:color w:val="auto"/>
                      <w:szCs w:val="21"/>
                      <w:lang w:eastAsia="zh-CN"/>
                    </w:rPr>
                    <w:t>☑</w:t>
                  </w:r>
                  <w:r>
                    <w:rPr>
                      <w:rFonts w:hint="default" w:ascii="Times New Roman" w:hAnsi="Times New Roman" w:eastAsia="宋体" w:cs="Times New Roman"/>
                      <w:color w:val="auto"/>
                      <w:sz w:val="18"/>
                      <w:szCs w:val="18"/>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280" w:hRule="exact"/>
                <w:jc w:val="center"/>
              </w:trPr>
              <w:tc>
                <w:tcPr>
                  <w:tcW w:w="808"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jc w:val="both"/>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评价标准</w:t>
                  </w: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评价标准</w:t>
                  </w:r>
                </w:p>
              </w:tc>
              <w:tc>
                <w:tcPr>
                  <w:tcW w:w="1878" w:type="dxa"/>
                  <w:gridSpan w:val="5"/>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国家标准</w:t>
                  </w:r>
                  <w:r>
                    <w:rPr>
                      <w:rFonts w:hint="default" w:ascii="Times New Roman" w:hAnsi="Times New Roman" w:cs="Times New Roman"/>
                      <w:color w:val="auto"/>
                      <w:szCs w:val="21"/>
                      <w:lang w:eastAsia="zh-CN"/>
                    </w:rPr>
                    <w:t>☑</w:t>
                  </w:r>
                </w:p>
              </w:tc>
              <w:tc>
                <w:tcPr>
                  <w:tcW w:w="1542" w:type="dxa"/>
                  <w:gridSpan w:val="5"/>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地方标准</w:t>
                  </w:r>
                  <w:r>
                    <w:rPr>
                      <w:rFonts w:hint="default" w:ascii="Times New Roman" w:hAnsi="Times New Roman" w:cs="Times New Roman"/>
                      <w:color w:val="auto"/>
                      <w:szCs w:val="21"/>
                    </w:rPr>
                    <w:t></w:t>
                  </w:r>
                  <w:r>
                    <w:rPr>
                      <w:rFonts w:hint="default" w:ascii="Times New Roman" w:hAnsi="Times New Roman" w:cs="Times New Roman"/>
                      <w:color w:val="auto"/>
                      <w:szCs w:val="21"/>
                      <w:lang w:eastAsia="zh-CN"/>
                    </w:rPr>
                    <w:t>☑</w:t>
                  </w:r>
                </w:p>
              </w:tc>
              <w:tc>
                <w:tcPr>
                  <w:tcW w:w="1555" w:type="dxa"/>
                  <w:gridSpan w:val="4"/>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 xml:space="preserve">附录D </w:t>
                  </w:r>
                  <w:r>
                    <w:rPr>
                      <w:rFonts w:hint="default" w:ascii="Times New Roman" w:hAnsi="Times New Roman" w:cs="Times New Roman"/>
                      <w:color w:val="auto"/>
                      <w:szCs w:val="21"/>
                      <w:lang w:eastAsia="zh-CN"/>
                    </w:rPr>
                    <w:t>□</w:t>
                  </w:r>
                </w:p>
              </w:tc>
              <w:tc>
                <w:tcPr>
                  <w:tcW w:w="1015" w:type="dxa"/>
                  <w:gridSpan w:val="3"/>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其他标准</w:t>
                  </w:r>
                  <w:r>
                    <w:rPr>
                      <w:rFonts w:hint="default" w:ascii="Times New Roman" w:hAnsi="Times New Roman" w:cs="Times New Roman"/>
                      <w:color w:val="auto"/>
                      <w:szCs w:val="21"/>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280" w:hRule="exact"/>
                <w:jc w:val="center"/>
              </w:trPr>
              <w:tc>
                <w:tcPr>
                  <w:tcW w:w="808" w:type="dxa"/>
                  <w:vMerge w:val="restart"/>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left="131"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现状评价</w:t>
                  </w: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环境功能区</w:t>
                  </w:r>
                </w:p>
              </w:tc>
              <w:tc>
                <w:tcPr>
                  <w:tcW w:w="2431" w:type="dxa"/>
                  <w:gridSpan w:val="6"/>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一类区</w:t>
                  </w:r>
                  <w:r>
                    <w:rPr>
                      <w:rFonts w:hint="default" w:ascii="Times New Roman" w:hAnsi="Times New Roman" w:cs="Times New Roman"/>
                      <w:color w:val="auto"/>
                      <w:szCs w:val="21"/>
                      <w:lang w:eastAsia="zh-CN"/>
                    </w:rPr>
                    <w:t>□</w:t>
                  </w:r>
                </w:p>
              </w:tc>
              <w:tc>
                <w:tcPr>
                  <w:tcW w:w="1869" w:type="dxa"/>
                  <w:gridSpan w:val="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二类区</w:t>
                  </w:r>
                  <w:r>
                    <w:rPr>
                      <w:rFonts w:hint="default" w:ascii="Times New Roman" w:hAnsi="Times New Roman" w:cs="Times New Roman"/>
                      <w:color w:val="auto"/>
                      <w:szCs w:val="21"/>
                    </w:rPr>
                    <w:t></w:t>
                  </w:r>
                  <w:r>
                    <w:rPr>
                      <w:rFonts w:hint="default" w:ascii="Times New Roman" w:hAnsi="Times New Roman" w:cs="Times New Roman"/>
                      <w:color w:val="auto"/>
                      <w:szCs w:val="21"/>
                      <w:lang w:eastAsia="zh-CN"/>
                    </w:rPr>
                    <w:t>☑</w:t>
                  </w:r>
                </w:p>
              </w:tc>
              <w:tc>
                <w:tcPr>
                  <w:tcW w:w="1690" w:type="dxa"/>
                  <w:gridSpan w:val="4"/>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一类区和二类区</w:t>
                  </w:r>
                  <w:r>
                    <w:rPr>
                      <w:rFonts w:hint="default" w:ascii="Times New Roman" w:hAnsi="Times New Roman" w:cs="Times New Roman"/>
                      <w:color w:val="auto"/>
                      <w:szCs w:val="21"/>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281" w:hRule="exac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left="77" w:firstLine="0" w:firstLineChars="0"/>
                    <w:jc w:val="center"/>
                    <w:textAlignment w:val="auto"/>
                    <w:rPr>
                      <w:rFonts w:hint="default" w:ascii="Times New Roman" w:hAnsi="Times New Roman" w:eastAsia="宋体" w:cs="Times New Roman"/>
                      <w:color w:val="auto"/>
                      <w:sz w:val="18"/>
                      <w:szCs w:val="18"/>
                    </w:rPr>
                  </w:pP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评价基准年</w:t>
                  </w:r>
                </w:p>
              </w:tc>
              <w:tc>
                <w:tcPr>
                  <w:tcW w:w="5990" w:type="dxa"/>
                  <w:gridSpan w:val="1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（201</w:t>
                  </w:r>
                  <w:r>
                    <w:rPr>
                      <w:rFonts w:hint="default" w:ascii="Times New Roman" w:hAnsi="Times New Roman" w:eastAsia="宋体" w:cs="Times New Roman"/>
                      <w:color w:val="auto"/>
                      <w:sz w:val="18"/>
                      <w:szCs w:val="18"/>
                      <w:lang w:val="en-US" w:eastAsia="zh-CN"/>
                    </w:rPr>
                    <w:t>7</w:t>
                  </w:r>
                  <w:r>
                    <w:rPr>
                      <w:rFonts w:hint="default" w:ascii="Times New Roman" w:hAnsi="Times New Roman" w:eastAsia="宋体" w:cs="Times New Roman"/>
                      <w:color w:val="auto"/>
                      <w:sz w:val="18"/>
                      <w:szCs w:val="18"/>
                    </w:rPr>
                    <w:t>）年</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654" w:hRule="exac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left="2771" w:right="2849" w:firstLine="0" w:firstLineChars="0"/>
                    <w:jc w:val="center"/>
                    <w:textAlignment w:val="auto"/>
                    <w:rPr>
                      <w:rFonts w:hint="default" w:ascii="Times New Roman" w:hAnsi="Times New Roman" w:eastAsia="宋体" w:cs="Times New Roman"/>
                      <w:color w:val="auto"/>
                      <w:sz w:val="18"/>
                      <w:szCs w:val="18"/>
                    </w:rPr>
                  </w:pP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环境空气质量现状调查数据来源</w:t>
                  </w:r>
                </w:p>
              </w:tc>
              <w:tc>
                <w:tcPr>
                  <w:tcW w:w="2431" w:type="dxa"/>
                  <w:gridSpan w:val="6"/>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112"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长期例行监测数据</w:t>
                  </w:r>
                  <w:r>
                    <w:rPr>
                      <w:rFonts w:hint="default" w:ascii="Times New Roman" w:hAnsi="Times New Roman" w:cs="Times New Roman"/>
                      <w:color w:val="auto"/>
                      <w:szCs w:val="21"/>
                      <w:lang w:eastAsia="zh-CN"/>
                    </w:rPr>
                    <w:t>□</w:t>
                  </w:r>
                </w:p>
              </w:tc>
              <w:tc>
                <w:tcPr>
                  <w:tcW w:w="1869" w:type="dxa"/>
                  <w:gridSpan w:val="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112"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主管部门发布的数据</w:t>
                  </w:r>
                  <w:r>
                    <w:rPr>
                      <w:rFonts w:hint="default" w:ascii="Times New Roman" w:hAnsi="Times New Roman" w:cs="Times New Roman"/>
                      <w:color w:val="auto"/>
                      <w:szCs w:val="21"/>
                    </w:rPr>
                    <w:t></w:t>
                  </w:r>
                  <w:r>
                    <w:rPr>
                      <w:rFonts w:hint="default" w:ascii="Times New Roman" w:hAnsi="Times New Roman" w:cs="Times New Roman"/>
                      <w:color w:val="auto"/>
                      <w:szCs w:val="21"/>
                      <w:lang w:eastAsia="zh-CN"/>
                    </w:rPr>
                    <w:t>☑</w:t>
                  </w:r>
                </w:p>
              </w:tc>
              <w:tc>
                <w:tcPr>
                  <w:tcW w:w="1690" w:type="dxa"/>
                  <w:gridSpan w:val="4"/>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112"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现状补充监测</w:t>
                  </w:r>
                  <w:r>
                    <w:rPr>
                      <w:rFonts w:hint="default" w:ascii="Times New Roman" w:hAnsi="Times New Roman" w:cs="Times New Roman"/>
                      <w:color w:val="auto"/>
                      <w:szCs w:val="21"/>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280" w:hRule="exac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112" w:line="240" w:lineRule="atLeast"/>
                    <w:ind w:left="205" w:firstLine="0" w:firstLineChars="0"/>
                    <w:jc w:val="center"/>
                    <w:textAlignment w:val="auto"/>
                    <w:rPr>
                      <w:rFonts w:hint="default" w:ascii="Times New Roman" w:hAnsi="Times New Roman" w:eastAsia="宋体" w:cs="Times New Roman"/>
                      <w:color w:val="auto"/>
                      <w:sz w:val="18"/>
                      <w:szCs w:val="18"/>
                    </w:rPr>
                  </w:pP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现状评价</w:t>
                  </w:r>
                </w:p>
              </w:tc>
              <w:tc>
                <w:tcPr>
                  <w:tcW w:w="3420" w:type="dxa"/>
                  <w:gridSpan w:val="10"/>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达标区</w:t>
                  </w:r>
                  <w:r>
                    <w:rPr>
                      <w:rFonts w:hint="default" w:ascii="Times New Roman" w:hAnsi="Times New Roman" w:cs="Times New Roman"/>
                      <w:color w:val="auto"/>
                      <w:szCs w:val="21"/>
                      <w:lang w:eastAsia="zh-CN"/>
                    </w:rPr>
                    <w:t>□</w:t>
                  </w:r>
                </w:p>
              </w:tc>
              <w:tc>
                <w:tcPr>
                  <w:tcW w:w="2570" w:type="dxa"/>
                  <w:gridSpan w:val="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不达标区</w:t>
                  </w:r>
                  <w:r>
                    <w:rPr>
                      <w:rFonts w:hint="default" w:ascii="Times New Roman" w:hAnsi="Times New Roman" w:cs="Times New Roman"/>
                      <w:color w:val="auto"/>
                      <w:szCs w:val="21"/>
                    </w:rPr>
                    <w:t></w:t>
                  </w:r>
                  <w:r>
                    <w:rPr>
                      <w:rFonts w:hint="default" w:ascii="Times New Roman" w:hAnsi="Times New Roman" w:cs="Times New Roman"/>
                      <w:color w:val="auto"/>
                      <w:szCs w:val="21"/>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1335" w:hRule="exact"/>
                <w:jc w:val="center"/>
              </w:trPr>
              <w:tc>
                <w:tcPr>
                  <w:tcW w:w="808"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111" w:line="240" w:lineRule="atLeast"/>
                    <w:ind w:right="207"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污染源调查</w:t>
                  </w: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调查内容</w:t>
                  </w:r>
                </w:p>
              </w:tc>
              <w:tc>
                <w:tcPr>
                  <w:tcW w:w="1878" w:type="dxa"/>
                  <w:gridSpan w:val="5"/>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110"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本项目正常排放源</w:t>
                  </w:r>
                  <w:r>
                    <w:rPr>
                      <w:rFonts w:hint="default" w:ascii="Times New Roman" w:hAnsi="Times New Roman" w:cs="Times New Roman"/>
                      <w:color w:val="auto"/>
                      <w:sz w:val="18"/>
                      <w:szCs w:val="18"/>
                      <w:lang w:eastAsia="zh-CN"/>
                    </w:rPr>
                    <w:t>☑</w:t>
                  </w:r>
                  <w:r>
                    <w:rPr>
                      <w:rFonts w:hint="default" w:ascii="Times New Roman" w:hAnsi="Times New Roman" w:eastAsia="宋体" w:cs="Times New Roman"/>
                      <w:color w:val="auto"/>
                      <w:sz w:val="18"/>
                      <w:szCs w:val="18"/>
                    </w:rPr>
                    <w:t></w:t>
                  </w:r>
                </w:p>
                <w:p>
                  <w:pPr>
                    <w:pStyle w:val="34"/>
                    <w:keepNext w:val="0"/>
                    <w:keepLines w:val="0"/>
                    <w:pageBreakBefore w:val="0"/>
                    <w:widowControl w:val="0"/>
                    <w:kinsoku w:val="0"/>
                    <w:wordWrap/>
                    <w:overflowPunct w:val="0"/>
                    <w:topLinePunct w:val="0"/>
                    <w:autoSpaceDE/>
                    <w:autoSpaceDN/>
                    <w:bidi w:val="0"/>
                    <w:adjustRightInd/>
                    <w:snapToGrid/>
                    <w:spacing w:before="110"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本项目非正常排放源</w:t>
                  </w:r>
                  <w:r>
                    <w:rPr>
                      <w:rFonts w:hint="default" w:ascii="Times New Roman" w:hAnsi="Times New Roman" w:cs="Times New Roman"/>
                      <w:color w:val="auto"/>
                      <w:sz w:val="18"/>
                      <w:szCs w:val="18"/>
                      <w:lang w:eastAsia="zh-CN"/>
                    </w:rPr>
                    <w:t>□</w:t>
                  </w:r>
                </w:p>
                <w:p>
                  <w:pPr>
                    <w:pStyle w:val="34"/>
                    <w:keepNext w:val="0"/>
                    <w:keepLines w:val="0"/>
                    <w:pageBreakBefore w:val="0"/>
                    <w:widowControl w:val="0"/>
                    <w:kinsoku w:val="0"/>
                    <w:wordWrap/>
                    <w:overflowPunct w:val="0"/>
                    <w:topLinePunct w:val="0"/>
                    <w:autoSpaceDE/>
                    <w:autoSpaceDN/>
                    <w:bidi w:val="0"/>
                    <w:adjustRightInd/>
                    <w:snapToGrid/>
                    <w:spacing w:before="110" w:line="240" w:lineRule="atLeast"/>
                    <w:ind w:firstLine="0" w:firstLineChars="0"/>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rPr>
                    <w:t xml:space="preserve">现有污染源 </w:t>
                  </w:r>
                  <w:r>
                    <w:rPr>
                      <w:rFonts w:hint="default" w:ascii="Times New Roman" w:hAnsi="Times New Roman" w:cs="Times New Roman"/>
                      <w:color w:val="auto"/>
                      <w:sz w:val="18"/>
                      <w:szCs w:val="18"/>
                      <w:lang w:eastAsia="zh-CN"/>
                    </w:rPr>
                    <w:t>□</w:t>
                  </w:r>
                </w:p>
              </w:tc>
              <w:tc>
                <w:tcPr>
                  <w:tcW w:w="1542" w:type="dxa"/>
                  <w:gridSpan w:val="5"/>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110"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拟替代的污染源</w:t>
                  </w:r>
                  <w:r>
                    <w:rPr>
                      <w:rFonts w:hint="default" w:ascii="Times New Roman" w:hAnsi="Times New Roman" w:cs="Times New Roman"/>
                      <w:color w:val="auto"/>
                      <w:szCs w:val="21"/>
                      <w:lang w:eastAsia="zh-CN"/>
                    </w:rPr>
                    <w:t>□</w:t>
                  </w:r>
                </w:p>
              </w:tc>
              <w:tc>
                <w:tcPr>
                  <w:tcW w:w="1555" w:type="dxa"/>
                  <w:gridSpan w:val="4"/>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110"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其他在建、拟建项目污染源</w:t>
                  </w:r>
                  <w:r>
                    <w:rPr>
                      <w:rFonts w:hint="default" w:ascii="Times New Roman" w:hAnsi="Times New Roman" w:cs="Times New Roman"/>
                      <w:color w:val="auto"/>
                      <w:szCs w:val="21"/>
                      <w:lang w:eastAsia="zh-CN"/>
                    </w:rPr>
                    <w:t>□</w:t>
                  </w:r>
                </w:p>
              </w:tc>
              <w:tc>
                <w:tcPr>
                  <w:tcW w:w="1015" w:type="dxa"/>
                  <w:gridSpan w:val="3"/>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110"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区域污染源</w:t>
                  </w:r>
                  <w:r>
                    <w:rPr>
                      <w:rFonts w:hint="default" w:ascii="Times New Roman" w:hAnsi="Times New Roman" w:cs="Times New Roman"/>
                      <w:color w:val="auto"/>
                      <w:szCs w:val="21"/>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1114" w:hRule="exact"/>
                <w:jc w:val="center"/>
              </w:trPr>
              <w:tc>
                <w:tcPr>
                  <w:tcW w:w="808" w:type="dxa"/>
                  <w:vMerge w:val="restart"/>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left="21" w:right="22"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大气环境影响预测与评价</w:t>
                  </w: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预测模型</w:t>
                  </w:r>
                </w:p>
              </w:tc>
              <w:tc>
                <w:tcPr>
                  <w:tcW w:w="93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47" w:line="240" w:lineRule="atLeast"/>
                    <w:ind w:left="84" w:right="84"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AERMOD</w:t>
                  </w:r>
                </w:p>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cs="Times New Roman"/>
                      <w:color w:val="auto"/>
                      <w:sz w:val="18"/>
                      <w:szCs w:val="18"/>
                      <w:lang w:eastAsia="zh-CN"/>
                    </w:rPr>
                    <w:t>□</w:t>
                  </w:r>
                </w:p>
              </w:tc>
              <w:tc>
                <w:tcPr>
                  <w:tcW w:w="829" w:type="dxa"/>
                  <w:gridSpan w:val="3"/>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47" w:line="240" w:lineRule="atLeast"/>
                    <w:ind w:left="156" w:right="156"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ADMS</w:t>
                  </w:r>
                </w:p>
                <w:p>
                  <w:pPr>
                    <w:pStyle w:val="34"/>
                    <w:keepNext w:val="0"/>
                    <w:keepLines w:val="0"/>
                    <w:pageBreakBefore w:val="0"/>
                    <w:widowControl w:val="0"/>
                    <w:kinsoku w:val="0"/>
                    <w:wordWrap/>
                    <w:overflowPunct w:val="0"/>
                    <w:topLinePunct w:val="0"/>
                    <w:autoSpaceDE/>
                    <w:autoSpaceDN/>
                    <w:bidi w:val="0"/>
                    <w:adjustRightInd/>
                    <w:snapToGrid/>
                    <w:spacing w:line="240" w:lineRule="atLeast"/>
                    <w:ind w:right="1" w:firstLine="0" w:firstLineChars="0"/>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cs="Times New Roman"/>
                      <w:color w:val="auto"/>
                      <w:sz w:val="18"/>
                      <w:szCs w:val="18"/>
                      <w:lang w:eastAsia="zh-CN"/>
                    </w:rPr>
                    <w:t>□</w:t>
                  </w:r>
                </w:p>
              </w:tc>
              <w:tc>
                <w:tcPr>
                  <w:tcW w:w="1047" w:type="dxa"/>
                  <w:gridSpan w:val="4"/>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47" w:line="240" w:lineRule="atLeast"/>
                    <w:ind w:right="1"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AUSTAL2000</w:t>
                  </w:r>
                </w:p>
                <w:p>
                  <w:pPr>
                    <w:pStyle w:val="34"/>
                    <w:keepNext w:val="0"/>
                    <w:keepLines w:val="0"/>
                    <w:pageBreakBefore w:val="0"/>
                    <w:widowControl w:val="0"/>
                    <w:kinsoku w:val="0"/>
                    <w:wordWrap/>
                    <w:overflowPunct w:val="0"/>
                    <w:topLinePunct w:val="0"/>
                    <w:autoSpaceDE/>
                    <w:autoSpaceDN/>
                    <w:bidi w:val="0"/>
                    <w:adjustRightInd/>
                    <w:snapToGrid/>
                    <w:spacing w:line="240" w:lineRule="atLeast"/>
                    <w:ind w:left="1" w:firstLine="0" w:firstLineChars="0"/>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cs="Times New Roman"/>
                      <w:color w:val="auto"/>
                      <w:sz w:val="18"/>
                      <w:szCs w:val="18"/>
                      <w:lang w:eastAsia="zh-CN"/>
                    </w:rPr>
                    <w:t>□</w:t>
                  </w:r>
                </w:p>
              </w:tc>
              <w:tc>
                <w:tcPr>
                  <w:tcW w:w="1013" w:type="dxa"/>
                  <w:gridSpan w:val="3"/>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47" w:line="240" w:lineRule="atLeast"/>
                    <w:ind w:left="2" w:right="2"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EDMS/AEDT</w:t>
                  </w:r>
                </w:p>
                <w:p>
                  <w:pPr>
                    <w:pStyle w:val="34"/>
                    <w:keepNext w:val="0"/>
                    <w:keepLines w:val="0"/>
                    <w:pageBreakBefore w:val="0"/>
                    <w:widowControl w:val="0"/>
                    <w:kinsoku w:val="0"/>
                    <w:wordWrap/>
                    <w:overflowPunct w:val="0"/>
                    <w:topLinePunct w:val="0"/>
                    <w:autoSpaceDE/>
                    <w:autoSpaceDN/>
                    <w:bidi w:val="0"/>
                    <w:adjustRightInd/>
                    <w:snapToGrid/>
                    <w:spacing w:line="240" w:lineRule="atLeast"/>
                    <w:ind w:right="1" w:firstLine="0" w:firstLineChars="0"/>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cs="Times New Roman"/>
                      <w:color w:val="auto"/>
                      <w:sz w:val="18"/>
                      <w:szCs w:val="18"/>
                      <w:lang w:eastAsia="zh-CN"/>
                    </w:rPr>
                    <w:t>□</w:t>
                  </w:r>
                </w:p>
              </w:tc>
              <w:tc>
                <w:tcPr>
                  <w:tcW w:w="477" w:type="dxa"/>
                  <w:gridSpan w:val="2"/>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47" w:line="240" w:lineRule="atLeast"/>
                    <w:ind w:left="18"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CALPUFF</w:t>
                  </w:r>
                </w:p>
                <w:p>
                  <w:pPr>
                    <w:pStyle w:val="34"/>
                    <w:keepNext w:val="0"/>
                    <w:keepLines w:val="0"/>
                    <w:pageBreakBefore w:val="0"/>
                    <w:widowControl w:val="0"/>
                    <w:kinsoku w:val="0"/>
                    <w:wordWrap/>
                    <w:overflowPunct w:val="0"/>
                    <w:topLinePunct w:val="0"/>
                    <w:autoSpaceDE/>
                    <w:autoSpaceDN/>
                    <w:bidi w:val="0"/>
                    <w:adjustRightInd/>
                    <w:snapToGrid/>
                    <w:spacing w:line="240" w:lineRule="atLeast"/>
                    <w:ind w:left="17"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961" w:type="dxa"/>
                  <w:gridSpan w:val="3"/>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left="85" w:right="68"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网格模型</w:t>
                  </w:r>
                </w:p>
                <w:p>
                  <w:pPr>
                    <w:pStyle w:val="34"/>
                    <w:keepNext w:val="0"/>
                    <w:keepLines w:val="0"/>
                    <w:pageBreakBefore w:val="0"/>
                    <w:widowControl w:val="0"/>
                    <w:kinsoku w:val="0"/>
                    <w:wordWrap/>
                    <w:overflowPunct w:val="0"/>
                    <w:topLinePunct w:val="0"/>
                    <w:autoSpaceDE/>
                    <w:autoSpaceDN/>
                    <w:bidi w:val="0"/>
                    <w:adjustRightInd/>
                    <w:snapToGrid/>
                    <w:spacing w:before="32" w:line="240" w:lineRule="atLeast"/>
                    <w:ind w:left="17"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cs="Times New Roman"/>
                      <w:color w:val="auto"/>
                      <w:szCs w:val="21"/>
                      <w:lang w:eastAsia="zh-CN"/>
                    </w:rPr>
                    <w:t>□</w:t>
                  </w:r>
                </w:p>
              </w:tc>
              <w:tc>
                <w:tcPr>
                  <w:tcW w:w="729"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left="163" w:right="159" w:firstLine="0" w:firstLineChars="0"/>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rPr>
                    <w:t>其他</w:t>
                  </w:r>
                  <w:r>
                    <w:rPr>
                      <w:rFonts w:hint="default" w:ascii="Times New Roman" w:hAnsi="Times New Roman" w:cs="Times New Roman"/>
                      <w:color w:val="auto"/>
                      <w:sz w:val="18"/>
                      <w:szCs w:val="18"/>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384" w:hRule="exac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32" w:line="240" w:lineRule="atLeast"/>
                    <w:ind w:left="4" w:firstLine="0" w:firstLineChars="0"/>
                    <w:jc w:val="center"/>
                    <w:textAlignment w:val="auto"/>
                    <w:rPr>
                      <w:rFonts w:hint="default" w:ascii="Times New Roman" w:hAnsi="Times New Roman" w:eastAsia="宋体" w:cs="Times New Roman"/>
                      <w:color w:val="auto"/>
                      <w:sz w:val="18"/>
                      <w:szCs w:val="18"/>
                    </w:rPr>
                  </w:pP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预测范围</w:t>
                  </w:r>
                </w:p>
              </w:tc>
              <w:tc>
                <w:tcPr>
                  <w:tcW w:w="1763" w:type="dxa"/>
                  <w:gridSpan w:val="4"/>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left="303"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边长≥ 50 km</w:t>
                  </w:r>
                  <w:r>
                    <w:rPr>
                      <w:rFonts w:hint="default" w:ascii="Times New Roman" w:hAnsi="Times New Roman" w:cs="Times New Roman"/>
                      <w:color w:val="auto"/>
                      <w:sz w:val="18"/>
                      <w:szCs w:val="18"/>
                      <w:lang w:eastAsia="zh-CN"/>
                    </w:rPr>
                    <w:t>□</w:t>
                  </w:r>
                </w:p>
              </w:tc>
              <w:tc>
                <w:tcPr>
                  <w:tcW w:w="2537" w:type="dxa"/>
                  <w:gridSpan w:val="9"/>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left="817"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 xml:space="preserve">边长 5～50 km </w:t>
                  </w:r>
                  <w:r>
                    <w:rPr>
                      <w:rFonts w:hint="default" w:ascii="Times New Roman" w:hAnsi="Times New Roman" w:cs="Times New Roman"/>
                      <w:color w:val="auto"/>
                      <w:sz w:val="18"/>
                      <w:szCs w:val="18"/>
                      <w:lang w:eastAsia="zh-CN"/>
                    </w:rPr>
                    <w:t>□</w:t>
                  </w:r>
                </w:p>
              </w:tc>
              <w:tc>
                <w:tcPr>
                  <w:tcW w:w="1690" w:type="dxa"/>
                  <w:gridSpan w:val="4"/>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left="219"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 xml:space="preserve">边长 = 5 km </w:t>
                  </w:r>
                  <w:r>
                    <w:rPr>
                      <w:rFonts w:hint="default" w:ascii="Times New Roman" w:hAnsi="Times New Roman" w:cs="Times New Roman"/>
                      <w:color w:val="auto"/>
                      <w:sz w:val="18"/>
                      <w:szCs w:val="18"/>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590" w:hRule="exac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left="219" w:firstLine="0" w:firstLineChars="0"/>
                    <w:textAlignment w:val="auto"/>
                    <w:rPr>
                      <w:rFonts w:hint="default" w:ascii="Times New Roman" w:hAnsi="Times New Roman" w:eastAsia="宋体" w:cs="Times New Roman"/>
                      <w:color w:val="auto"/>
                      <w:sz w:val="18"/>
                      <w:szCs w:val="18"/>
                    </w:rPr>
                  </w:pP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预测因子</w:t>
                  </w:r>
                </w:p>
              </w:tc>
              <w:tc>
                <w:tcPr>
                  <w:tcW w:w="3420" w:type="dxa"/>
                  <w:gridSpan w:val="10"/>
                  <w:tcBorders>
                    <w:tl2br w:val="nil"/>
                    <w:tr2bl w:val="nil"/>
                  </w:tcBorders>
                  <w:noWrap w:val="0"/>
                  <w:vAlign w:val="center"/>
                </w:tcPr>
                <w:p>
                  <w:pPr>
                    <w:pStyle w:val="34"/>
                    <w:keepNext w:val="0"/>
                    <w:keepLines w:val="0"/>
                    <w:pageBreakBefore w:val="0"/>
                    <w:widowControl w:val="0"/>
                    <w:tabs>
                      <w:tab w:val="left" w:pos="2852"/>
                    </w:tabs>
                    <w:kinsoku w:val="0"/>
                    <w:wordWrap/>
                    <w:overflowPunct w:val="0"/>
                    <w:topLinePunct w:val="0"/>
                    <w:autoSpaceDE/>
                    <w:autoSpaceDN/>
                    <w:bidi w:val="0"/>
                    <w:adjustRightInd/>
                    <w:snapToGrid/>
                    <w:spacing w:before="110"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预测因子（      ）</w:t>
                  </w:r>
                </w:p>
              </w:tc>
              <w:tc>
                <w:tcPr>
                  <w:tcW w:w="2570" w:type="dxa"/>
                  <w:gridSpan w:val="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rPr>
                    <w:t>包括二次 PM</w:t>
                  </w:r>
                  <w:r>
                    <w:rPr>
                      <w:rFonts w:hint="default" w:ascii="Times New Roman" w:hAnsi="Times New Roman" w:eastAsia="宋体" w:cs="Times New Roman"/>
                      <w:color w:val="auto"/>
                      <w:position w:val="-2"/>
                      <w:sz w:val="18"/>
                      <w:szCs w:val="18"/>
                    </w:rPr>
                    <w:t xml:space="preserve">2.5 </w:t>
                  </w:r>
                  <w:r>
                    <w:rPr>
                      <w:rFonts w:hint="default" w:ascii="Times New Roman" w:hAnsi="Times New Roman" w:cs="Times New Roman"/>
                      <w:color w:val="auto"/>
                      <w:sz w:val="18"/>
                      <w:szCs w:val="18"/>
                      <w:lang w:eastAsia="zh-CN"/>
                    </w:rPr>
                    <w:t>□</w:t>
                  </w:r>
                </w:p>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rPr>
                    <w:t>不包括二次 PM</w:t>
                  </w:r>
                  <w:r>
                    <w:rPr>
                      <w:rFonts w:hint="default" w:ascii="Times New Roman" w:hAnsi="Times New Roman" w:eastAsia="宋体" w:cs="Times New Roman"/>
                      <w:color w:val="auto"/>
                      <w:position w:val="-2"/>
                      <w:sz w:val="18"/>
                      <w:szCs w:val="18"/>
                    </w:rPr>
                    <w:t>2.5</w:t>
                  </w:r>
                  <w:r>
                    <w:rPr>
                      <w:rFonts w:hint="default" w:ascii="Times New Roman" w:hAnsi="Times New Roman" w:cs="Times New Roman"/>
                      <w:color w:val="auto"/>
                      <w:sz w:val="18"/>
                      <w:szCs w:val="18"/>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662" w:hRule="exac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left="645" w:right="637" w:firstLine="0" w:firstLineChars="0"/>
                    <w:textAlignment w:val="auto"/>
                    <w:rPr>
                      <w:rFonts w:hint="default" w:ascii="Times New Roman" w:hAnsi="Times New Roman" w:eastAsia="宋体" w:cs="Times New Roman"/>
                      <w:color w:val="auto"/>
                      <w:sz w:val="18"/>
                      <w:szCs w:val="18"/>
                    </w:rPr>
                  </w:pP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正常排放短期浓度</w:t>
                  </w:r>
                </w:p>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贡献值</w:t>
                  </w:r>
                </w:p>
              </w:tc>
              <w:tc>
                <w:tcPr>
                  <w:tcW w:w="3420" w:type="dxa"/>
                  <w:gridSpan w:val="10"/>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i/>
                      <w:iCs/>
                      <w:color w:val="auto"/>
                      <w:position w:val="1"/>
                      <w:sz w:val="18"/>
                      <w:szCs w:val="18"/>
                    </w:rPr>
                    <w:t xml:space="preserve">C </w:t>
                  </w:r>
                  <w:r>
                    <w:rPr>
                      <w:rFonts w:hint="default" w:ascii="Times New Roman" w:hAnsi="Times New Roman" w:eastAsia="宋体" w:cs="Times New Roman"/>
                      <w:color w:val="auto"/>
                      <w:sz w:val="18"/>
                      <w:szCs w:val="18"/>
                    </w:rPr>
                    <w:t>本项目</w:t>
                  </w:r>
                  <w:r>
                    <w:rPr>
                      <w:rFonts w:hint="default" w:ascii="Times New Roman" w:hAnsi="Times New Roman" w:eastAsia="宋体" w:cs="Times New Roman"/>
                      <w:color w:val="auto"/>
                      <w:position w:val="1"/>
                      <w:sz w:val="18"/>
                      <w:szCs w:val="18"/>
                    </w:rPr>
                    <w:t>最大占标率≤100%□</w:t>
                  </w:r>
                </w:p>
              </w:tc>
              <w:tc>
                <w:tcPr>
                  <w:tcW w:w="2570" w:type="dxa"/>
                  <w:gridSpan w:val="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i/>
                      <w:iCs/>
                      <w:color w:val="auto"/>
                      <w:position w:val="1"/>
                      <w:sz w:val="18"/>
                      <w:szCs w:val="18"/>
                    </w:rPr>
                    <w:t xml:space="preserve">C </w:t>
                  </w:r>
                  <w:r>
                    <w:rPr>
                      <w:rFonts w:hint="default" w:ascii="Times New Roman" w:hAnsi="Times New Roman" w:eastAsia="宋体" w:cs="Times New Roman"/>
                      <w:color w:val="auto"/>
                      <w:sz w:val="18"/>
                      <w:szCs w:val="18"/>
                    </w:rPr>
                    <w:t>本项目</w:t>
                  </w:r>
                  <w:r>
                    <w:rPr>
                      <w:rFonts w:hint="default" w:ascii="Times New Roman" w:hAnsi="Times New Roman" w:eastAsia="宋体" w:cs="Times New Roman"/>
                      <w:color w:val="auto"/>
                      <w:position w:val="1"/>
                      <w:sz w:val="18"/>
                      <w:szCs w:val="18"/>
                    </w:rPr>
                    <w:t xml:space="preserve">最大占标率＞100% </w:t>
                  </w:r>
                  <w:r>
                    <w:rPr>
                      <w:rFonts w:hint="default" w:ascii="Times New Roman" w:hAnsi="Times New Roman" w:cs="Times New Roman"/>
                      <w:color w:val="auto"/>
                      <w:position w:val="1"/>
                      <w:sz w:val="18"/>
                      <w:szCs w:val="18"/>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280" w:hRule="exac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111" w:line="240" w:lineRule="atLeast"/>
                    <w:ind w:left="355" w:firstLine="0" w:firstLineChars="0"/>
                    <w:textAlignment w:val="auto"/>
                    <w:rPr>
                      <w:rFonts w:hint="default" w:ascii="Times New Roman" w:hAnsi="Times New Roman" w:eastAsia="宋体" w:cs="Times New Roman"/>
                      <w:color w:val="auto"/>
                      <w:sz w:val="18"/>
                      <w:szCs w:val="18"/>
                    </w:rPr>
                  </w:pPr>
                </w:p>
              </w:tc>
              <w:tc>
                <w:tcPr>
                  <w:tcW w:w="1514" w:type="dxa"/>
                  <w:vMerge w:val="restart"/>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正常排放年均浓度</w:t>
                  </w:r>
                </w:p>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贡献值</w:t>
                  </w:r>
                </w:p>
              </w:tc>
              <w:tc>
                <w:tcPr>
                  <w:tcW w:w="93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一类区</w:t>
                  </w:r>
                </w:p>
              </w:tc>
              <w:tc>
                <w:tcPr>
                  <w:tcW w:w="2486" w:type="dxa"/>
                  <w:gridSpan w:val="9"/>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i/>
                      <w:iCs/>
                      <w:color w:val="auto"/>
                      <w:position w:val="1"/>
                      <w:sz w:val="18"/>
                      <w:szCs w:val="18"/>
                    </w:rPr>
                    <w:t xml:space="preserve">C </w:t>
                  </w:r>
                  <w:r>
                    <w:rPr>
                      <w:rFonts w:hint="default" w:ascii="Times New Roman" w:hAnsi="Times New Roman" w:eastAsia="宋体" w:cs="Times New Roman"/>
                      <w:color w:val="auto"/>
                      <w:sz w:val="18"/>
                      <w:szCs w:val="18"/>
                    </w:rPr>
                    <w:t>本项目</w:t>
                  </w:r>
                  <w:r>
                    <w:rPr>
                      <w:rFonts w:hint="default" w:ascii="Times New Roman" w:hAnsi="Times New Roman" w:eastAsia="宋体" w:cs="Times New Roman"/>
                      <w:color w:val="auto"/>
                      <w:position w:val="1"/>
                      <w:sz w:val="18"/>
                      <w:szCs w:val="18"/>
                    </w:rPr>
                    <w:t>最大占标率≤10%</w:t>
                  </w:r>
                  <w:r>
                    <w:rPr>
                      <w:rFonts w:hint="default" w:ascii="Times New Roman" w:hAnsi="Times New Roman" w:cs="Times New Roman"/>
                      <w:color w:val="auto"/>
                      <w:position w:val="1"/>
                      <w:sz w:val="18"/>
                      <w:szCs w:val="18"/>
                      <w:lang w:eastAsia="zh-CN"/>
                    </w:rPr>
                    <w:t>□</w:t>
                  </w:r>
                </w:p>
              </w:tc>
              <w:tc>
                <w:tcPr>
                  <w:tcW w:w="2570" w:type="dxa"/>
                  <w:gridSpan w:val="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i/>
                      <w:iCs/>
                      <w:color w:val="auto"/>
                      <w:position w:val="1"/>
                      <w:sz w:val="18"/>
                      <w:szCs w:val="18"/>
                    </w:rPr>
                    <w:t xml:space="preserve">C </w:t>
                  </w:r>
                  <w:r>
                    <w:rPr>
                      <w:rFonts w:hint="default" w:ascii="Times New Roman" w:hAnsi="Times New Roman" w:eastAsia="宋体" w:cs="Times New Roman"/>
                      <w:color w:val="auto"/>
                      <w:sz w:val="18"/>
                      <w:szCs w:val="18"/>
                    </w:rPr>
                    <w:t>本项目</w:t>
                  </w:r>
                  <w:r>
                    <w:rPr>
                      <w:rFonts w:hint="default" w:ascii="Times New Roman" w:hAnsi="Times New Roman" w:eastAsia="宋体" w:cs="Times New Roman"/>
                      <w:color w:val="auto"/>
                      <w:position w:val="1"/>
                      <w:sz w:val="18"/>
                      <w:szCs w:val="18"/>
                    </w:rPr>
                    <w:t xml:space="preserve">最大标率＞10% </w:t>
                  </w:r>
                  <w:r>
                    <w:rPr>
                      <w:rFonts w:hint="default" w:ascii="Times New Roman" w:hAnsi="Times New Roman" w:cs="Times New Roman"/>
                      <w:color w:val="auto"/>
                      <w:position w:val="1"/>
                      <w:sz w:val="18"/>
                      <w:szCs w:val="18"/>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505" w:hRule="exac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left="489" w:firstLine="0" w:firstLineChars="0"/>
                    <w:textAlignment w:val="auto"/>
                    <w:rPr>
                      <w:rFonts w:hint="default" w:ascii="Times New Roman" w:hAnsi="Times New Roman" w:eastAsia="宋体" w:cs="Times New Roman"/>
                      <w:color w:val="auto"/>
                      <w:sz w:val="18"/>
                      <w:szCs w:val="18"/>
                    </w:rPr>
                  </w:pPr>
                </w:p>
              </w:tc>
              <w:tc>
                <w:tcPr>
                  <w:tcW w:w="1514"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p>
              </w:tc>
              <w:tc>
                <w:tcPr>
                  <w:tcW w:w="93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二类区</w:t>
                  </w:r>
                </w:p>
              </w:tc>
              <w:tc>
                <w:tcPr>
                  <w:tcW w:w="2486" w:type="dxa"/>
                  <w:gridSpan w:val="9"/>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i/>
                      <w:iCs/>
                      <w:color w:val="auto"/>
                      <w:position w:val="1"/>
                      <w:sz w:val="18"/>
                      <w:szCs w:val="18"/>
                    </w:rPr>
                    <w:t xml:space="preserve">C </w:t>
                  </w:r>
                  <w:r>
                    <w:rPr>
                      <w:rFonts w:hint="default" w:ascii="Times New Roman" w:hAnsi="Times New Roman" w:eastAsia="宋体" w:cs="Times New Roman"/>
                      <w:color w:val="auto"/>
                      <w:sz w:val="18"/>
                      <w:szCs w:val="18"/>
                    </w:rPr>
                    <w:t>本项目</w:t>
                  </w:r>
                  <w:r>
                    <w:rPr>
                      <w:rFonts w:hint="default" w:ascii="Times New Roman" w:hAnsi="Times New Roman" w:eastAsia="宋体" w:cs="Times New Roman"/>
                      <w:color w:val="auto"/>
                      <w:position w:val="1"/>
                      <w:sz w:val="18"/>
                      <w:szCs w:val="18"/>
                    </w:rPr>
                    <w:t>最大占标率≤30%</w:t>
                  </w:r>
                  <w:r>
                    <w:rPr>
                      <w:rFonts w:hint="default" w:ascii="Times New Roman" w:hAnsi="Times New Roman" w:cs="Times New Roman"/>
                      <w:color w:val="auto"/>
                      <w:position w:val="1"/>
                      <w:sz w:val="18"/>
                      <w:szCs w:val="18"/>
                      <w:lang w:eastAsia="zh-CN"/>
                    </w:rPr>
                    <w:t>□</w:t>
                  </w:r>
                </w:p>
              </w:tc>
              <w:tc>
                <w:tcPr>
                  <w:tcW w:w="2570" w:type="dxa"/>
                  <w:gridSpan w:val="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i/>
                      <w:iCs/>
                      <w:color w:val="auto"/>
                      <w:position w:val="1"/>
                      <w:sz w:val="18"/>
                      <w:szCs w:val="18"/>
                    </w:rPr>
                    <w:t xml:space="preserve">C </w:t>
                  </w:r>
                  <w:r>
                    <w:rPr>
                      <w:rFonts w:hint="default" w:ascii="Times New Roman" w:hAnsi="Times New Roman" w:eastAsia="宋体" w:cs="Times New Roman"/>
                      <w:color w:val="auto"/>
                      <w:sz w:val="18"/>
                      <w:szCs w:val="18"/>
                    </w:rPr>
                    <w:t>本项目</w:t>
                  </w:r>
                  <w:r>
                    <w:rPr>
                      <w:rFonts w:hint="default" w:ascii="Times New Roman" w:hAnsi="Times New Roman" w:eastAsia="宋体" w:cs="Times New Roman"/>
                      <w:color w:val="auto"/>
                      <w:position w:val="1"/>
                      <w:sz w:val="18"/>
                      <w:szCs w:val="18"/>
                    </w:rPr>
                    <w:t xml:space="preserve">最大标率＞30% </w:t>
                  </w:r>
                  <w:r>
                    <w:rPr>
                      <w:rFonts w:hint="default" w:ascii="Times New Roman" w:hAnsi="Times New Roman" w:cs="Times New Roman"/>
                      <w:color w:val="auto"/>
                      <w:position w:val="1"/>
                      <w:sz w:val="18"/>
                      <w:szCs w:val="18"/>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758" w:hRule="exac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left="489" w:firstLine="0" w:firstLineChars="0"/>
                    <w:textAlignment w:val="auto"/>
                    <w:rPr>
                      <w:rFonts w:hint="default" w:ascii="Times New Roman" w:hAnsi="Times New Roman" w:eastAsia="宋体" w:cs="Times New Roman"/>
                      <w:color w:val="auto"/>
                      <w:sz w:val="18"/>
                      <w:szCs w:val="18"/>
                    </w:rPr>
                  </w:pP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非正常排放1 h浓度贡献值</w:t>
                  </w:r>
                </w:p>
              </w:tc>
              <w:tc>
                <w:tcPr>
                  <w:tcW w:w="1397" w:type="dxa"/>
                  <w:gridSpan w:val="3"/>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非正常持续时长</w:t>
                  </w:r>
                </w:p>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  ）h</w:t>
                  </w:r>
                </w:p>
              </w:tc>
              <w:tc>
                <w:tcPr>
                  <w:tcW w:w="2606" w:type="dxa"/>
                  <w:gridSpan w:val="9"/>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i/>
                      <w:iCs/>
                      <w:color w:val="auto"/>
                      <w:position w:val="1"/>
                      <w:sz w:val="18"/>
                      <w:szCs w:val="18"/>
                    </w:rPr>
                    <w:t xml:space="preserve">C </w:t>
                  </w:r>
                  <w:r>
                    <w:rPr>
                      <w:rFonts w:hint="default" w:ascii="Times New Roman" w:hAnsi="Times New Roman" w:eastAsia="宋体" w:cs="Times New Roman"/>
                      <w:color w:val="auto"/>
                      <w:sz w:val="18"/>
                      <w:szCs w:val="18"/>
                    </w:rPr>
                    <w:t>非正常</w:t>
                  </w:r>
                  <w:r>
                    <w:rPr>
                      <w:rFonts w:hint="default" w:ascii="Times New Roman" w:hAnsi="Times New Roman" w:eastAsia="宋体" w:cs="Times New Roman"/>
                      <w:color w:val="auto"/>
                      <w:position w:val="1"/>
                      <w:sz w:val="18"/>
                      <w:szCs w:val="18"/>
                    </w:rPr>
                    <w:t xml:space="preserve">占标率≤100% </w:t>
                  </w:r>
                  <w:r>
                    <w:rPr>
                      <w:rFonts w:hint="default" w:ascii="Times New Roman" w:hAnsi="Times New Roman" w:cs="Times New Roman"/>
                      <w:color w:val="auto"/>
                      <w:position w:val="1"/>
                      <w:sz w:val="18"/>
                      <w:szCs w:val="18"/>
                      <w:lang w:eastAsia="zh-CN"/>
                    </w:rPr>
                    <w:t>□</w:t>
                  </w:r>
                </w:p>
              </w:tc>
              <w:tc>
                <w:tcPr>
                  <w:tcW w:w="1987" w:type="dxa"/>
                  <w:gridSpan w:val="5"/>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i/>
                      <w:iCs/>
                      <w:color w:val="auto"/>
                      <w:position w:val="1"/>
                      <w:sz w:val="18"/>
                      <w:szCs w:val="18"/>
                    </w:rPr>
                    <w:t xml:space="preserve">C </w:t>
                  </w:r>
                  <w:r>
                    <w:rPr>
                      <w:rFonts w:hint="default" w:ascii="Times New Roman" w:hAnsi="Times New Roman" w:eastAsia="宋体" w:cs="Times New Roman"/>
                      <w:color w:val="auto"/>
                      <w:sz w:val="18"/>
                      <w:szCs w:val="18"/>
                    </w:rPr>
                    <w:t>非正常</w:t>
                  </w:r>
                  <w:r>
                    <w:rPr>
                      <w:rFonts w:hint="default" w:ascii="Times New Roman" w:hAnsi="Times New Roman" w:eastAsia="宋体" w:cs="Times New Roman"/>
                      <w:color w:val="auto"/>
                      <w:position w:val="1"/>
                      <w:sz w:val="18"/>
                      <w:szCs w:val="18"/>
                    </w:rPr>
                    <w:t>占标率＞100%□</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934" w:hRule="exac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111" w:line="240" w:lineRule="atLeast"/>
                    <w:ind w:left="270" w:firstLine="0" w:firstLineChars="0"/>
                    <w:textAlignment w:val="auto"/>
                    <w:rPr>
                      <w:rFonts w:hint="default" w:ascii="Times New Roman" w:hAnsi="Times New Roman" w:eastAsia="宋体" w:cs="Times New Roman"/>
                      <w:color w:val="auto"/>
                      <w:sz w:val="18"/>
                      <w:szCs w:val="18"/>
                    </w:rPr>
                  </w:pP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保证率日平均浓度和年平均浓度叠加值</w:t>
                  </w:r>
                </w:p>
              </w:tc>
              <w:tc>
                <w:tcPr>
                  <w:tcW w:w="2913" w:type="dxa"/>
                  <w:gridSpan w:val="9"/>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i/>
                      <w:iCs/>
                      <w:color w:val="auto"/>
                      <w:position w:val="1"/>
                      <w:sz w:val="18"/>
                      <w:szCs w:val="18"/>
                    </w:rPr>
                    <w:t xml:space="preserve">C </w:t>
                  </w:r>
                  <w:r>
                    <w:rPr>
                      <w:rFonts w:hint="default" w:ascii="Times New Roman" w:hAnsi="Times New Roman" w:eastAsia="宋体" w:cs="Times New Roman"/>
                      <w:color w:val="auto"/>
                      <w:sz w:val="18"/>
                      <w:szCs w:val="18"/>
                    </w:rPr>
                    <w:t>叠加</w:t>
                  </w:r>
                  <w:r>
                    <w:rPr>
                      <w:rFonts w:hint="default" w:ascii="Times New Roman" w:hAnsi="Times New Roman" w:eastAsia="宋体" w:cs="Times New Roman"/>
                      <w:color w:val="auto"/>
                      <w:position w:val="1"/>
                      <w:sz w:val="18"/>
                      <w:szCs w:val="18"/>
                    </w:rPr>
                    <w:t>达标</w:t>
                  </w:r>
                  <w:r>
                    <w:rPr>
                      <w:rFonts w:hint="default" w:ascii="Times New Roman" w:hAnsi="Times New Roman" w:cs="Times New Roman"/>
                      <w:color w:val="auto"/>
                      <w:sz w:val="18"/>
                      <w:szCs w:val="18"/>
                      <w:lang w:eastAsia="zh-CN"/>
                    </w:rPr>
                    <w:t>□</w:t>
                  </w:r>
                </w:p>
              </w:tc>
              <w:tc>
                <w:tcPr>
                  <w:tcW w:w="3077" w:type="dxa"/>
                  <w:gridSpan w:val="8"/>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i/>
                      <w:iCs/>
                      <w:color w:val="auto"/>
                      <w:position w:val="1"/>
                      <w:sz w:val="18"/>
                      <w:szCs w:val="18"/>
                    </w:rPr>
                    <w:t xml:space="preserve">C </w:t>
                  </w:r>
                  <w:r>
                    <w:rPr>
                      <w:rFonts w:hint="default" w:ascii="Times New Roman" w:hAnsi="Times New Roman" w:eastAsia="宋体" w:cs="Times New Roman"/>
                      <w:color w:val="auto"/>
                      <w:sz w:val="18"/>
                      <w:szCs w:val="18"/>
                    </w:rPr>
                    <w:t>叠加</w:t>
                  </w:r>
                  <w:r>
                    <w:rPr>
                      <w:rFonts w:hint="default" w:ascii="Times New Roman" w:hAnsi="Times New Roman" w:eastAsia="宋体" w:cs="Times New Roman"/>
                      <w:color w:val="auto"/>
                      <w:position w:val="1"/>
                      <w:sz w:val="18"/>
                      <w:szCs w:val="18"/>
                    </w:rPr>
                    <w:t>不达标</w:t>
                  </w:r>
                  <w:r>
                    <w:rPr>
                      <w:rFonts w:hint="default" w:ascii="Times New Roman" w:hAnsi="Times New Roman" w:cs="Times New Roman"/>
                      <w:color w:val="auto"/>
                      <w:sz w:val="18"/>
                      <w:szCs w:val="18"/>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739" w:hRule="exac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110" w:line="240" w:lineRule="atLeast"/>
                    <w:ind w:left="1152" w:firstLine="0" w:firstLineChars="0"/>
                    <w:jc w:val="center"/>
                    <w:textAlignment w:val="auto"/>
                    <w:rPr>
                      <w:rFonts w:hint="default" w:ascii="Times New Roman" w:hAnsi="Times New Roman" w:eastAsia="宋体" w:cs="Times New Roman"/>
                      <w:color w:val="auto"/>
                      <w:sz w:val="18"/>
                      <w:szCs w:val="18"/>
                    </w:rPr>
                  </w:pP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区域环境质量的整体变化情况</w:t>
                  </w:r>
                </w:p>
              </w:tc>
              <w:tc>
                <w:tcPr>
                  <w:tcW w:w="2913" w:type="dxa"/>
                  <w:gridSpan w:val="9"/>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i/>
                      <w:iCs/>
                      <w:color w:val="auto"/>
                      <w:sz w:val="18"/>
                      <w:szCs w:val="18"/>
                    </w:rPr>
                    <w:t xml:space="preserve">k  </w:t>
                  </w:r>
                  <w:r>
                    <w:rPr>
                      <w:rFonts w:hint="default" w:ascii="Times New Roman" w:hAnsi="Times New Roman" w:eastAsia="宋体" w:cs="Times New Roman"/>
                      <w:color w:val="auto"/>
                      <w:sz w:val="18"/>
                      <w:szCs w:val="18"/>
                    </w:rPr>
                    <w:t>≤−20%</w:t>
                  </w:r>
                  <w:r>
                    <w:rPr>
                      <w:rFonts w:hint="default" w:ascii="Times New Roman" w:hAnsi="Times New Roman" w:cs="Times New Roman"/>
                      <w:color w:val="auto"/>
                      <w:sz w:val="18"/>
                      <w:szCs w:val="18"/>
                      <w:lang w:eastAsia="zh-CN"/>
                    </w:rPr>
                    <w:t>□</w:t>
                  </w:r>
                </w:p>
              </w:tc>
              <w:tc>
                <w:tcPr>
                  <w:tcW w:w="3077" w:type="dxa"/>
                  <w:gridSpan w:val="8"/>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i/>
                      <w:iCs/>
                      <w:color w:val="auto"/>
                      <w:sz w:val="18"/>
                      <w:szCs w:val="18"/>
                    </w:rPr>
                    <w:t>k</w:t>
                  </w:r>
                  <w:r>
                    <w:rPr>
                      <w:rFonts w:hint="default" w:ascii="Times New Roman" w:hAnsi="Times New Roman" w:eastAsia="宋体" w:cs="Times New Roman"/>
                      <w:color w:val="auto"/>
                      <w:sz w:val="18"/>
                      <w:szCs w:val="18"/>
                    </w:rPr>
                    <w:t>＞−20%</w:t>
                  </w:r>
                  <w:r>
                    <w:rPr>
                      <w:rFonts w:hint="default" w:ascii="Times New Roman" w:hAnsi="Times New Roman" w:cs="Times New Roman"/>
                      <w:color w:val="auto"/>
                      <w:sz w:val="18"/>
                      <w:szCs w:val="18"/>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750" w:hRule="exact"/>
                <w:jc w:val="center"/>
              </w:trPr>
              <w:tc>
                <w:tcPr>
                  <w:tcW w:w="808" w:type="dxa"/>
                  <w:vMerge w:val="restart"/>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环境监测计划</w:t>
                  </w: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污染源监测</w:t>
                  </w:r>
                </w:p>
              </w:tc>
              <w:tc>
                <w:tcPr>
                  <w:tcW w:w="2693" w:type="dxa"/>
                  <w:gridSpan w:val="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50"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position w:val="1"/>
                      <w:sz w:val="18"/>
                      <w:szCs w:val="18"/>
                    </w:rPr>
                    <w:t>监测因子</w:t>
                  </w:r>
                  <w:r>
                    <w:rPr>
                      <w:rFonts w:hint="default" w:ascii="Times New Roman" w:hAnsi="Times New Roman" w:eastAsia="宋体" w:cs="Times New Roman"/>
                      <w:color w:val="auto"/>
                      <w:spacing w:val="-90"/>
                      <w:position w:val="1"/>
                      <w:sz w:val="18"/>
                      <w:szCs w:val="18"/>
                    </w:rPr>
                    <w:t>：</w:t>
                  </w:r>
                  <w:r>
                    <w:rPr>
                      <w:rFonts w:hint="default" w:ascii="Times New Roman" w:hAnsi="Times New Roman" w:eastAsia="宋体" w:cs="Times New Roman"/>
                      <w:color w:val="auto"/>
                      <w:position w:val="1"/>
                      <w:sz w:val="18"/>
                      <w:szCs w:val="18"/>
                    </w:rPr>
                    <w:t>（颗粒物</w:t>
                  </w:r>
                  <w:r>
                    <w:rPr>
                      <w:rFonts w:hint="default" w:ascii="Times New Roman" w:hAnsi="Times New Roman" w:cs="Times New Roman"/>
                      <w:color w:val="auto"/>
                      <w:position w:val="1"/>
                      <w:sz w:val="18"/>
                      <w:szCs w:val="18"/>
                      <w:lang w:eastAsia="zh-CN"/>
                    </w:rPr>
                    <w:t>、</w:t>
                  </w:r>
                  <w:r>
                    <w:rPr>
                      <w:rFonts w:hint="default" w:ascii="Times New Roman" w:hAnsi="Times New Roman" w:cs="Times New Roman"/>
                      <w:color w:val="auto"/>
                      <w:position w:val="1"/>
                      <w:sz w:val="18"/>
                      <w:szCs w:val="18"/>
                      <w:lang w:val="en-US" w:eastAsia="zh-CN"/>
                    </w:rPr>
                    <w:t>非甲烷总烃</w:t>
                  </w:r>
                  <w:r>
                    <w:rPr>
                      <w:rFonts w:hint="default" w:ascii="Times New Roman" w:hAnsi="Times New Roman" w:eastAsia="宋体" w:cs="Times New Roman"/>
                      <w:color w:val="auto"/>
                      <w:position w:val="1"/>
                      <w:sz w:val="18"/>
                      <w:szCs w:val="18"/>
                    </w:rPr>
                    <w:t>）</w:t>
                  </w:r>
                </w:p>
              </w:tc>
              <w:tc>
                <w:tcPr>
                  <w:tcW w:w="2283" w:type="dxa"/>
                  <w:gridSpan w:val="8"/>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有组织废气监测</w:t>
                  </w:r>
                  <w:r>
                    <w:rPr>
                      <w:rFonts w:hint="default" w:ascii="Times New Roman" w:hAnsi="Times New Roman" w:cs="Times New Roman"/>
                      <w:color w:val="auto"/>
                      <w:szCs w:val="21"/>
                    </w:rPr>
                    <w:t></w:t>
                  </w:r>
                  <w:r>
                    <w:rPr>
                      <w:rFonts w:hint="default" w:ascii="Times New Roman" w:hAnsi="Times New Roman" w:cs="Times New Roman"/>
                      <w:color w:val="auto"/>
                      <w:szCs w:val="21"/>
                      <w:lang w:eastAsia="zh-CN"/>
                    </w:rPr>
                    <w:t>☑</w:t>
                  </w:r>
                </w:p>
                <w:p>
                  <w:pPr>
                    <w:pStyle w:val="34"/>
                    <w:keepNext w:val="0"/>
                    <w:keepLines w:val="0"/>
                    <w:pageBreakBefore w:val="0"/>
                    <w:widowControl w:val="0"/>
                    <w:kinsoku w:val="0"/>
                    <w:wordWrap/>
                    <w:overflowPunct w:val="0"/>
                    <w:topLinePunct w:val="0"/>
                    <w:autoSpaceDE/>
                    <w:autoSpaceDN/>
                    <w:bidi w:val="0"/>
                    <w:adjustRightInd/>
                    <w:snapToGrid/>
                    <w:spacing w:before="19"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无组织废气监测</w:t>
                  </w:r>
                  <w:r>
                    <w:rPr>
                      <w:rFonts w:hint="default" w:ascii="Times New Roman" w:hAnsi="Times New Roman" w:cs="Times New Roman"/>
                      <w:color w:val="auto"/>
                      <w:szCs w:val="21"/>
                    </w:rPr>
                    <w:t></w:t>
                  </w:r>
                  <w:r>
                    <w:rPr>
                      <w:rFonts w:hint="default" w:ascii="Times New Roman" w:hAnsi="Times New Roman" w:cs="Times New Roman"/>
                      <w:color w:val="auto"/>
                      <w:szCs w:val="21"/>
                      <w:lang w:eastAsia="zh-CN"/>
                    </w:rPr>
                    <w:t>☑</w:t>
                  </w:r>
                </w:p>
              </w:tc>
              <w:tc>
                <w:tcPr>
                  <w:tcW w:w="1014" w:type="dxa"/>
                  <w:gridSpan w:val="2"/>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无监测</w:t>
                  </w:r>
                  <w:r>
                    <w:rPr>
                      <w:rFonts w:hint="default" w:ascii="Times New Roman" w:hAnsi="Times New Roman" w:cs="Times New Roman"/>
                      <w:color w:val="auto"/>
                      <w:sz w:val="18"/>
                      <w:szCs w:val="18"/>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280" w:hRule="exac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before="112" w:line="240" w:lineRule="atLeast"/>
                    <w:ind w:left="250" w:right="-3" w:firstLine="0" w:firstLineChars="0"/>
                    <w:jc w:val="center"/>
                    <w:textAlignment w:val="auto"/>
                    <w:rPr>
                      <w:rFonts w:hint="default" w:ascii="Times New Roman" w:hAnsi="Times New Roman" w:eastAsia="宋体" w:cs="Times New Roman"/>
                      <w:color w:val="auto"/>
                      <w:sz w:val="18"/>
                      <w:szCs w:val="18"/>
                    </w:rPr>
                  </w:pP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环境质量监测</w:t>
                  </w:r>
                </w:p>
              </w:tc>
              <w:tc>
                <w:tcPr>
                  <w:tcW w:w="2693" w:type="dxa"/>
                  <w:gridSpan w:val="7"/>
                  <w:tcBorders>
                    <w:tl2br w:val="nil"/>
                    <w:tr2bl w:val="nil"/>
                  </w:tcBorders>
                  <w:noWrap w:val="0"/>
                  <w:vAlign w:val="center"/>
                </w:tcPr>
                <w:p>
                  <w:pPr>
                    <w:pStyle w:val="34"/>
                    <w:keepNext w:val="0"/>
                    <w:keepLines w:val="0"/>
                    <w:pageBreakBefore w:val="0"/>
                    <w:widowControl w:val="0"/>
                    <w:tabs>
                      <w:tab w:val="left" w:pos="2331"/>
                    </w:tabs>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监测因子</w:t>
                  </w:r>
                  <w:r>
                    <w:rPr>
                      <w:rFonts w:hint="default" w:ascii="Times New Roman" w:hAnsi="Times New Roman" w:eastAsia="宋体" w:cs="Times New Roman"/>
                      <w:color w:val="auto"/>
                      <w:spacing w:val="-90"/>
                      <w:sz w:val="18"/>
                      <w:szCs w:val="18"/>
                    </w:rPr>
                    <w:t>：</w:t>
                  </w:r>
                  <w:r>
                    <w:rPr>
                      <w:rFonts w:hint="default" w:ascii="Times New Roman" w:hAnsi="Times New Roman" w:eastAsia="宋体" w:cs="Times New Roman"/>
                      <w:color w:val="auto"/>
                      <w:sz w:val="18"/>
                      <w:szCs w:val="18"/>
                    </w:rPr>
                    <w:t>（    ）</w:t>
                  </w:r>
                </w:p>
              </w:tc>
              <w:tc>
                <w:tcPr>
                  <w:tcW w:w="2283" w:type="dxa"/>
                  <w:gridSpan w:val="8"/>
                  <w:tcBorders>
                    <w:tl2br w:val="nil"/>
                    <w:tr2bl w:val="nil"/>
                  </w:tcBorders>
                  <w:noWrap w:val="0"/>
                  <w:vAlign w:val="center"/>
                </w:tcPr>
                <w:p>
                  <w:pPr>
                    <w:pStyle w:val="34"/>
                    <w:keepNext w:val="0"/>
                    <w:keepLines w:val="0"/>
                    <w:pageBreakBefore w:val="0"/>
                    <w:widowControl w:val="0"/>
                    <w:tabs>
                      <w:tab w:val="left" w:pos="1810"/>
                    </w:tabs>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监测点位数（    ）</w:t>
                  </w:r>
                </w:p>
              </w:tc>
              <w:tc>
                <w:tcPr>
                  <w:tcW w:w="1014" w:type="dxa"/>
                  <w:gridSpan w:val="2"/>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无监测</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281" w:hRule="exact"/>
                <w:jc w:val="center"/>
              </w:trPr>
              <w:tc>
                <w:tcPr>
                  <w:tcW w:w="808" w:type="dxa"/>
                  <w:vMerge w:val="restart"/>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评价结论</w:t>
                  </w: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环境影响</w:t>
                  </w:r>
                </w:p>
              </w:tc>
              <w:tc>
                <w:tcPr>
                  <w:tcW w:w="5990" w:type="dxa"/>
                  <w:gridSpan w:val="17"/>
                  <w:tcBorders>
                    <w:tl2br w:val="nil"/>
                    <w:tr2bl w:val="nil"/>
                  </w:tcBorders>
                  <w:noWrap w:val="0"/>
                  <w:vAlign w:val="center"/>
                </w:tcPr>
                <w:p>
                  <w:pPr>
                    <w:pStyle w:val="34"/>
                    <w:keepNext w:val="0"/>
                    <w:keepLines w:val="0"/>
                    <w:pageBreakBefore w:val="0"/>
                    <w:widowControl w:val="0"/>
                    <w:tabs>
                      <w:tab w:val="left" w:pos="3506"/>
                    </w:tabs>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可以接受</w:t>
                  </w:r>
                  <w:r>
                    <w:rPr>
                      <w:rFonts w:hint="default" w:ascii="Times New Roman" w:hAnsi="Times New Roman" w:cs="Times New Roman"/>
                      <w:color w:val="auto"/>
                      <w:szCs w:val="21"/>
                    </w:rPr>
                    <w:t></w:t>
                  </w:r>
                  <w:r>
                    <w:rPr>
                      <w:rFonts w:hint="default" w:ascii="Times New Roman" w:hAnsi="Times New Roman" w:cs="Times New Roman"/>
                      <w:color w:val="auto"/>
                      <w:szCs w:val="21"/>
                      <w:lang w:eastAsia="zh-CN"/>
                    </w:rPr>
                    <w:t>☑</w:t>
                  </w:r>
                  <w:r>
                    <w:rPr>
                      <w:rFonts w:hint="default" w:ascii="Times New Roman" w:hAnsi="Times New Roman" w:eastAsia="宋体" w:cs="Times New Roman"/>
                      <w:color w:val="auto"/>
                      <w:sz w:val="18"/>
                      <w:szCs w:val="18"/>
                    </w:rPr>
                    <w:t xml:space="preserve">    不可以接受</w:t>
                  </w:r>
                  <w:r>
                    <w:rPr>
                      <w:rFonts w:hint="default" w:ascii="Times New Roman" w:hAnsi="Times New Roman" w:cs="Times New Roman"/>
                      <w:color w:val="auto"/>
                      <w:sz w:val="18"/>
                      <w:szCs w:val="18"/>
                      <w:lang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280" w:hRule="exact"/>
                <w:jc w:val="center"/>
              </w:trPr>
              <w:tc>
                <w:tcPr>
                  <w:tcW w:w="808" w:type="dxa"/>
                  <w:vMerge w:val="continue"/>
                  <w:tcBorders>
                    <w:tl2br w:val="nil"/>
                    <w:tr2bl w:val="nil"/>
                  </w:tcBorders>
                  <w:noWrap w:val="0"/>
                  <w:vAlign w:val="center"/>
                </w:tcPr>
                <w:p>
                  <w:pPr>
                    <w:pStyle w:val="34"/>
                    <w:keepNext w:val="0"/>
                    <w:keepLines w:val="0"/>
                    <w:pageBreakBefore w:val="0"/>
                    <w:widowControl w:val="0"/>
                    <w:tabs>
                      <w:tab w:val="left" w:pos="3506"/>
                    </w:tabs>
                    <w:kinsoku w:val="0"/>
                    <w:wordWrap/>
                    <w:overflowPunct w:val="0"/>
                    <w:topLinePunct w:val="0"/>
                    <w:autoSpaceDE/>
                    <w:autoSpaceDN/>
                    <w:bidi w:val="0"/>
                    <w:adjustRightInd/>
                    <w:snapToGrid/>
                    <w:spacing w:line="240" w:lineRule="atLeast"/>
                    <w:ind w:left="1886" w:firstLine="0" w:firstLineChars="0"/>
                    <w:jc w:val="center"/>
                    <w:textAlignment w:val="auto"/>
                    <w:rPr>
                      <w:rFonts w:hint="default" w:ascii="Times New Roman" w:hAnsi="Times New Roman" w:eastAsia="宋体" w:cs="Times New Roman"/>
                      <w:color w:val="auto"/>
                      <w:sz w:val="18"/>
                      <w:szCs w:val="18"/>
                    </w:rPr>
                  </w:pPr>
                </w:p>
              </w:tc>
              <w:tc>
                <w:tcPr>
                  <w:tcW w:w="1514" w:type="dxa"/>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大气环境防护距离</w:t>
                  </w:r>
                </w:p>
              </w:tc>
              <w:tc>
                <w:tcPr>
                  <w:tcW w:w="5990" w:type="dxa"/>
                  <w:gridSpan w:val="17"/>
                  <w:tcBorders>
                    <w:tl2br w:val="nil"/>
                    <w:tr2bl w:val="nil"/>
                  </w:tcBorders>
                  <w:noWrap w:val="0"/>
                  <w:vAlign w:val="center"/>
                </w:tcPr>
                <w:p>
                  <w:pPr>
                    <w:pStyle w:val="34"/>
                    <w:keepNext w:val="0"/>
                    <w:keepLines w:val="0"/>
                    <w:pageBreakBefore w:val="0"/>
                    <w:widowControl w:val="0"/>
                    <w:tabs>
                      <w:tab w:val="left" w:pos="2762"/>
                      <w:tab w:val="left" w:pos="4112"/>
                    </w:tabs>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距 （ ）厂界最远（  ）m</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280" w:hRule="exact"/>
                <w:jc w:val="center"/>
              </w:trPr>
              <w:tc>
                <w:tcPr>
                  <w:tcW w:w="808" w:type="dxa"/>
                  <w:vMerge w:val="continue"/>
                  <w:tcBorders>
                    <w:tl2br w:val="nil"/>
                    <w:tr2bl w:val="nil"/>
                  </w:tcBorders>
                  <w:noWrap w:val="0"/>
                  <w:vAlign w:val="center"/>
                </w:tcPr>
                <w:p>
                  <w:pPr>
                    <w:pStyle w:val="34"/>
                    <w:keepNext w:val="0"/>
                    <w:keepLines w:val="0"/>
                    <w:pageBreakBefore w:val="0"/>
                    <w:widowControl w:val="0"/>
                    <w:tabs>
                      <w:tab w:val="left" w:pos="2762"/>
                      <w:tab w:val="left" w:pos="4112"/>
                    </w:tabs>
                    <w:kinsoku w:val="0"/>
                    <w:wordWrap/>
                    <w:overflowPunct w:val="0"/>
                    <w:topLinePunct w:val="0"/>
                    <w:autoSpaceDE/>
                    <w:autoSpaceDN/>
                    <w:bidi w:val="0"/>
                    <w:adjustRightInd/>
                    <w:snapToGrid/>
                    <w:spacing w:line="240" w:lineRule="atLeast"/>
                    <w:ind w:left="2132" w:firstLine="0" w:firstLineChars="0"/>
                    <w:jc w:val="center"/>
                    <w:textAlignment w:val="auto"/>
                    <w:rPr>
                      <w:rFonts w:hint="default" w:ascii="Times New Roman" w:hAnsi="Times New Roman" w:eastAsia="宋体" w:cs="Times New Roman"/>
                      <w:color w:val="auto"/>
                      <w:sz w:val="18"/>
                      <w:szCs w:val="18"/>
                    </w:rPr>
                  </w:pPr>
                </w:p>
              </w:tc>
              <w:tc>
                <w:tcPr>
                  <w:tcW w:w="1514" w:type="dxa"/>
                  <w:vMerge w:val="restart"/>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污染源年排放量</w:t>
                  </w:r>
                </w:p>
              </w:tc>
              <w:tc>
                <w:tcPr>
                  <w:tcW w:w="5990" w:type="dxa"/>
                  <w:gridSpan w:val="1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left="111"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有组织排放总量</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323" w:hRule="atLeas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p>
              </w:tc>
              <w:tc>
                <w:tcPr>
                  <w:tcW w:w="1514"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p>
              </w:tc>
              <w:tc>
                <w:tcPr>
                  <w:tcW w:w="5990" w:type="dxa"/>
                  <w:gridSpan w:val="1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颗粒物</w:t>
                  </w:r>
                  <w:r>
                    <w:rPr>
                      <w:rFonts w:hint="default" w:ascii="Times New Roman" w:hAnsi="Times New Roman" w:eastAsia="宋体" w:cs="Times New Roman"/>
                      <w:color w:val="auto"/>
                      <w:sz w:val="18"/>
                      <w:szCs w:val="18"/>
                      <w:highlight w:val="none"/>
                    </w:rPr>
                    <w:t>：（</w:t>
                  </w:r>
                  <w:r>
                    <w:rPr>
                      <w:rFonts w:hint="default" w:ascii="Times New Roman" w:hAnsi="Times New Roman" w:cs="Times New Roman"/>
                      <w:color w:val="auto"/>
                      <w:sz w:val="18"/>
                      <w:szCs w:val="18"/>
                      <w:highlight w:val="none"/>
                      <w:lang w:val="en-US" w:eastAsia="zh-CN"/>
                    </w:rPr>
                    <w:t>0.00059</w:t>
                  </w:r>
                  <w:r>
                    <w:rPr>
                      <w:rFonts w:hint="default" w:ascii="Times New Roman" w:hAnsi="Times New Roman" w:eastAsia="宋体" w:cs="Times New Roman"/>
                      <w:color w:val="auto"/>
                      <w:sz w:val="18"/>
                      <w:szCs w:val="18"/>
                      <w:highlight w:val="none"/>
                    </w:rPr>
                    <w:t>）t/a</w:t>
                  </w:r>
                  <w:r>
                    <w:rPr>
                      <w:rFonts w:hint="default" w:ascii="Times New Roman" w:hAnsi="Times New Roman" w:cs="Times New Roman"/>
                      <w:color w:val="auto"/>
                      <w:sz w:val="18"/>
                      <w:szCs w:val="18"/>
                      <w:highlight w:val="none"/>
                      <w:lang w:eastAsia="zh-CN"/>
                    </w:rPr>
                    <w:t>；</w:t>
                  </w:r>
                  <w:r>
                    <w:rPr>
                      <w:rFonts w:hint="default" w:ascii="Times New Roman" w:hAnsi="Times New Roman" w:cs="Times New Roman"/>
                      <w:color w:val="auto"/>
                      <w:sz w:val="18"/>
                      <w:szCs w:val="18"/>
                      <w:highlight w:val="none"/>
                      <w:lang w:val="en-US" w:eastAsia="zh-CN"/>
                    </w:rPr>
                    <w:t>非甲烷总烃：（0.00099）</w:t>
                  </w:r>
                  <w:r>
                    <w:rPr>
                      <w:rFonts w:hint="default" w:ascii="Times New Roman" w:hAnsi="Times New Roman" w:eastAsia="宋体" w:cs="Times New Roman"/>
                      <w:color w:val="auto"/>
                      <w:sz w:val="18"/>
                      <w:szCs w:val="18"/>
                      <w:highlight w:val="none"/>
                    </w:rPr>
                    <w:t>t/a</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323" w:hRule="atLeas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p>
              </w:tc>
              <w:tc>
                <w:tcPr>
                  <w:tcW w:w="1514"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p>
              </w:tc>
              <w:tc>
                <w:tcPr>
                  <w:tcW w:w="5990" w:type="dxa"/>
                  <w:gridSpan w:val="1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left="111" w:leftChars="0" w:firstLine="0" w:firstLineChars="0"/>
                    <w:jc w:val="center"/>
                    <w:textAlignment w:val="auto"/>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无组</w:t>
                  </w:r>
                  <w:r>
                    <w:rPr>
                      <w:rFonts w:hint="default" w:ascii="Times New Roman" w:hAnsi="Times New Roman" w:eastAsia="宋体" w:cs="Times New Roman"/>
                      <w:color w:val="auto"/>
                      <w:sz w:val="18"/>
                      <w:szCs w:val="18"/>
                      <w:highlight w:val="none"/>
                    </w:rPr>
                    <w:t>织排放总量</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323" w:hRule="atLeast"/>
                <w:jc w:val="center"/>
              </w:trPr>
              <w:tc>
                <w:tcPr>
                  <w:tcW w:w="808"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p>
              </w:tc>
              <w:tc>
                <w:tcPr>
                  <w:tcW w:w="1514" w:type="dxa"/>
                  <w:vMerge w:val="continue"/>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p>
              </w:tc>
              <w:tc>
                <w:tcPr>
                  <w:tcW w:w="5990" w:type="dxa"/>
                  <w:gridSpan w:val="17"/>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颗粒物</w:t>
                  </w:r>
                  <w:r>
                    <w:rPr>
                      <w:rFonts w:hint="default" w:ascii="Times New Roman" w:hAnsi="Times New Roman" w:eastAsia="宋体" w:cs="Times New Roman"/>
                      <w:color w:val="auto"/>
                      <w:sz w:val="18"/>
                      <w:szCs w:val="18"/>
                      <w:highlight w:val="none"/>
                    </w:rPr>
                    <w:t>：（</w:t>
                  </w:r>
                  <w:r>
                    <w:rPr>
                      <w:rFonts w:hint="default" w:ascii="Times New Roman" w:hAnsi="Times New Roman" w:cs="Times New Roman"/>
                      <w:color w:val="auto"/>
                      <w:sz w:val="18"/>
                      <w:szCs w:val="18"/>
                      <w:highlight w:val="none"/>
                      <w:lang w:val="en-US" w:eastAsia="zh-CN"/>
                    </w:rPr>
                    <w:t>0.0006</w:t>
                  </w:r>
                  <w:r>
                    <w:rPr>
                      <w:rFonts w:hint="default" w:ascii="Times New Roman" w:hAnsi="Times New Roman" w:eastAsia="宋体" w:cs="Times New Roman"/>
                      <w:color w:val="auto"/>
                      <w:sz w:val="18"/>
                      <w:szCs w:val="18"/>
                      <w:highlight w:val="none"/>
                    </w:rPr>
                    <w:t>）t/a</w:t>
                  </w:r>
                  <w:r>
                    <w:rPr>
                      <w:rFonts w:hint="default" w:ascii="Times New Roman" w:hAnsi="Times New Roman" w:cs="Times New Roman"/>
                      <w:color w:val="auto"/>
                      <w:sz w:val="18"/>
                      <w:szCs w:val="18"/>
                      <w:highlight w:val="none"/>
                      <w:lang w:eastAsia="zh-CN"/>
                    </w:rPr>
                    <w:t>；</w:t>
                  </w:r>
                  <w:r>
                    <w:rPr>
                      <w:rFonts w:hint="default" w:ascii="Times New Roman" w:hAnsi="Times New Roman" w:cs="Times New Roman"/>
                      <w:color w:val="auto"/>
                      <w:sz w:val="18"/>
                      <w:szCs w:val="18"/>
                      <w:highlight w:val="none"/>
                      <w:lang w:val="en-US" w:eastAsia="zh-CN"/>
                    </w:rPr>
                    <w:t>非甲烷总烃：（0.0011）</w:t>
                  </w:r>
                  <w:r>
                    <w:rPr>
                      <w:rFonts w:hint="default" w:ascii="Times New Roman" w:hAnsi="Times New Roman" w:eastAsia="宋体" w:cs="Times New Roman"/>
                      <w:color w:val="auto"/>
                      <w:sz w:val="18"/>
                      <w:szCs w:val="18"/>
                      <w:highlight w:val="none"/>
                    </w:rPr>
                    <w:t>t/a</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fixed"/>
                <w:tblCellMar>
                  <w:top w:w="0" w:type="dxa"/>
                  <w:left w:w="28" w:type="dxa"/>
                  <w:bottom w:w="0" w:type="dxa"/>
                  <w:right w:w="28" w:type="dxa"/>
                </w:tblCellMar>
              </w:tblPrEx>
              <w:trPr>
                <w:trHeight w:val="287" w:hRule="exact"/>
                <w:jc w:val="center"/>
              </w:trPr>
              <w:tc>
                <w:tcPr>
                  <w:tcW w:w="8312" w:type="dxa"/>
                  <w:gridSpan w:val="19"/>
                  <w:tcBorders>
                    <w:tl2br w:val="nil"/>
                    <w:tr2bl w:val="nil"/>
                  </w:tcBorders>
                  <w:noWrap w:val="0"/>
                  <w:vAlign w:val="center"/>
                </w:tcPr>
                <w:p>
                  <w:pPr>
                    <w:pStyle w:val="34"/>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注</w:t>
                  </w:r>
                  <w:r>
                    <w:rPr>
                      <w:rFonts w:hint="default" w:ascii="Times New Roman" w:hAnsi="Times New Roman" w:eastAsia="宋体" w:cs="Times New Roman"/>
                      <w:color w:val="auto"/>
                      <w:spacing w:val="-90"/>
                      <w:sz w:val="18"/>
                      <w:szCs w:val="18"/>
                    </w:rPr>
                    <w:t>：</w:t>
                  </w:r>
                  <w:r>
                    <w:rPr>
                      <w:rFonts w:hint="default" w:ascii="Times New Roman" w:hAnsi="Times New Roman" w:eastAsia="宋体" w:cs="Times New Roman"/>
                      <w:color w:val="auto"/>
                      <w:sz w:val="18"/>
                      <w:szCs w:val="18"/>
                    </w:rPr>
                    <w:t>“</w:t>
                  </w:r>
                  <w:r>
                    <w:rPr>
                      <w:rFonts w:hint="default" w:ascii="Times New Roman" w:hAnsi="Times New Roman" w:cs="Times New Roman"/>
                      <w:color w:val="auto"/>
                      <w:position w:val="1"/>
                      <w:sz w:val="18"/>
                      <w:szCs w:val="18"/>
                      <w:lang w:eastAsia="zh-CN"/>
                    </w:rPr>
                    <w:t>□</w:t>
                  </w:r>
                  <w:r>
                    <w:rPr>
                      <w:rFonts w:hint="default" w:ascii="Times New Roman" w:hAnsi="Times New Roman" w:eastAsia="宋体" w:cs="Times New Roman"/>
                      <w:color w:val="auto"/>
                      <w:sz w:val="18"/>
                      <w:szCs w:val="18"/>
                    </w:rPr>
                    <w:t>” 为勾选项，填“√”；“（）”为内容填写项</w:t>
                  </w:r>
                </w:p>
              </w:tc>
            </w:tr>
            <w:bookmarkEnd w:id="2"/>
            <w:bookmarkEnd w:id="3"/>
          </w:tbl>
          <w:p>
            <w:pPr>
              <w:keepNext/>
              <w:keepLines/>
              <w:pageBreakBefore w:val="0"/>
              <w:widowControl w:val="0"/>
              <w:kinsoku/>
              <w:wordWrap/>
              <w:overflowPunct/>
              <w:topLinePunct w:val="0"/>
              <w:autoSpaceDE/>
              <w:autoSpaceDN/>
              <w:bidi w:val="0"/>
              <w:adjustRightInd/>
              <w:snapToGrid/>
              <w:spacing w:after="157" w:afterLines="50" w:line="360" w:lineRule="auto"/>
              <w:ind w:firstLine="482" w:firstLineChars="200"/>
              <w:textAlignment w:val="auto"/>
              <w:outlineLvl w:val="1"/>
              <w:rPr>
                <w:rFonts w:hint="default" w:ascii="Times New Roman" w:hAnsi="Times New Roman" w:cs="Times New Roman"/>
                <w:b/>
                <w:sz w:val="24"/>
                <w:szCs w:val="24"/>
              </w:rPr>
            </w:pPr>
            <w:bookmarkStart w:id="4" w:name="_Toc170293171"/>
            <w:r>
              <w:rPr>
                <w:rFonts w:hint="default" w:ascii="Times New Roman" w:hAnsi="Times New Roman" w:cs="Times New Roman"/>
                <w:b/>
                <w:sz w:val="24"/>
                <w:szCs w:val="24"/>
              </w:rPr>
              <w:t>2、水环境影响分析</w:t>
            </w:r>
            <w:bookmarkEnd w:id="4"/>
          </w:p>
          <w:p>
            <w:pPr>
              <w:pStyle w:val="9"/>
              <w:spacing w:line="360" w:lineRule="auto"/>
              <w:ind w:firstLine="480"/>
              <w:rPr>
                <w:rFonts w:hint="default" w:ascii="Times New Roman" w:hAnsi="Times New Roman" w:cs="Times New Roman"/>
                <w:bCs/>
                <w:color w:val="auto"/>
                <w:sz w:val="24"/>
                <w:lang w:val="en-US" w:eastAsia="zh-CN"/>
              </w:rPr>
            </w:pPr>
            <w:bookmarkStart w:id="5" w:name="OLE_LINK64"/>
            <w:bookmarkStart w:id="6" w:name="_Toc170293172"/>
            <w:r>
              <w:rPr>
                <w:rFonts w:hint="eastAsia" w:ascii="Times New Roman" w:hAnsi="Times New Roman" w:cs="Times New Roman"/>
                <w:bCs/>
                <w:color w:val="auto"/>
                <w:sz w:val="24"/>
                <w:lang w:val="en-US" w:eastAsia="zh-CN"/>
              </w:rPr>
              <w:t>（1）</w:t>
            </w:r>
            <w:r>
              <w:rPr>
                <w:rFonts w:hint="default" w:ascii="Times New Roman" w:hAnsi="Times New Roman" w:cs="Times New Roman"/>
                <w:bCs/>
                <w:color w:val="auto"/>
                <w:sz w:val="24"/>
                <w:lang w:val="en-US" w:eastAsia="zh-CN"/>
              </w:rPr>
              <w:t>评价等级判定</w:t>
            </w:r>
          </w:p>
          <w:p>
            <w:pPr>
              <w:pStyle w:val="9"/>
              <w:spacing w:line="360" w:lineRule="auto"/>
              <w:ind w:firstLine="480"/>
              <w:rPr>
                <w:rFonts w:hint="default" w:ascii="Times New Roman" w:hAnsi="Times New Roman" w:cs="Times New Roman"/>
                <w:bCs/>
                <w:color w:val="auto"/>
                <w:sz w:val="24"/>
                <w:lang w:val="en-US" w:eastAsia="zh-CN"/>
              </w:rPr>
            </w:pPr>
            <w:r>
              <w:rPr>
                <w:rFonts w:hint="default" w:ascii="Times New Roman" w:hAnsi="Times New Roman" w:cs="Times New Roman"/>
                <w:bCs/>
                <w:color w:val="auto"/>
                <w:sz w:val="24"/>
                <w:lang w:val="en-US" w:eastAsia="zh-CN"/>
              </w:rPr>
              <w:t>水污染影响型建设项目评价判定表见下表。</w:t>
            </w:r>
          </w:p>
          <w:p>
            <w:pPr>
              <w:pStyle w:val="6"/>
              <w:tabs>
                <w:tab w:val="left" w:pos="0"/>
              </w:tabs>
              <w:spacing w:line="360" w:lineRule="auto"/>
              <w:jc w:val="center"/>
              <w:rPr>
                <w:rFonts w:hint="default" w:ascii="Times New Roman" w:hAnsi="Times New Roman" w:eastAsia="宋体" w:cs="Times New Roman"/>
                <w:b/>
                <w:smallCaps/>
                <w:kern w:val="2"/>
                <w:sz w:val="24"/>
                <w:szCs w:val="20"/>
                <w:lang w:val="en-US" w:eastAsia="zh-CN" w:bidi="ar-SA"/>
              </w:rPr>
            </w:pPr>
            <w:r>
              <w:rPr>
                <w:rFonts w:hint="default" w:ascii="Times New Roman" w:hAnsi="Times New Roman" w:eastAsia="宋体" w:cs="Times New Roman"/>
                <w:b/>
                <w:smallCaps/>
                <w:kern w:val="2"/>
                <w:sz w:val="24"/>
                <w:szCs w:val="20"/>
                <w:lang w:val="en-US" w:eastAsia="zh-CN" w:bidi="ar-SA"/>
              </w:rPr>
              <w:t>表</w:t>
            </w:r>
            <w:r>
              <w:rPr>
                <w:rFonts w:hint="eastAsia" w:ascii="Times New Roman" w:hAnsi="Times New Roman" w:cs="Times New Roman"/>
                <w:b/>
                <w:smallCaps/>
                <w:kern w:val="2"/>
                <w:sz w:val="24"/>
                <w:szCs w:val="20"/>
                <w:lang w:val="en-US" w:eastAsia="zh-CN" w:bidi="ar-SA"/>
              </w:rPr>
              <w:t xml:space="preserve">27 </w:t>
            </w:r>
            <w:r>
              <w:rPr>
                <w:rFonts w:hint="default" w:ascii="Times New Roman" w:hAnsi="Times New Roman" w:eastAsia="宋体" w:cs="Times New Roman"/>
                <w:b/>
                <w:smallCaps/>
                <w:kern w:val="2"/>
                <w:sz w:val="24"/>
                <w:szCs w:val="20"/>
                <w:lang w:val="en-US" w:eastAsia="zh-CN" w:bidi="ar-SA"/>
              </w:rPr>
              <w:t xml:space="preserve"> 水污染影响型建设项目评价判定表</w:t>
            </w:r>
          </w:p>
          <w:tbl>
            <w:tblPr>
              <w:tblStyle w:val="17"/>
              <w:tblW w:w="831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71"/>
              <w:gridCol w:w="2052"/>
              <w:gridCol w:w="34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71" w:type="dxa"/>
                  <w:vMerge w:val="restart"/>
                  <w:tcBorders>
                    <w:tl2br w:val="nil"/>
                    <w:tr2bl w:val="nil"/>
                  </w:tcBorders>
                  <w:noWrap w:val="0"/>
                  <w:vAlign w:val="center"/>
                </w:tcPr>
                <w:p>
                  <w:pPr>
                    <w:pStyle w:val="6"/>
                    <w:tabs>
                      <w:tab w:val="left" w:pos="0"/>
                    </w:tabs>
                    <w:spacing w:line="240" w:lineRule="auto"/>
                    <w:ind w:left="0" w:leftChars="0" w:firstLine="0" w:firstLineChars="0"/>
                    <w:jc w:val="center"/>
                    <w:rPr>
                      <w:rFonts w:hint="default" w:ascii="Times New Roman" w:hAnsi="Times New Roman" w:cs="Times New Roman"/>
                      <w:b/>
                      <w:bCs/>
                      <w:color w:val="auto"/>
                      <w:sz w:val="21"/>
                      <w:szCs w:val="21"/>
                      <w:highlight w:val="none"/>
                      <w:vertAlign w:val="baseline"/>
                      <w:lang w:val="en-US" w:eastAsia="zh-CN"/>
                    </w:rPr>
                  </w:pPr>
                  <w:r>
                    <w:rPr>
                      <w:rFonts w:hint="default" w:ascii="Times New Roman" w:hAnsi="Times New Roman" w:cs="Times New Roman"/>
                      <w:b/>
                      <w:bCs/>
                      <w:color w:val="auto"/>
                      <w:sz w:val="21"/>
                      <w:szCs w:val="21"/>
                      <w:highlight w:val="none"/>
                      <w:vertAlign w:val="baseline"/>
                      <w:lang w:val="en-US" w:eastAsia="zh-CN"/>
                    </w:rPr>
                    <w:t>评价等级</w:t>
                  </w:r>
                </w:p>
              </w:tc>
              <w:tc>
                <w:tcPr>
                  <w:tcW w:w="5541" w:type="dxa"/>
                  <w:gridSpan w:val="2"/>
                  <w:tcBorders>
                    <w:tl2br w:val="nil"/>
                    <w:tr2bl w:val="nil"/>
                  </w:tcBorders>
                  <w:noWrap w:val="0"/>
                  <w:vAlign w:val="center"/>
                </w:tcPr>
                <w:p>
                  <w:pPr>
                    <w:pStyle w:val="6"/>
                    <w:tabs>
                      <w:tab w:val="left" w:pos="0"/>
                    </w:tabs>
                    <w:spacing w:line="240" w:lineRule="auto"/>
                    <w:jc w:val="center"/>
                    <w:rPr>
                      <w:rFonts w:hint="default" w:ascii="Times New Roman" w:hAnsi="Times New Roman" w:cs="Times New Roman"/>
                      <w:b/>
                      <w:bCs/>
                      <w:color w:val="auto"/>
                      <w:sz w:val="21"/>
                      <w:szCs w:val="21"/>
                      <w:highlight w:val="none"/>
                      <w:vertAlign w:val="baseline"/>
                      <w:lang w:val="en-US" w:eastAsia="zh-CN"/>
                    </w:rPr>
                  </w:pPr>
                  <w:r>
                    <w:rPr>
                      <w:rFonts w:hint="default" w:ascii="Times New Roman" w:hAnsi="Times New Roman" w:cs="Times New Roman"/>
                      <w:b/>
                      <w:bCs/>
                      <w:color w:val="auto"/>
                      <w:sz w:val="21"/>
                      <w:szCs w:val="21"/>
                      <w:highlight w:val="none"/>
                      <w:vertAlign w:val="baseline"/>
                      <w:lang w:val="en-US" w:eastAsia="zh-CN"/>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2771" w:type="dxa"/>
                  <w:vMerge w:val="continue"/>
                  <w:tcBorders>
                    <w:tl2br w:val="nil"/>
                    <w:tr2bl w:val="nil"/>
                  </w:tcBorders>
                  <w:noWrap w:val="0"/>
                  <w:vAlign w:val="center"/>
                </w:tcPr>
                <w:p>
                  <w:pPr>
                    <w:pStyle w:val="6"/>
                    <w:tabs>
                      <w:tab w:val="left" w:pos="0"/>
                    </w:tabs>
                    <w:spacing w:line="240" w:lineRule="auto"/>
                    <w:jc w:val="center"/>
                    <w:rPr>
                      <w:rFonts w:hint="default" w:ascii="Times New Roman" w:hAnsi="Times New Roman" w:cs="Times New Roman"/>
                      <w:b/>
                      <w:bCs/>
                      <w:color w:val="auto"/>
                      <w:sz w:val="21"/>
                      <w:szCs w:val="21"/>
                      <w:highlight w:val="none"/>
                      <w:vertAlign w:val="baseline"/>
                      <w:lang w:val="en-US" w:eastAsia="zh-CN"/>
                    </w:rPr>
                  </w:pPr>
                </w:p>
              </w:tc>
              <w:tc>
                <w:tcPr>
                  <w:tcW w:w="2052" w:type="dxa"/>
                  <w:tcBorders>
                    <w:tl2br w:val="nil"/>
                    <w:tr2bl w:val="nil"/>
                  </w:tcBorders>
                  <w:noWrap w:val="0"/>
                  <w:vAlign w:val="center"/>
                </w:tcPr>
                <w:p>
                  <w:pPr>
                    <w:pStyle w:val="6"/>
                    <w:tabs>
                      <w:tab w:val="left" w:pos="0"/>
                    </w:tabs>
                    <w:spacing w:line="240" w:lineRule="auto"/>
                    <w:ind w:left="0" w:leftChars="0" w:firstLine="0" w:firstLineChars="0"/>
                    <w:jc w:val="center"/>
                    <w:rPr>
                      <w:rFonts w:hint="default" w:ascii="Times New Roman" w:hAnsi="Times New Roman" w:cs="Times New Roman"/>
                      <w:b/>
                      <w:bCs/>
                      <w:color w:val="auto"/>
                      <w:sz w:val="21"/>
                      <w:szCs w:val="21"/>
                      <w:highlight w:val="none"/>
                      <w:vertAlign w:val="baseline"/>
                      <w:lang w:val="en-US" w:eastAsia="zh-CN"/>
                    </w:rPr>
                  </w:pPr>
                  <w:r>
                    <w:rPr>
                      <w:rFonts w:hint="default" w:ascii="Times New Roman" w:hAnsi="Times New Roman" w:cs="Times New Roman"/>
                      <w:b/>
                      <w:bCs/>
                      <w:color w:val="auto"/>
                      <w:sz w:val="21"/>
                      <w:szCs w:val="21"/>
                      <w:highlight w:val="none"/>
                      <w:vertAlign w:val="baseline"/>
                      <w:lang w:val="en-US" w:eastAsia="zh-CN"/>
                    </w:rPr>
                    <w:t>排放方式</w:t>
                  </w:r>
                </w:p>
              </w:tc>
              <w:tc>
                <w:tcPr>
                  <w:tcW w:w="3489" w:type="dxa"/>
                  <w:tcBorders>
                    <w:tl2br w:val="nil"/>
                    <w:tr2bl w:val="nil"/>
                  </w:tcBorders>
                  <w:noWrap w:val="0"/>
                  <w:vAlign w:val="center"/>
                </w:tcPr>
                <w:p>
                  <w:pPr>
                    <w:pStyle w:val="6"/>
                    <w:tabs>
                      <w:tab w:val="left" w:pos="0"/>
                    </w:tabs>
                    <w:spacing w:line="240" w:lineRule="auto"/>
                    <w:ind w:left="0" w:leftChars="0" w:firstLine="0" w:firstLineChars="0"/>
                    <w:jc w:val="center"/>
                    <w:rPr>
                      <w:rFonts w:hint="default" w:ascii="Times New Roman" w:hAnsi="Times New Roman" w:cs="Times New Roman"/>
                      <w:b/>
                      <w:bCs/>
                      <w:color w:val="auto"/>
                      <w:sz w:val="21"/>
                      <w:szCs w:val="21"/>
                      <w:highlight w:val="none"/>
                      <w:vertAlign w:val="baseline"/>
                      <w:lang w:val="en-US" w:eastAsia="zh-CN"/>
                    </w:rPr>
                  </w:pPr>
                  <w:r>
                    <w:rPr>
                      <w:rFonts w:hint="default" w:ascii="Times New Roman" w:hAnsi="Times New Roman" w:cs="Times New Roman"/>
                      <w:b/>
                      <w:bCs/>
                      <w:color w:val="auto"/>
                      <w:sz w:val="21"/>
                      <w:szCs w:val="21"/>
                      <w:highlight w:val="none"/>
                      <w:vertAlign w:val="baseline"/>
                      <w:lang w:val="en-US" w:eastAsia="zh-CN"/>
                    </w:rPr>
                    <w:t>废水排放量Q/（m</w:t>
                  </w:r>
                  <w:r>
                    <w:rPr>
                      <w:rFonts w:hint="default" w:ascii="Times New Roman" w:hAnsi="Times New Roman" w:cs="Times New Roman"/>
                      <w:b/>
                      <w:bCs/>
                      <w:color w:val="auto"/>
                      <w:sz w:val="21"/>
                      <w:szCs w:val="21"/>
                      <w:highlight w:val="none"/>
                      <w:vertAlign w:val="superscript"/>
                      <w:lang w:val="en-US" w:eastAsia="zh-CN"/>
                    </w:rPr>
                    <w:t>3</w:t>
                  </w:r>
                  <w:r>
                    <w:rPr>
                      <w:rFonts w:hint="default" w:ascii="Times New Roman" w:hAnsi="Times New Roman" w:cs="Times New Roman"/>
                      <w:b/>
                      <w:bCs/>
                      <w:color w:val="auto"/>
                      <w:sz w:val="21"/>
                      <w:szCs w:val="21"/>
                      <w:highlight w:val="none"/>
                      <w:vertAlign w:val="baseline"/>
                      <w:lang w:val="en-US" w:eastAsia="zh-CN"/>
                    </w:rPr>
                    <w:t>/d）</w:t>
                  </w:r>
                </w:p>
                <w:p>
                  <w:pPr>
                    <w:pStyle w:val="6"/>
                    <w:tabs>
                      <w:tab w:val="left" w:pos="0"/>
                    </w:tabs>
                    <w:spacing w:line="240" w:lineRule="auto"/>
                    <w:ind w:left="0" w:leftChars="0" w:firstLine="0" w:firstLineChars="0"/>
                    <w:jc w:val="center"/>
                    <w:rPr>
                      <w:rFonts w:hint="default" w:ascii="Times New Roman" w:hAnsi="Times New Roman" w:cs="Times New Roman"/>
                      <w:b/>
                      <w:bCs/>
                      <w:color w:val="auto"/>
                      <w:sz w:val="21"/>
                      <w:szCs w:val="21"/>
                      <w:highlight w:val="none"/>
                      <w:vertAlign w:val="baseline"/>
                      <w:lang w:val="en-US" w:eastAsia="zh-CN"/>
                    </w:rPr>
                  </w:pPr>
                  <w:r>
                    <w:rPr>
                      <w:rFonts w:hint="default" w:ascii="Times New Roman" w:hAnsi="Times New Roman" w:cs="Times New Roman"/>
                      <w:b/>
                      <w:bCs/>
                      <w:color w:val="auto"/>
                      <w:sz w:val="21"/>
                      <w:szCs w:val="21"/>
                      <w:highlight w:val="none"/>
                      <w:vertAlign w:val="baseline"/>
                      <w:lang w:val="en-US" w:eastAsia="zh-CN"/>
                    </w:rPr>
                    <w:t>水污染物当量数W（无量纲）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71" w:type="dxa"/>
                  <w:tcBorders>
                    <w:tl2br w:val="nil"/>
                    <w:tr2bl w:val="nil"/>
                  </w:tcBorders>
                  <w:noWrap w:val="0"/>
                  <w:vAlign w:val="center"/>
                </w:tcPr>
                <w:p>
                  <w:pPr>
                    <w:pStyle w:val="6"/>
                    <w:tabs>
                      <w:tab w:val="left" w:pos="0"/>
                    </w:tabs>
                    <w:spacing w:line="240" w:lineRule="auto"/>
                    <w:ind w:left="0" w:leftChars="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一级</w:t>
                  </w:r>
                </w:p>
              </w:tc>
              <w:tc>
                <w:tcPr>
                  <w:tcW w:w="2052" w:type="dxa"/>
                  <w:tcBorders>
                    <w:tl2br w:val="nil"/>
                    <w:tr2bl w:val="nil"/>
                  </w:tcBorders>
                  <w:noWrap w:val="0"/>
                  <w:vAlign w:val="center"/>
                </w:tcPr>
                <w:p>
                  <w:pPr>
                    <w:pStyle w:val="6"/>
                    <w:tabs>
                      <w:tab w:val="left" w:pos="0"/>
                    </w:tabs>
                    <w:spacing w:line="240" w:lineRule="auto"/>
                    <w:ind w:left="0" w:leftChars="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直接排放</w:t>
                  </w:r>
                </w:p>
              </w:tc>
              <w:tc>
                <w:tcPr>
                  <w:tcW w:w="3489" w:type="dxa"/>
                  <w:tcBorders>
                    <w:tl2br w:val="nil"/>
                    <w:tr2bl w:val="nil"/>
                  </w:tcBorders>
                  <w:noWrap w:val="0"/>
                  <w:vAlign w:val="center"/>
                </w:tcPr>
                <w:p>
                  <w:pPr>
                    <w:pStyle w:val="6"/>
                    <w:tabs>
                      <w:tab w:val="left" w:pos="0"/>
                    </w:tabs>
                    <w:spacing w:line="240" w:lineRule="auto"/>
                    <w:ind w:left="0" w:leftChars="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Q≥20000或W≥600000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71"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二级</w:t>
                  </w:r>
                </w:p>
              </w:tc>
              <w:tc>
                <w:tcPr>
                  <w:tcW w:w="2052"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直接排放</w:t>
                  </w:r>
                </w:p>
              </w:tc>
              <w:tc>
                <w:tcPr>
                  <w:tcW w:w="3489" w:type="dxa"/>
                  <w:tcBorders>
                    <w:tl2br w:val="nil"/>
                    <w:tr2bl w:val="nil"/>
                  </w:tcBorders>
                  <w:noWrap w:val="0"/>
                  <w:vAlign w:val="center"/>
                </w:tcPr>
                <w:p>
                  <w:pPr>
                    <w:pStyle w:val="6"/>
                    <w:tabs>
                      <w:tab w:val="left" w:pos="0"/>
                    </w:tabs>
                    <w:spacing w:line="240" w:lineRule="auto"/>
                    <w:ind w:left="0" w:leftChars="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其他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71"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三级A</w:t>
                  </w:r>
                </w:p>
              </w:tc>
              <w:tc>
                <w:tcPr>
                  <w:tcW w:w="2052"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直接排放</w:t>
                  </w:r>
                </w:p>
              </w:tc>
              <w:tc>
                <w:tcPr>
                  <w:tcW w:w="3489" w:type="dxa"/>
                  <w:tcBorders>
                    <w:tl2br w:val="nil"/>
                    <w:tr2bl w:val="nil"/>
                  </w:tcBorders>
                  <w:noWrap w:val="0"/>
                  <w:vAlign w:val="center"/>
                </w:tcPr>
                <w:p>
                  <w:pPr>
                    <w:pStyle w:val="6"/>
                    <w:tabs>
                      <w:tab w:val="left" w:pos="0"/>
                    </w:tabs>
                    <w:spacing w:line="240" w:lineRule="auto"/>
                    <w:ind w:left="0" w:leftChars="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Q≤20000或W＜600000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771" w:type="dxa"/>
                  <w:tcBorders>
                    <w:tl2br w:val="nil"/>
                    <w:tr2bl w:val="nil"/>
                  </w:tcBorders>
                  <w:noWrap w:val="0"/>
                  <w:vAlign w:val="center"/>
                </w:tcPr>
                <w:p>
                  <w:pPr>
                    <w:spacing w:line="240" w:lineRule="auto"/>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三级B</w:t>
                  </w:r>
                </w:p>
              </w:tc>
              <w:tc>
                <w:tcPr>
                  <w:tcW w:w="2052" w:type="dxa"/>
                  <w:tcBorders>
                    <w:tl2br w:val="nil"/>
                    <w:tr2bl w:val="nil"/>
                  </w:tcBorders>
                  <w:noWrap w:val="0"/>
                  <w:vAlign w:val="center"/>
                </w:tcPr>
                <w:p>
                  <w:pPr>
                    <w:pStyle w:val="6"/>
                    <w:tabs>
                      <w:tab w:val="left" w:pos="0"/>
                    </w:tabs>
                    <w:spacing w:line="240" w:lineRule="auto"/>
                    <w:ind w:left="0" w:leftChars="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间接排放</w:t>
                  </w:r>
                </w:p>
              </w:tc>
              <w:tc>
                <w:tcPr>
                  <w:tcW w:w="3489" w:type="dxa"/>
                  <w:tcBorders>
                    <w:tl2br w:val="nil"/>
                    <w:tr2bl w:val="nil"/>
                  </w:tcBorders>
                  <w:noWrap w:val="0"/>
                  <w:vAlign w:val="center"/>
                </w:tcPr>
                <w:p>
                  <w:pPr>
                    <w:pStyle w:val="6"/>
                    <w:tabs>
                      <w:tab w:val="left" w:pos="0"/>
                    </w:tabs>
                    <w:spacing w:line="240" w:lineRule="auto"/>
                    <w:ind w:left="0" w:leftChars="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w:t>
                  </w:r>
                </w:p>
              </w:tc>
            </w:tr>
          </w:tbl>
          <w:p>
            <w:pPr>
              <w:pStyle w:val="9"/>
              <w:spacing w:line="360" w:lineRule="auto"/>
              <w:ind w:firstLine="480"/>
              <w:rPr>
                <w:rFonts w:hint="default" w:ascii="Times New Roman" w:hAnsi="Times New Roman" w:cs="Times New Roman"/>
                <w:bCs/>
                <w:sz w:val="24"/>
                <w:lang w:eastAsia="zh-CN"/>
              </w:rPr>
            </w:pPr>
            <w:r>
              <w:rPr>
                <w:rFonts w:hint="default" w:ascii="Times New Roman" w:hAnsi="Times New Roman" w:cs="Times New Roman"/>
                <w:bCs/>
                <w:color w:val="auto"/>
                <w:sz w:val="24"/>
                <w:lang w:val="en-US" w:eastAsia="zh-CN"/>
              </w:rPr>
              <w:t>根据《环境影响评价技术导则 地表水环境》(HJ2.3-2018)中水污染影响型建设项目评价等级判定，本项目无生产废水排放，员工生活污水经化粪池预处理后排入冀州区污水处理厂，可判定出项目地表水评价等级为三级B，对现有工程生活废水排入污水处理厂可行性进行分析。</w:t>
            </w:r>
          </w:p>
          <w:p>
            <w:pPr>
              <w:pStyle w:val="9"/>
              <w:spacing w:line="360" w:lineRule="auto"/>
              <w:ind w:firstLine="480"/>
              <w:rPr>
                <w:rFonts w:hint="default" w:ascii="Times New Roman" w:hAnsi="Times New Roman" w:cs="Times New Roman"/>
                <w:bCs/>
                <w:sz w:val="24"/>
                <w:lang w:eastAsia="zh-CN"/>
              </w:rPr>
            </w:pPr>
            <w:r>
              <w:rPr>
                <w:rFonts w:hint="eastAsia"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val="en-US" w:eastAsia="zh-CN"/>
              </w:rPr>
              <w:t>水环境影响分析</w:t>
            </w:r>
          </w:p>
          <w:p>
            <w:pPr>
              <w:pStyle w:val="9"/>
              <w:spacing w:line="360" w:lineRule="auto"/>
              <w:ind w:firstLine="480"/>
              <w:rPr>
                <w:rFonts w:hint="default" w:ascii="Times New Roman" w:hAnsi="Times New Roman" w:cs="Times New Roman"/>
                <w:color w:val="auto"/>
                <w:sz w:val="24"/>
              </w:rPr>
            </w:pPr>
            <w:r>
              <w:rPr>
                <w:rFonts w:hint="default" w:ascii="Times New Roman" w:hAnsi="Times New Roman" w:cs="Times New Roman"/>
                <w:bCs/>
                <w:color w:val="auto"/>
                <w:sz w:val="24"/>
                <w:lang w:val="en-US" w:eastAsia="zh-CN"/>
              </w:rPr>
              <w:t>本项目无生产废水排放，废水排放仅为员工生活污水，经化粪池预处理后，排入冀州区污水处理厂处理，满足</w:t>
            </w:r>
            <w:r>
              <w:rPr>
                <w:rFonts w:hint="default" w:ascii="Times New Roman" w:hAnsi="Times New Roman" w:cs="Times New Roman"/>
                <w:bCs/>
                <w:sz w:val="24"/>
                <w:lang w:val="en-US" w:eastAsia="zh-CN"/>
              </w:rPr>
              <w:t>生活污水</w:t>
            </w:r>
            <w:r>
              <w:rPr>
                <w:rFonts w:hint="default" w:ascii="Times New Roman" w:hAnsi="Times New Roman" w:cs="Times New Roman"/>
                <w:bCs/>
                <w:sz w:val="24"/>
                <w:lang w:eastAsia="zh-CN"/>
              </w:rPr>
              <w:t>排</w:t>
            </w:r>
            <w:r>
              <w:rPr>
                <w:rFonts w:hint="default" w:ascii="Times New Roman" w:hAnsi="Times New Roman" w:cs="Times New Roman"/>
                <w:bCs/>
                <w:sz w:val="24"/>
                <w:lang w:val="en-US" w:eastAsia="zh-CN"/>
              </w:rPr>
              <w:t>放</w:t>
            </w:r>
            <w:r>
              <w:rPr>
                <w:rFonts w:hint="default" w:ascii="Times New Roman" w:hAnsi="Times New Roman" w:cs="Times New Roman"/>
                <w:bCs/>
                <w:sz w:val="24"/>
              </w:rPr>
              <w:t>执行《污水综合排放标准》（GB8978-1996）</w:t>
            </w:r>
            <w:r>
              <w:rPr>
                <w:rFonts w:hint="default" w:ascii="Times New Roman" w:hAnsi="Times New Roman" w:eastAsia="宋体" w:cs="Times New Roman"/>
                <w:spacing w:val="0"/>
                <w:kern w:val="0"/>
                <w:sz w:val="24"/>
              </w:rPr>
              <w:t>中表4</w:t>
            </w:r>
            <w:r>
              <w:rPr>
                <w:rFonts w:hint="default" w:ascii="Times New Roman" w:hAnsi="Times New Roman" w:cs="Times New Roman"/>
                <w:bCs/>
                <w:sz w:val="24"/>
              </w:rPr>
              <w:t>三级标准</w:t>
            </w:r>
            <w:r>
              <w:rPr>
                <w:rFonts w:hint="eastAsia" w:cs="Times New Roman"/>
                <w:bCs/>
                <w:sz w:val="24"/>
                <w:lang w:eastAsia="zh-CN"/>
              </w:rPr>
              <w:t>以</w:t>
            </w:r>
            <w:r>
              <w:rPr>
                <w:rFonts w:hint="eastAsia" w:cs="Times New Roman"/>
                <w:bCs/>
                <w:color w:val="0000FF"/>
                <w:sz w:val="24"/>
                <w:lang w:eastAsia="zh-CN"/>
              </w:rPr>
              <w:t>及</w:t>
            </w:r>
            <w:r>
              <w:rPr>
                <w:rFonts w:hint="eastAsia" w:cs="Times New Roman"/>
                <w:bCs/>
                <w:color w:val="0000FF"/>
                <w:sz w:val="24"/>
                <w:lang w:val="en-US" w:eastAsia="zh-CN"/>
              </w:rPr>
              <w:t>冀州区污水处理</w:t>
            </w:r>
            <w:r>
              <w:rPr>
                <w:rFonts w:hint="eastAsia" w:cs="Times New Roman"/>
                <w:bCs/>
                <w:sz w:val="24"/>
                <w:lang w:val="en-US" w:eastAsia="zh-CN"/>
              </w:rPr>
              <w:t>厂</w:t>
            </w:r>
            <w:r>
              <w:rPr>
                <w:rFonts w:hint="default" w:ascii="Times New Roman" w:hAnsi="Times New Roman" w:cs="Times New Roman"/>
                <w:bCs/>
                <w:color w:val="auto"/>
                <w:sz w:val="24"/>
                <w:lang w:val="en-US" w:eastAsia="zh-CN"/>
              </w:rPr>
              <w:t>，循环冷却水循环利用不外排，不会对周围的地表水环境造成不利影响。</w:t>
            </w:r>
          </w:p>
          <w:bookmarkEnd w:id="5"/>
          <w:p>
            <w:pPr>
              <w:keepNext/>
              <w:keepLines/>
              <w:pageBreakBefore w:val="0"/>
              <w:widowControl w:val="0"/>
              <w:kinsoku/>
              <w:wordWrap/>
              <w:overflowPunct/>
              <w:topLinePunct w:val="0"/>
              <w:autoSpaceDE/>
              <w:autoSpaceDN/>
              <w:bidi w:val="0"/>
              <w:adjustRightInd/>
              <w:snapToGrid/>
              <w:spacing w:after="157" w:afterLines="50" w:line="360" w:lineRule="auto"/>
              <w:ind w:firstLine="482" w:firstLineChars="200"/>
              <w:textAlignment w:val="auto"/>
              <w:outlineLvl w:val="1"/>
              <w:rPr>
                <w:rFonts w:hint="default" w:ascii="Times New Roman" w:hAnsi="Times New Roman" w:cs="Times New Roman"/>
                <w:b/>
                <w:sz w:val="24"/>
                <w:szCs w:val="24"/>
              </w:rPr>
            </w:pPr>
            <w:r>
              <w:rPr>
                <w:rFonts w:hint="default" w:ascii="Times New Roman" w:hAnsi="Times New Roman" w:cs="Times New Roman"/>
                <w:b/>
                <w:sz w:val="24"/>
                <w:szCs w:val="24"/>
                <w:lang w:val="en-US" w:eastAsia="zh-CN"/>
              </w:rPr>
              <w:t>3、</w:t>
            </w:r>
            <w:r>
              <w:rPr>
                <w:rFonts w:hint="default" w:ascii="Times New Roman" w:hAnsi="Times New Roman" w:cs="Times New Roman"/>
                <w:b/>
                <w:sz w:val="24"/>
                <w:szCs w:val="24"/>
              </w:rPr>
              <w:t>声环境影响分析</w:t>
            </w:r>
            <w:bookmarkEnd w:id="6"/>
          </w:p>
          <w:p>
            <w:pPr>
              <w:spacing w:line="360" w:lineRule="auto"/>
              <w:ind w:firstLine="480" w:firstLineChars="200"/>
              <w:rPr>
                <w:rFonts w:hint="default" w:ascii="Times New Roman" w:hAnsi="Times New Roman" w:cs="Times New Roman"/>
                <w:kern w:val="0"/>
                <w:sz w:val="24"/>
              </w:rPr>
            </w:pPr>
            <w:bookmarkStart w:id="7" w:name="OLE_LINK89"/>
            <w:bookmarkStart w:id="8" w:name="_Toc170293173"/>
            <w:r>
              <w:rPr>
                <w:rFonts w:hint="default" w:ascii="Times New Roman" w:hAnsi="Times New Roman" w:cs="Times New Roman"/>
                <w:kern w:val="0"/>
                <w:sz w:val="24"/>
              </w:rPr>
              <w:t>本项目</w:t>
            </w:r>
            <w:r>
              <w:rPr>
                <w:rFonts w:hint="default" w:ascii="Times New Roman" w:hAnsi="Times New Roman" w:cs="Times New Roman"/>
                <w:kern w:val="0"/>
                <w:sz w:val="24"/>
                <w:lang w:eastAsia="zh-CN"/>
              </w:rPr>
              <w:t>噪声</w:t>
            </w:r>
            <w:r>
              <w:rPr>
                <w:rFonts w:hint="default" w:ascii="Times New Roman" w:hAnsi="Times New Roman" w:cs="Times New Roman"/>
                <w:kern w:val="0"/>
                <w:sz w:val="24"/>
              </w:rPr>
              <w:t>主要为生产过程中</w:t>
            </w:r>
            <w:r>
              <w:rPr>
                <w:rFonts w:hint="default" w:ascii="Times New Roman" w:hAnsi="Times New Roman" w:cs="Times New Roman"/>
                <w:kern w:val="0"/>
                <w:sz w:val="24"/>
                <w:lang w:val="en-US" w:eastAsia="zh-CN"/>
              </w:rPr>
              <w:t>注塑机、吹塑机、粉碎机</w:t>
            </w:r>
            <w:r>
              <w:rPr>
                <w:rFonts w:hint="default" w:ascii="Times New Roman" w:hAnsi="Times New Roman" w:cs="Times New Roman"/>
                <w:kern w:val="0"/>
                <w:sz w:val="24"/>
                <w:lang w:eastAsia="zh-CN"/>
              </w:rPr>
              <w:t>及环保设备风机等设备产生的噪声</w:t>
            </w:r>
            <w:r>
              <w:rPr>
                <w:rFonts w:hint="default" w:ascii="Times New Roman" w:hAnsi="Times New Roman" w:cs="Times New Roman"/>
                <w:kern w:val="0"/>
                <w:sz w:val="24"/>
              </w:rPr>
              <w:t>，</w:t>
            </w:r>
            <w:r>
              <w:rPr>
                <w:rFonts w:hint="default" w:ascii="Times New Roman" w:hAnsi="Times New Roman" w:cs="Times New Roman"/>
                <w:snapToGrid w:val="0"/>
                <w:kern w:val="0"/>
                <w:sz w:val="24"/>
              </w:rPr>
              <w:t>噪声在</w:t>
            </w:r>
            <w:r>
              <w:rPr>
                <w:rFonts w:hint="default" w:ascii="Times New Roman" w:hAnsi="Times New Roman" w:cs="Times New Roman"/>
                <w:snapToGrid w:val="0"/>
                <w:kern w:val="0"/>
                <w:sz w:val="24"/>
                <w:lang w:val="en-US" w:eastAsia="zh-CN"/>
              </w:rPr>
              <w:t>85～100dB（A）</w:t>
            </w:r>
            <w:r>
              <w:rPr>
                <w:rFonts w:hint="default" w:ascii="Times New Roman" w:hAnsi="Times New Roman" w:cs="Times New Roman"/>
                <w:snapToGrid w:val="0"/>
                <w:kern w:val="0"/>
                <w:sz w:val="24"/>
              </w:rPr>
              <w:t>之间，本项目选用低噪声设备，并采取基础减震、厂房隔声等措施，</w:t>
            </w:r>
            <w:r>
              <w:rPr>
                <w:rFonts w:hint="default" w:ascii="Times New Roman" w:hAnsi="Times New Roman" w:cs="Times New Roman"/>
                <w:sz w:val="24"/>
              </w:rPr>
              <w:t>噪声可降低约30dB（A）</w:t>
            </w:r>
            <w:r>
              <w:rPr>
                <w:rFonts w:hint="default" w:ascii="Times New Roman" w:hAnsi="Times New Roman" w:cs="Times New Roman"/>
                <w:sz w:val="24"/>
                <w:lang w:eastAsia="zh-CN"/>
              </w:rPr>
              <w:t>，</w:t>
            </w:r>
            <w:r>
              <w:rPr>
                <w:rFonts w:hint="default" w:ascii="Times New Roman" w:hAnsi="Times New Roman" w:cs="Times New Roman"/>
                <w:bCs/>
                <w:sz w:val="24"/>
              </w:rPr>
              <w:t>类比同类企业，</w:t>
            </w:r>
            <w:r>
              <w:rPr>
                <w:rFonts w:hint="default" w:ascii="Times New Roman" w:hAnsi="Times New Roman" w:cs="Times New Roman"/>
                <w:smallCaps/>
                <w:sz w:val="24"/>
              </w:rPr>
              <w:t>项目各噪声源噪声值见表</w:t>
            </w:r>
            <w:r>
              <w:rPr>
                <w:rFonts w:hint="eastAsia" w:ascii="Times New Roman" w:hAnsi="Times New Roman" w:cs="Times New Roman"/>
                <w:smallCaps/>
                <w:sz w:val="24"/>
                <w:lang w:val="en-US" w:eastAsia="zh-CN"/>
              </w:rPr>
              <w:t>28</w:t>
            </w:r>
            <w:r>
              <w:rPr>
                <w:rFonts w:hint="default" w:ascii="Times New Roman" w:hAnsi="Times New Roman" w:cs="Times New Roman"/>
                <w:smallCaps/>
                <w:sz w:val="24"/>
              </w:rPr>
              <w:t>。</w:t>
            </w:r>
          </w:p>
          <w:p>
            <w:pPr>
              <w:jc w:val="center"/>
              <w:rPr>
                <w:rFonts w:hint="default" w:ascii="Times New Roman" w:hAnsi="Times New Roman" w:cs="Times New Roman"/>
                <w:b/>
                <w:smallCaps/>
                <w:sz w:val="24"/>
              </w:rPr>
            </w:pPr>
            <w:r>
              <w:rPr>
                <w:rFonts w:hint="default" w:ascii="Times New Roman" w:hAnsi="Times New Roman" w:cs="Times New Roman"/>
                <w:b/>
                <w:smallCaps/>
                <w:sz w:val="24"/>
              </w:rPr>
              <w:t xml:space="preserve">                      表</w:t>
            </w:r>
            <w:r>
              <w:rPr>
                <w:rFonts w:hint="eastAsia" w:ascii="Times New Roman" w:hAnsi="Times New Roman" w:cs="Times New Roman"/>
                <w:b/>
                <w:smallCaps/>
                <w:sz w:val="24"/>
                <w:lang w:val="en-US" w:eastAsia="zh-CN"/>
              </w:rPr>
              <w:t>28</w:t>
            </w:r>
            <w:r>
              <w:rPr>
                <w:rFonts w:hint="default" w:ascii="Times New Roman" w:hAnsi="Times New Roman" w:cs="Times New Roman"/>
                <w:b/>
                <w:smallCaps/>
                <w:sz w:val="24"/>
              </w:rPr>
              <w:t xml:space="preserve">  项目各噪声源噪声值           单位：</w:t>
            </w:r>
            <w:r>
              <w:rPr>
                <w:rFonts w:hint="default" w:ascii="Times New Roman" w:hAnsi="Times New Roman" w:cs="Times New Roman"/>
                <w:b/>
                <w:bCs/>
                <w:sz w:val="24"/>
              </w:rPr>
              <w:t>dB(A)</w:t>
            </w:r>
          </w:p>
          <w:tbl>
            <w:tblPr>
              <w:tblStyle w:val="16"/>
              <w:tblW w:w="8312" w:type="dxa"/>
              <w:jc w:val="center"/>
              <w:tblInd w:w="0" w:type="dxa"/>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Layout w:type="fixed"/>
              <w:tblCellMar>
                <w:top w:w="0" w:type="dxa"/>
                <w:left w:w="108" w:type="dxa"/>
                <w:bottom w:w="0" w:type="dxa"/>
                <w:right w:w="108" w:type="dxa"/>
              </w:tblCellMar>
            </w:tblPr>
            <w:tblGrid>
              <w:gridCol w:w="1935"/>
              <w:gridCol w:w="2246"/>
              <w:gridCol w:w="2047"/>
              <w:gridCol w:w="2084"/>
            </w:tblGrid>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Layout w:type="fixed"/>
                <w:tblCellMar>
                  <w:top w:w="0" w:type="dxa"/>
                  <w:left w:w="108" w:type="dxa"/>
                  <w:bottom w:w="0" w:type="dxa"/>
                  <w:right w:w="108" w:type="dxa"/>
                </w:tblCellMar>
              </w:tblPrEx>
              <w:trPr>
                <w:trHeight w:val="397" w:hRule="atLeast"/>
                <w:jc w:val="center"/>
              </w:trPr>
              <w:tc>
                <w:tcPr>
                  <w:tcW w:w="1935" w:type="dxa"/>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序号</w:t>
                  </w:r>
                </w:p>
              </w:tc>
              <w:tc>
                <w:tcPr>
                  <w:tcW w:w="2246" w:type="dxa"/>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噪声源</w:t>
                  </w:r>
                </w:p>
              </w:tc>
              <w:tc>
                <w:tcPr>
                  <w:tcW w:w="2047" w:type="dxa"/>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噪声值</w:t>
                  </w:r>
                </w:p>
              </w:tc>
              <w:tc>
                <w:tcPr>
                  <w:tcW w:w="2084" w:type="dxa"/>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产生频次</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Layout w:type="fixed"/>
                <w:tblCellMar>
                  <w:top w:w="0" w:type="dxa"/>
                  <w:left w:w="108" w:type="dxa"/>
                  <w:bottom w:w="0" w:type="dxa"/>
                  <w:right w:w="108" w:type="dxa"/>
                </w:tblCellMar>
              </w:tblPrEx>
              <w:trPr>
                <w:trHeight w:val="397" w:hRule="atLeast"/>
                <w:jc w:val="center"/>
              </w:trPr>
              <w:tc>
                <w:tcPr>
                  <w:tcW w:w="1935"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2246" w:type="dxa"/>
                  <w:noWrap w:val="0"/>
                  <w:vAlign w:val="center"/>
                </w:tcPr>
                <w:p>
                  <w:pPr>
                    <w:spacing w:line="28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注塑机</w:t>
                  </w:r>
                </w:p>
              </w:tc>
              <w:tc>
                <w:tcPr>
                  <w:tcW w:w="2047"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85</w:t>
                  </w:r>
                </w:p>
              </w:tc>
              <w:tc>
                <w:tcPr>
                  <w:tcW w:w="2084"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间歇、瞬时</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Layout w:type="fixed"/>
                <w:tblCellMar>
                  <w:top w:w="0" w:type="dxa"/>
                  <w:left w:w="108" w:type="dxa"/>
                  <w:bottom w:w="0" w:type="dxa"/>
                  <w:right w:w="108" w:type="dxa"/>
                </w:tblCellMar>
              </w:tblPrEx>
              <w:trPr>
                <w:trHeight w:val="397" w:hRule="atLeast"/>
                <w:jc w:val="center"/>
              </w:trPr>
              <w:tc>
                <w:tcPr>
                  <w:tcW w:w="1935"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2246" w:type="dxa"/>
                  <w:noWrap w:val="0"/>
                  <w:vAlign w:val="center"/>
                </w:tcPr>
                <w:p>
                  <w:pPr>
                    <w:spacing w:line="280" w:lineRule="exact"/>
                    <w:jc w:val="center"/>
                    <w:rPr>
                      <w:rFonts w:hint="default" w:ascii="Times New Roman" w:hAnsi="Times New Roman" w:cs="Times New Roman"/>
                      <w:sz w:val="21"/>
                      <w:szCs w:val="21"/>
                    </w:rPr>
                  </w:pPr>
                  <w:r>
                    <w:rPr>
                      <w:rFonts w:hint="default" w:ascii="Times New Roman" w:hAnsi="Times New Roman" w:cs="Times New Roman"/>
                      <w:color w:val="auto"/>
                      <w:sz w:val="21"/>
                      <w:szCs w:val="21"/>
                      <w:lang w:val="en-US" w:eastAsia="zh-CN"/>
                    </w:rPr>
                    <w:t>吹塑机</w:t>
                  </w:r>
                </w:p>
              </w:tc>
              <w:tc>
                <w:tcPr>
                  <w:tcW w:w="2047"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95</w:t>
                  </w:r>
                </w:p>
              </w:tc>
              <w:tc>
                <w:tcPr>
                  <w:tcW w:w="2084"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间歇、瞬时</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Layout w:type="fixed"/>
                <w:tblCellMar>
                  <w:top w:w="0" w:type="dxa"/>
                  <w:left w:w="108" w:type="dxa"/>
                  <w:bottom w:w="0" w:type="dxa"/>
                  <w:right w:w="108" w:type="dxa"/>
                </w:tblCellMar>
              </w:tblPrEx>
              <w:trPr>
                <w:trHeight w:val="397" w:hRule="atLeast"/>
                <w:jc w:val="center"/>
              </w:trPr>
              <w:tc>
                <w:tcPr>
                  <w:tcW w:w="1935"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p>
              </w:tc>
              <w:tc>
                <w:tcPr>
                  <w:tcW w:w="2246" w:type="dxa"/>
                  <w:noWrap w:val="0"/>
                  <w:vAlign w:val="center"/>
                </w:tcPr>
                <w:p>
                  <w:pPr>
                    <w:spacing w:line="280" w:lineRule="exact"/>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粉碎机</w:t>
                  </w:r>
                </w:p>
              </w:tc>
              <w:tc>
                <w:tcPr>
                  <w:tcW w:w="2047" w:type="dxa"/>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90</w:t>
                  </w:r>
                </w:p>
              </w:tc>
              <w:tc>
                <w:tcPr>
                  <w:tcW w:w="2084"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间歇、瞬时</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Layout w:type="fixed"/>
                <w:tblCellMar>
                  <w:top w:w="0" w:type="dxa"/>
                  <w:left w:w="108" w:type="dxa"/>
                  <w:bottom w:w="0" w:type="dxa"/>
                  <w:right w:w="108" w:type="dxa"/>
                </w:tblCellMar>
              </w:tblPrEx>
              <w:trPr>
                <w:trHeight w:val="397" w:hRule="atLeast"/>
                <w:jc w:val="center"/>
              </w:trPr>
              <w:tc>
                <w:tcPr>
                  <w:tcW w:w="1935"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w:t>
                  </w:r>
                </w:p>
              </w:tc>
              <w:tc>
                <w:tcPr>
                  <w:tcW w:w="2246" w:type="dxa"/>
                  <w:noWrap w:val="0"/>
                  <w:vAlign w:val="center"/>
                </w:tcPr>
                <w:p>
                  <w:pPr>
                    <w:spacing w:line="28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lang w:eastAsia="zh-CN"/>
                    </w:rPr>
                    <w:t>环保设备风机</w:t>
                  </w:r>
                </w:p>
              </w:tc>
              <w:tc>
                <w:tcPr>
                  <w:tcW w:w="2047" w:type="dxa"/>
                  <w:noWrap w:val="0"/>
                  <w:vAlign w:val="center"/>
                </w:tcPr>
                <w:p>
                  <w:pPr>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eastAsia="zh-CN"/>
                    </w:rPr>
                    <w:t>100</w:t>
                  </w:r>
                </w:p>
              </w:tc>
              <w:tc>
                <w:tcPr>
                  <w:tcW w:w="2084"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连续</w:t>
                  </w:r>
                </w:p>
              </w:tc>
            </w:tr>
          </w:tbl>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根据声源的性质及预测点与声源之间的距离情况，各产噪设备均属于固定点声源，因此上述噪声源可视为点声源。本评价采用《环境影响评价技术导则声环境》（HJ2.4-2009）中的点源噪声距离衰减公式预测噪声源对周围区域的噪声环境影响。具体公式如下：</w:t>
            </w:r>
          </w:p>
          <w:p>
            <w:pPr>
              <w:adjustRightInd w:val="0"/>
              <w:snapToGrid w:val="0"/>
              <w:spacing w:line="360" w:lineRule="auto"/>
              <w:ind w:firstLine="480" w:firstLineChars="200"/>
              <w:jc w:val="center"/>
              <w:rPr>
                <w:rFonts w:hint="default" w:ascii="Times New Roman" w:hAnsi="Times New Roman" w:cs="Times New Roman"/>
                <w:sz w:val="24"/>
              </w:rPr>
            </w:pPr>
            <w:r>
              <w:rPr>
                <w:rFonts w:hint="default" w:ascii="Times New Roman" w:hAnsi="Times New Roman" w:cs="Times New Roman"/>
                <w:sz w:val="24"/>
              </w:rPr>
              <w:t>L</w:t>
            </w:r>
            <w:r>
              <w:rPr>
                <w:rFonts w:hint="default" w:ascii="Times New Roman" w:hAnsi="Times New Roman" w:cs="Times New Roman"/>
                <w:sz w:val="24"/>
                <w:vertAlign w:val="subscript"/>
              </w:rPr>
              <w:t>A</w:t>
            </w:r>
            <w:r>
              <w:rPr>
                <w:rFonts w:hint="default" w:ascii="Times New Roman" w:hAnsi="Times New Roman" w:cs="Times New Roman"/>
                <w:sz w:val="24"/>
              </w:rPr>
              <w:t>(r)＝L</w:t>
            </w:r>
            <w:r>
              <w:rPr>
                <w:rFonts w:hint="default" w:ascii="Times New Roman" w:hAnsi="Times New Roman" w:cs="Times New Roman"/>
                <w:sz w:val="24"/>
                <w:vertAlign w:val="subscript"/>
              </w:rPr>
              <w:t>A</w:t>
            </w:r>
            <w:r>
              <w:rPr>
                <w:rFonts w:hint="default" w:ascii="Times New Roman" w:hAnsi="Times New Roman" w:cs="Times New Roman"/>
                <w:sz w:val="24"/>
              </w:rPr>
              <w:t>(r</w:t>
            </w:r>
            <w:r>
              <w:rPr>
                <w:rFonts w:hint="default" w:ascii="Times New Roman" w:hAnsi="Times New Roman" w:cs="Times New Roman"/>
                <w:sz w:val="24"/>
                <w:vertAlign w:val="subscript"/>
              </w:rPr>
              <w:t>0</w:t>
            </w:r>
            <w:r>
              <w:rPr>
                <w:rFonts w:hint="default" w:ascii="Times New Roman" w:hAnsi="Times New Roman" w:cs="Times New Roman"/>
                <w:sz w:val="24"/>
              </w:rPr>
              <w:t>)－20lg(r／r</w:t>
            </w:r>
            <w:r>
              <w:rPr>
                <w:rFonts w:hint="default" w:ascii="Times New Roman" w:hAnsi="Times New Roman" w:cs="Times New Roman"/>
                <w:sz w:val="24"/>
                <w:vertAlign w:val="subscript"/>
              </w:rPr>
              <w:t>0</w:t>
            </w:r>
            <w:r>
              <w:rPr>
                <w:rFonts w:hint="default" w:ascii="Times New Roman" w:hAnsi="Times New Roman" w:cs="Times New Roman"/>
                <w:sz w:val="24"/>
              </w:rPr>
              <w:t>)</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式中：L</w:t>
            </w:r>
            <w:r>
              <w:rPr>
                <w:rFonts w:hint="default" w:ascii="Times New Roman" w:hAnsi="Times New Roman" w:cs="Times New Roman"/>
                <w:sz w:val="24"/>
                <w:vertAlign w:val="subscript"/>
              </w:rPr>
              <w:t>A</w:t>
            </w:r>
            <w:r>
              <w:rPr>
                <w:rFonts w:hint="default" w:ascii="Times New Roman" w:hAnsi="Times New Roman" w:cs="Times New Roman"/>
                <w:sz w:val="24"/>
              </w:rPr>
              <w:t>(r)──点声源在预测点产生的A声级，dB(A)；</w:t>
            </w:r>
          </w:p>
          <w:p>
            <w:pPr>
              <w:adjustRightInd w:val="0"/>
              <w:snapToGrid w:val="0"/>
              <w:spacing w:line="360" w:lineRule="auto"/>
              <w:ind w:firstLine="1192" w:firstLineChars="497"/>
              <w:rPr>
                <w:rFonts w:hint="default" w:ascii="Times New Roman" w:hAnsi="Times New Roman" w:cs="Times New Roman"/>
                <w:sz w:val="24"/>
              </w:rPr>
            </w:pPr>
            <w:r>
              <w:rPr>
                <w:rFonts w:hint="default" w:ascii="Times New Roman" w:hAnsi="Times New Roman" w:cs="Times New Roman"/>
                <w:sz w:val="24"/>
              </w:rPr>
              <w:t>L</w:t>
            </w:r>
            <w:r>
              <w:rPr>
                <w:rFonts w:hint="default" w:ascii="Times New Roman" w:hAnsi="Times New Roman" w:cs="Times New Roman"/>
                <w:sz w:val="24"/>
                <w:vertAlign w:val="subscript"/>
              </w:rPr>
              <w:t>A</w:t>
            </w:r>
            <w:r>
              <w:rPr>
                <w:rFonts w:hint="default" w:ascii="Times New Roman" w:hAnsi="Times New Roman" w:cs="Times New Roman"/>
                <w:sz w:val="24"/>
              </w:rPr>
              <w:t>(r</w:t>
            </w:r>
            <w:r>
              <w:rPr>
                <w:rFonts w:hint="default" w:ascii="Times New Roman" w:hAnsi="Times New Roman" w:cs="Times New Roman"/>
                <w:sz w:val="24"/>
                <w:vertAlign w:val="subscript"/>
              </w:rPr>
              <w:t>0</w:t>
            </w:r>
            <w:r>
              <w:rPr>
                <w:rFonts w:hint="default" w:ascii="Times New Roman" w:hAnsi="Times New Roman" w:cs="Times New Roman"/>
                <w:sz w:val="24"/>
              </w:rPr>
              <w:t>)──参考位置r</w:t>
            </w:r>
            <w:r>
              <w:rPr>
                <w:rFonts w:hint="default" w:ascii="Times New Roman" w:hAnsi="Times New Roman" w:cs="Times New Roman"/>
                <w:sz w:val="24"/>
                <w:vertAlign w:val="subscript"/>
              </w:rPr>
              <w:t>0</w:t>
            </w:r>
            <w:r>
              <w:rPr>
                <w:rFonts w:hint="default" w:ascii="Times New Roman" w:hAnsi="Times New Roman" w:cs="Times New Roman"/>
                <w:sz w:val="24"/>
              </w:rPr>
              <w:t>处的A声级，dB(A)；</w:t>
            </w:r>
          </w:p>
          <w:p>
            <w:pPr>
              <w:adjustRightInd w:val="0"/>
              <w:snapToGrid w:val="0"/>
              <w:spacing w:line="360" w:lineRule="auto"/>
              <w:ind w:firstLine="1192" w:firstLineChars="497"/>
              <w:rPr>
                <w:rFonts w:hint="default" w:ascii="Times New Roman" w:hAnsi="Times New Roman" w:cs="Times New Roman"/>
                <w:sz w:val="24"/>
              </w:rPr>
            </w:pPr>
            <w:r>
              <w:rPr>
                <w:rFonts w:hint="default" w:ascii="Times New Roman" w:hAnsi="Times New Roman" w:cs="Times New Roman"/>
                <w:sz w:val="24"/>
              </w:rPr>
              <w:t>r──预测点距声源的距离，m；</w:t>
            </w:r>
          </w:p>
          <w:p>
            <w:pPr>
              <w:adjustRightInd w:val="0"/>
              <w:snapToGrid w:val="0"/>
              <w:spacing w:line="360" w:lineRule="auto"/>
              <w:ind w:firstLine="357"/>
              <w:rPr>
                <w:rFonts w:hint="default" w:ascii="Times New Roman" w:hAnsi="Times New Roman" w:cs="Times New Roman"/>
                <w:sz w:val="24"/>
              </w:rPr>
            </w:pPr>
            <w:r>
              <w:rPr>
                <w:rFonts w:hint="default" w:ascii="Times New Roman" w:hAnsi="Times New Roman" w:cs="Times New Roman"/>
                <w:sz w:val="24"/>
              </w:rPr>
              <w:t xml:space="preserve">       r</w:t>
            </w:r>
            <w:r>
              <w:rPr>
                <w:rFonts w:hint="default" w:ascii="Times New Roman" w:hAnsi="Times New Roman" w:cs="Times New Roman"/>
                <w:sz w:val="24"/>
                <w:vertAlign w:val="subscript"/>
              </w:rPr>
              <w:t>0</w:t>
            </w:r>
            <w:r>
              <w:rPr>
                <w:rFonts w:hint="default" w:ascii="Times New Roman" w:hAnsi="Times New Roman" w:cs="Times New Roman"/>
                <w:sz w:val="24"/>
              </w:rPr>
              <w:t>──参考位置距声源的距离，m，取r</w:t>
            </w:r>
            <w:r>
              <w:rPr>
                <w:rFonts w:hint="default" w:ascii="Times New Roman" w:hAnsi="Times New Roman" w:cs="Times New Roman"/>
                <w:sz w:val="24"/>
                <w:vertAlign w:val="subscript"/>
              </w:rPr>
              <w:t>0</w:t>
            </w:r>
            <w:r>
              <w:rPr>
                <w:rFonts w:hint="default" w:ascii="Times New Roman" w:hAnsi="Times New Roman" w:cs="Times New Roman"/>
                <w:sz w:val="24"/>
              </w:rPr>
              <w:t>＝1m；</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计算得到的衰减后的声级与厂界处的背景噪声叠加得到预测值，噪声源叠加公式如下：</w:t>
            </w:r>
          </w:p>
          <w:p>
            <w:pPr>
              <w:spacing w:line="360" w:lineRule="auto"/>
              <w:ind w:firstLine="480" w:firstLineChars="200"/>
              <w:jc w:val="center"/>
              <w:rPr>
                <w:rFonts w:hint="default" w:ascii="Times New Roman" w:hAnsi="Times New Roman" w:cs="Times New Roman"/>
                <w:sz w:val="24"/>
              </w:rPr>
            </w:pPr>
            <w:r>
              <w:rPr>
                <w:rFonts w:hint="default" w:ascii="Times New Roman" w:hAnsi="Times New Roman" w:cs="Times New Roman"/>
                <w:sz w:val="24"/>
              </w:rPr>
              <w:t>Lp=10lg（10</w:t>
            </w:r>
            <w:r>
              <w:rPr>
                <w:rFonts w:hint="default" w:ascii="Times New Roman" w:hAnsi="Times New Roman" w:cs="Times New Roman"/>
                <w:sz w:val="24"/>
                <w:vertAlign w:val="superscript"/>
              </w:rPr>
              <w:t>Lp1/10</w:t>
            </w:r>
            <w:r>
              <w:rPr>
                <w:rFonts w:hint="default" w:ascii="Times New Roman" w:hAnsi="Times New Roman" w:cs="Times New Roman"/>
                <w:sz w:val="24"/>
              </w:rPr>
              <w:t>+10</w:t>
            </w:r>
            <w:r>
              <w:rPr>
                <w:rFonts w:hint="default" w:ascii="Times New Roman" w:hAnsi="Times New Roman" w:cs="Times New Roman"/>
                <w:sz w:val="24"/>
                <w:vertAlign w:val="superscript"/>
              </w:rPr>
              <w:t>Lp2/10</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式中：Lp－某点叠加后的总声压级，dB(A)；</w:t>
            </w:r>
          </w:p>
          <w:p>
            <w:pPr>
              <w:spacing w:line="360" w:lineRule="auto"/>
              <w:ind w:firstLine="1200" w:firstLineChars="500"/>
              <w:rPr>
                <w:rFonts w:hint="default" w:ascii="Times New Roman" w:hAnsi="Times New Roman" w:cs="Times New Roman"/>
                <w:sz w:val="24"/>
              </w:rPr>
            </w:pPr>
            <w:r>
              <w:rPr>
                <w:rFonts w:hint="default" w:ascii="Times New Roman" w:hAnsi="Times New Roman" w:cs="Times New Roman"/>
                <w:sz w:val="24"/>
              </w:rPr>
              <w:t>Lp</w:t>
            </w:r>
            <w:r>
              <w:rPr>
                <w:rFonts w:hint="default" w:ascii="Times New Roman" w:hAnsi="Times New Roman" w:cs="Times New Roman"/>
                <w:sz w:val="24"/>
                <w:vertAlign w:val="subscript"/>
              </w:rPr>
              <w:t>1</w:t>
            </w:r>
            <w:r>
              <w:rPr>
                <w:rFonts w:hint="default" w:ascii="Times New Roman" w:hAnsi="Times New Roman" w:cs="Times New Roman"/>
                <w:sz w:val="24"/>
              </w:rPr>
              <w:t>为东、南、西、北厂界处的噪声环境背景值；</w:t>
            </w:r>
          </w:p>
          <w:p>
            <w:pPr>
              <w:spacing w:line="360" w:lineRule="auto"/>
              <w:ind w:firstLine="1200" w:firstLineChars="500"/>
              <w:rPr>
                <w:rFonts w:hint="default" w:ascii="Times New Roman" w:hAnsi="Times New Roman" w:cs="Times New Roman"/>
                <w:sz w:val="24"/>
              </w:rPr>
            </w:pPr>
            <w:r>
              <w:rPr>
                <w:rFonts w:hint="default" w:ascii="Times New Roman" w:hAnsi="Times New Roman" w:cs="Times New Roman"/>
                <w:sz w:val="24"/>
              </w:rPr>
              <w:t>Lp</w:t>
            </w:r>
            <w:r>
              <w:rPr>
                <w:rFonts w:hint="default" w:ascii="Times New Roman" w:hAnsi="Times New Roman" w:cs="Times New Roman"/>
                <w:sz w:val="24"/>
                <w:vertAlign w:val="subscript"/>
              </w:rPr>
              <w:t>2</w:t>
            </w:r>
            <w:r>
              <w:rPr>
                <w:rFonts w:hint="default" w:ascii="Times New Roman" w:hAnsi="Times New Roman" w:cs="Times New Roman"/>
                <w:sz w:val="24"/>
              </w:rPr>
              <w:t>为厂区内噪声源衰减到厂界处的噪声值。</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本项目设备噪声经厂房墙体隔声和距离衰减后，各厂界</w:t>
            </w:r>
            <w:r>
              <w:rPr>
                <w:rFonts w:hint="default" w:ascii="Times New Roman" w:hAnsi="Times New Roman" w:cs="Times New Roman"/>
                <w:sz w:val="24"/>
                <w:lang w:eastAsia="zh-CN"/>
              </w:rPr>
              <w:t>噪声贡献值</w:t>
            </w:r>
            <w:r>
              <w:rPr>
                <w:rFonts w:hint="default" w:ascii="Times New Roman" w:hAnsi="Times New Roman" w:cs="Times New Roman"/>
                <w:sz w:val="24"/>
              </w:rPr>
              <w:t>详见表</w:t>
            </w:r>
            <w:r>
              <w:rPr>
                <w:rFonts w:hint="eastAsia" w:ascii="Times New Roman" w:hAnsi="Times New Roman" w:cs="Times New Roman"/>
                <w:sz w:val="24"/>
                <w:lang w:val="en-US" w:eastAsia="zh-CN"/>
              </w:rPr>
              <w:t>29</w:t>
            </w:r>
            <w:r>
              <w:rPr>
                <w:rFonts w:hint="default" w:ascii="Times New Roman" w:hAnsi="Times New Roman" w:cs="Times New Roman"/>
                <w:sz w:val="24"/>
              </w:rPr>
              <w:t>。</w:t>
            </w:r>
          </w:p>
          <w:p>
            <w:pPr>
              <w:ind w:right="480"/>
              <w:jc w:val="right"/>
              <w:rPr>
                <w:rFonts w:hint="default" w:ascii="Times New Roman" w:hAnsi="Times New Roman" w:cs="Times New Roman"/>
                <w:b/>
                <w:sz w:val="24"/>
              </w:rPr>
            </w:pPr>
            <w:r>
              <w:rPr>
                <w:rFonts w:hint="default" w:ascii="Times New Roman" w:hAnsi="Times New Roman" w:cs="Times New Roman"/>
                <w:b/>
                <w:sz w:val="24"/>
              </w:rPr>
              <w:t>表</w:t>
            </w:r>
            <w:r>
              <w:rPr>
                <w:rFonts w:hint="eastAsia" w:ascii="Times New Roman" w:hAnsi="Times New Roman" w:cs="Times New Roman"/>
                <w:b/>
                <w:sz w:val="24"/>
                <w:lang w:val="en-US" w:eastAsia="zh-CN"/>
              </w:rPr>
              <w:t>29</w:t>
            </w:r>
            <w:r>
              <w:rPr>
                <w:rFonts w:hint="default" w:ascii="Times New Roman" w:hAnsi="Times New Roman" w:cs="Times New Roman"/>
                <w:b/>
                <w:sz w:val="24"/>
              </w:rPr>
              <w:t xml:space="preserve">  各厂界贡献值            单位：dB(A)</w:t>
            </w:r>
          </w:p>
          <w:tbl>
            <w:tblPr>
              <w:tblStyle w:val="16"/>
              <w:tblW w:w="8312"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988"/>
              <w:gridCol w:w="1773"/>
              <w:gridCol w:w="1521"/>
              <w:gridCol w:w="203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2988" w:type="dxa"/>
                  <w:tcBorders>
                    <w:right w:val="single" w:color="auto" w:sz="4" w:space="0"/>
                  </w:tcBorders>
                  <w:noWrap w:val="0"/>
                  <w:vAlign w:val="center"/>
                </w:tcPr>
                <w:p>
                  <w:pPr>
                    <w:widowControl/>
                    <w:jc w:val="center"/>
                    <w:rPr>
                      <w:rFonts w:hint="default" w:ascii="Times New Roman" w:hAnsi="Times New Roman" w:cs="Times New Roman"/>
                      <w:b/>
                      <w:szCs w:val="21"/>
                    </w:rPr>
                  </w:pPr>
                  <w:r>
                    <w:rPr>
                      <w:rFonts w:hint="default" w:ascii="Times New Roman" w:hAnsi="Times New Roman" w:cs="Times New Roman"/>
                      <w:b/>
                      <w:szCs w:val="21"/>
                    </w:rPr>
                    <w:t>噪声预测点</w:t>
                  </w:r>
                </w:p>
              </w:tc>
              <w:tc>
                <w:tcPr>
                  <w:tcW w:w="1773" w:type="dxa"/>
                  <w:tcBorders>
                    <w:left w:val="single" w:color="auto" w:sz="4" w:space="0"/>
                    <w:right w:val="single" w:color="auto" w:sz="4" w:space="0"/>
                  </w:tcBorders>
                  <w:noWrap w:val="0"/>
                  <w:vAlign w:val="center"/>
                </w:tcPr>
                <w:p>
                  <w:pPr>
                    <w:widowControl/>
                    <w:jc w:val="center"/>
                    <w:rPr>
                      <w:rFonts w:hint="default" w:ascii="Times New Roman" w:hAnsi="Times New Roman" w:eastAsia="宋体" w:cs="Times New Roman"/>
                      <w:b/>
                      <w:szCs w:val="21"/>
                      <w:lang w:eastAsia="zh-CN"/>
                    </w:rPr>
                  </w:pPr>
                  <w:r>
                    <w:rPr>
                      <w:rFonts w:hint="default" w:ascii="Times New Roman" w:hAnsi="Times New Roman" w:cs="Times New Roman"/>
                      <w:b/>
                      <w:szCs w:val="21"/>
                    </w:rPr>
                    <w:t>贡献值</w:t>
                  </w:r>
                </w:p>
              </w:tc>
              <w:tc>
                <w:tcPr>
                  <w:tcW w:w="1521" w:type="dxa"/>
                  <w:tcBorders>
                    <w:left w:val="single" w:color="auto" w:sz="4" w:space="0"/>
                    <w:right w:val="single" w:color="auto" w:sz="4" w:space="0"/>
                  </w:tcBorders>
                  <w:noWrap w:val="0"/>
                  <w:vAlign w:val="center"/>
                </w:tcPr>
                <w:p>
                  <w:pPr>
                    <w:widowControl/>
                    <w:jc w:val="center"/>
                    <w:rPr>
                      <w:rFonts w:hint="default" w:ascii="Times New Roman" w:hAnsi="Times New Roman" w:eastAsia="宋体" w:cs="Times New Roman"/>
                      <w:b/>
                      <w:szCs w:val="21"/>
                      <w:lang w:eastAsia="zh-CN"/>
                    </w:rPr>
                  </w:pPr>
                  <w:r>
                    <w:rPr>
                      <w:rFonts w:hint="default" w:ascii="Times New Roman" w:hAnsi="Times New Roman" w:cs="Times New Roman"/>
                      <w:b/>
                      <w:szCs w:val="21"/>
                    </w:rPr>
                    <w:t>标准</w:t>
                  </w:r>
                  <w:r>
                    <w:rPr>
                      <w:rFonts w:hint="default" w:ascii="Times New Roman" w:hAnsi="Times New Roman" w:cs="Times New Roman"/>
                      <w:b/>
                      <w:szCs w:val="21"/>
                      <w:lang w:eastAsia="zh-CN"/>
                    </w:rPr>
                    <w:t>值</w:t>
                  </w:r>
                </w:p>
              </w:tc>
              <w:tc>
                <w:tcPr>
                  <w:tcW w:w="2030" w:type="dxa"/>
                  <w:tcBorders>
                    <w:left w:val="single" w:color="auto" w:sz="4" w:space="0"/>
                  </w:tcBorders>
                  <w:noWrap w:val="0"/>
                  <w:vAlign w:val="center"/>
                </w:tcPr>
                <w:p>
                  <w:pPr>
                    <w:widowControl/>
                    <w:jc w:val="center"/>
                    <w:rPr>
                      <w:rFonts w:hint="default" w:ascii="Times New Roman" w:hAnsi="Times New Roman" w:cs="Times New Roman"/>
                      <w:b/>
                      <w:szCs w:val="21"/>
                    </w:rPr>
                  </w:pPr>
                  <w:r>
                    <w:rPr>
                      <w:rFonts w:hint="default" w:ascii="Times New Roman" w:hAnsi="Times New Roman" w:cs="Times New Roman"/>
                      <w:b/>
                      <w:szCs w:val="21"/>
                    </w:rPr>
                    <w:t>达标分析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2988" w:type="dxa"/>
                  <w:tcBorders>
                    <w:right w:val="single" w:color="auto" w:sz="4" w:space="0"/>
                  </w:tcBorders>
                  <w:noWrap w:val="0"/>
                  <w:vAlign w:val="center"/>
                </w:tcPr>
                <w:p>
                  <w:pPr>
                    <w:pStyle w:val="31"/>
                    <w:adjustRightInd w:val="0"/>
                    <w:snapToGrid w:val="0"/>
                    <w:spacing w:line="240" w:lineRule="auto"/>
                    <w:ind w:firstLine="0" w:firstLineChars="0"/>
                    <w:jc w:val="center"/>
                    <w:rPr>
                      <w:rFonts w:hint="default" w:ascii="Times New Roman" w:hAnsi="Times New Roman" w:cs="Times New Roman"/>
                      <w:szCs w:val="21"/>
                    </w:rPr>
                  </w:pPr>
                  <w:r>
                    <w:rPr>
                      <w:rFonts w:hint="default" w:ascii="Times New Roman" w:hAnsi="Times New Roman" w:eastAsia="宋体" w:cs="Times New Roman"/>
                      <w:bCs/>
                      <w:sz w:val="21"/>
                      <w:szCs w:val="21"/>
                    </w:rPr>
                    <w:t>北厂界</w:t>
                  </w:r>
                </w:p>
              </w:tc>
              <w:tc>
                <w:tcPr>
                  <w:tcW w:w="1773" w:type="dxa"/>
                  <w:tcBorders>
                    <w:left w:val="single" w:color="auto" w:sz="4" w:space="0"/>
                    <w:right w:val="single" w:color="auto" w:sz="4" w:space="0"/>
                  </w:tcBorders>
                  <w:noWrap w:val="0"/>
                  <w:vAlign w:val="center"/>
                </w:tcPr>
                <w:p>
                  <w:pPr>
                    <w:widowControl/>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56.5</w:t>
                  </w:r>
                </w:p>
              </w:tc>
              <w:tc>
                <w:tcPr>
                  <w:tcW w:w="1521" w:type="dxa"/>
                  <w:vMerge w:val="restart"/>
                  <w:tcBorders>
                    <w:left w:val="single" w:color="auto" w:sz="4" w:space="0"/>
                    <w:right w:val="single" w:color="auto" w:sz="4" w:space="0"/>
                  </w:tcBorders>
                  <w:noWrap w:val="0"/>
                  <w:vAlign w:val="center"/>
                </w:tcPr>
                <w:p>
                  <w:pPr>
                    <w:widowControl/>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60</w:t>
                  </w:r>
                </w:p>
              </w:tc>
              <w:tc>
                <w:tcPr>
                  <w:tcW w:w="2030" w:type="dxa"/>
                  <w:tcBorders>
                    <w:lef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2988" w:type="dxa"/>
                  <w:tcBorders>
                    <w:right w:val="single" w:color="auto" w:sz="4" w:space="0"/>
                  </w:tcBorders>
                  <w:noWrap w:val="0"/>
                  <w:vAlign w:val="center"/>
                </w:tcPr>
                <w:p>
                  <w:pPr>
                    <w:pStyle w:val="31"/>
                    <w:adjustRightInd w:val="0"/>
                    <w:snapToGrid w:val="0"/>
                    <w:spacing w:line="240" w:lineRule="auto"/>
                    <w:ind w:firstLine="0" w:firstLineChars="0"/>
                    <w:jc w:val="center"/>
                    <w:rPr>
                      <w:rFonts w:hint="default" w:ascii="Times New Roman" w:hAnsi="Times New Roman" w:cs="Times New Roman"/>
                      <w:szCs w:val="21"/>
                    </w:rPr>
                  </w:pPr>
                  <w:r>
                    <w:rPr>
                      <w:rFonts w:hint="default" w:ascii="Times New Roman" w:hAnsi="Times New Roman" w:eastAsia="宋体" w:cs="Times New Roman"/>
                      <w:bCs/>
                      <w:sz w:val="21"/>
                      <w:szCs w:val="21"/>
                      <w:lang w:eastAsia="zh-CN"/>
                    </w:rPr>
                    <w:t>东</w:t>
                  </w:r>
                  <w:r>
                    <w:rPr>
                      <w:rFonts w:hint="default" w:ascii="Times New Roman" w:hAnsi="Times New Roman" w:eastAsia="宋体" w:cs="Times New Roman"/>
                      <w:bCs/>
                      <w:sz w:val="21"/>
                      <w:szCs w:val="21"/>
                    </w:rPr>
                    <w:t>厂界</w:t>
                  </w:r>
                </w:p>
              </w:tc>
              <w:tc>
                <w:tcPr>
                  <w:tcW w:w="1773" w:type="dxa"/>
                  <w:tcBorders>
                    <w:left w:val="single" w:color="auto" w:sz="4" w:space="0"/>
                    <w:right w:val="single" w:color="auto" w:sz="4" w:space="0"/>
                  </w:tcBorders>
                  <w:noWrap w:val="0"/>
                  <w:vAlign w:val="center"/>
                </w:tcPr>
                <w:p>
                  <w:pPr>
                    <w:widowControl/>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54.3</w:t>
                  </w:r>
                </w:p>
              </w:tc>
              <w:tc>
                <w:tcPr>
                  <w:tcW w:w="152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030" w:type="dxa"/>
                  <w:tcBorders>
                    <w:lef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2988" w:type="dxa"/>
                  <w:tcBorders>
                    <w:right w:val="single" w:color="auto" w:sz="4" w:space="0"/>
                  </w:tcBorders>
                  <w:noWrap w:val="0"/>
                  <w:vAlign w:val="center"/>
                </w:tcPr>
                <w:p>
                  <w:pPr>
                    <w:pStyle w:val="31"/>
                    <w:adjustRightInd w:val="0"/>
                    <w:snapToGrid w:val="0"/>
                    <w:spacing w:line="240" w:lineRule="auto"/>
                    <w:ind w:firstLine="0" w:firstLineChars="0"/>
                    <w:jc w:val="center"/>
                    <w:rPr>
                      <w:rFonts w:hint="default" w:ascii="Times New Roman" w:hAnsi="Times New Roman" w:cs="Times New Roman"/>
                      <w:szCs w:val="21"/>
                    </w:rPr>
                  </w:pPr>
                  <w:r>
                    <w:rPr>
                      <w:rFonts w:hint="default" w:ascii="Times New Roman" w:hAnsi="Times New Roman" w:eastAsia="宋体" w:cs="Times New Roman"/>
                      <w:bCs/>
                      <w:sz w:val="21"/>
                      <w:szCs w:val="21"/>
                      <w:lang w:eastAsia="zh-CN"/>
                    </w:rPr>
                    <w:t>南</w:t>
                  </w:r>
                  <w:r>
                    <w:rPr>
                      <w:rFonts w:hint="default" w:ascii="Times New Roman" w:hAnsi="Times New Roman" w:eastAsia="宋体" w:cs="Times New Roman"/>
                      <w:bCs/>
                      <w:sz w:val="21"/>
                      <w:szCs w:val="21"/>
                    </w:rPr>
                    <w:t>厂界</w:t>
                  </w:r>
                </w:p>
              </w:tc>
              <w:tc>
                <w:tcPr>
                  <w:tcW w:w="1773" w:type="dxa"/>
                  <w:tcBorders>
                    <w:left w:val="single" w:color="auto" w:sz="4" w:space="0"/>
                    <w:right w:val="single" w:color="auto" w:sz="4" w:space="0"/>
                  </w:tcBorders>
                  <w:noWrap w:val="0"/>
                  <w:vAlign w:val="center"/>
                </w:tcPr>
                <w:p>
                  <w:pPr>
                    <w:widowControl/>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58.8</w:t>
                  </w:r>
                </w:p>
              </w:tc>
              <w:tc>
                <w:tcPr>
                  <w:tcW w:w="152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030" w:type="dxa"/>
                  <w:tcBorders>
                    <w:lef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2988" w:type="dxa"/>
                  <w:tcBorders>
                    <w:right w:val="single" w:color="auto" w:sz="4" w:space="0"/>
                  </w:tcBorders>
                  <w:noWrap w:val="0"/>
                  <w:vAlign w:val="center"/>
                </w:tcPr>
                <w:p>
                  <w:pPr>
                    <w:pStyle w:val="31"/>
                    <w:adjustRightInd w:val="0"/>
                    <w:snapToGrid w:val="0"/>
                    <w:spacing w:line="240" w:lineRule="auto"/>
                    <w:ind w:firstLine="0" w:firstLineChars="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西厂界</w:t>
                  </w:r>
                </w:p>
              </w:tc>
              <w:tc>
                <w:tcPr>
                  <w:tcW w:w="1773" w:type="dxa"/>
                  <w:tcBorders>
                    <w:left w:val="single" w:color="auto" w:sz="4" w:space="0"/>
                    <w:right w:val="single" w:color="auto" w:sz="4" w:space="0"/>
                  </w:tcBorders>
                  <w:noWrap w:val="0"/>
                  <w:vAlign w:val="center"/>
                </w:tcPr>
                <w:p>
                  <w:pPr>
                    <w:widowControl/>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55.2</w:t>
                  </w:r>
                </w:p>
              </w:tc>
              <w:tc>
                <w:tcPr>
                  <w:tcW w:w="152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szCs w:val="21"/>
                    </w:rPr>
                  </w:pPr>
                </w:p>
              </w:tc>
              <w:tc>
                <w:tcPr>
                  <w:tcW w:w="2030" w:type="dxa"/>
                  <w:tcBorders>
                    <w:left w:val="single" w:color="auto" w:sz="4" w:space="0"/>
                  </w:tcBorders>
                  <w:noWrap w:val="0"/>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达标</w:t>
                  </w:r>
                </w:p>
              </w:tc>
            </w:tr>
          </w:tbl>
          <w:p>
            <w:pPr>
              <w:spacing w:line="360" w:lineRule="auto"/>
              <w:ind w:left="-17" w:firstLine="301" w:firstLineChars="200"/>
              <w:rPr>
                <w:rFonts w:hint="default" w:ascii="Times New Roman" w:hAnsi="Times New Roman" w:eastAsia="宋体" w:cs="Times New Roman"/>
                <w:b/>
                <w:bCs/>
                <w:sz w:val="15"/>
                <w:szCs w:val="15"/>
                <w:vertAlign w:val="baseline"/>
                <w:lang w:eastAsia="zh-CN"/>
              </w:rPr>
            </w:pPr>
            <w:r>
              <w:rPr>
                <w:rFonts w:hint="default" w:ascii="Times New Roman" w:hAnsi="Times New Roman" w:cs="Times New Roman"/>
                <w:b/>
                <w:bCs/>
                <w:sz w:val="15"/>
                <w:szCs w:val="15"/>
                <w:vertAlign w:val="baseline"/>
                <w:lang w:eastAsia="zh-CN"/>
              </w:rPr>
              <w:t>注：本项目夜间不生产。</w:t>
            </w:r>
          </w:p>
          <w:p>
            <w:pPr>
              <w:spacing w:line="360" w:lineRule="auto"/>
              <w:ind w:left="-17" w:firstLine="480" w:firstLineChars="200"/>
              <w:rPr>
                <w:rFonts w:hint="default" w:ascii="Times New Roman" w:hAnsi="Times New Roman" w:cs="Times New Roman"/>
                <w:sz w:val="24"/>
              </w:rPr>
            </w:pPr>
            <w:r>
              <w:rPr>
                <w:rFonts w:hint="default" w:ascii="Times New Roman" w:hAnsi="Times New Roman" w:cs="Times New Roman"/>
                <w:sz w:val="24"/>
              </w:rPr>
              <w:t>为降低设备运行产生的噪声，本环评要求：</w:t>
            </w:r>
          </w:p>
          <w:p>
            <w:pPr>
              <w:spacing w:line="360" w:lineRule="auto"/>
              <w:ind w:left="-17" w:firstLine="480" w:firstLineChars="200"/>
              <w:rPr>
                <w:rFonts w:hint="default" w:ascii="Times New Roman" w:hAnsi="Times New Roman" w:cs="Times New Roman"/>
                <w:sz w:val="24"/>
              </w:rPr>
            </w:pPr>
            <w:r>
              <w:rPr>
                <w:rFonts w:hint="default" w:ascii="Times New Roman" w:hAnsi="Times New Roman" w:cs="Times New Roman"/>
                <w:sz w:val="24"/>
              </w:rPr>
              <w:t>①对设备加大减振基础，安装减振装置，在设备安装及设备连接处可采用减振垫或柔性接头等措施。</w:t>
            </w:r>
          </w:p>
          <w:p>
            <w:pPr>
              <w:spacing w:line="360" w:lineRule="auto"/>
              <w:ind w:left="-17" w:firstLine="480" w:firstLineChars="200"/>
              <w:rPr>
                <w:rFonts w:hint="default" w:ascii="Times New Roman" w:hAnsi="Times New Roman" w:cs="Times New Roman"/>
                <w:sz w:val="24"/>
              </w:rPr>
            </w:pPr>
            <w:r>
              <w:rPr>
                <w:rFonts w:hint="default" w:ascii="Times New Roman" w:hAnsi="Times New Roman" w:cs="Times New Roman"/>
                <w:sz w:val="24"/>
              </w:rPr>
              <w:t>②建筑设计考虑隔声效果，对有强噪声源的车间，做成封闭式围护结构，利用墙壁，使噪声受到不同程度的隔绝和吸收，尽可能屏蔽声源。建议车间门窗要按隔声要求处理，隔声门可由内衬吸声材料、外贴穿孔板和钢板的木结构组合而成。房内表面采取吸声处理，在顶部及侧墙悬挂吸声体，以降低混响声。</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③建立设备定期维护、保养的管理制度，以防止设备故障形成的非正常生产噪声，同时确保环保措施发挥最有效的功能。</w:t>
            </w:r>
          </w:p>
          <w:p>
            <w:pPr>
              <w:spacing w:line="360" w:lineRule="auto"/>
              <w:ind w:firstLine="480" w:firstLineChars="200"/>
              <w:rPr>
                <w:rFonts w:hint="default" w:ascii="Times New Roman" w:hAnsi="Times New Roman" w:cs="Times New Roman"/>
                <w:snapToGrid w:val="0"/>
                <w:kern w:val="0"/>
                <w:sz w:val="24"/>
                <w:highlight w:val="none"/>
              </w:rPr>
            </w:pPr>
            <w:r>
              <w:rPr>
                <w:rFonts w:hint="default" w:ascii="Times New Roman" w:hAnsi="Times New Roman" w:cs="Times New Roman"/>
                <w:sz w:val="24"/>
              </w:rPr>
              <w:t>因此，本项目运营期</w:t>
            </w:r>
            <w:r>
              <w:rPr>
                <w:rFonts w:hint="default" w:ascii="Times New Roman" w:hAnsi="Times New Roman" w:cs="Times New Roman"/>
                <w:sz w:val="24"/>
                <w:highlight w:val="none"/>
              </w:rPr>
              <w:t>噪声</w:t>
            </w:r>
            <w:r>
              <w:rPr>
                <w:rFonts w:hint="default" w:ascii="Times New Roman" w:hAnsi="Times New Roman" w:cs="Times New Roman"/>
                <w:snapToGrid w:val="0"/>
                <w:kern w:val="0"/>
                <w:sz w:val="24"/>
                <w:highlight w:val="none"/>
              </w:rPr>
              <w:t>满足《工业企业厂界环境噪声排放标准》（GB12348-2008）中</w:t>
            </w:r>
            <w:r>
              <w:rPr>
                <w:rFonts w:hint="default" w:ascii="Times New Roman" w:hAnsi="Times New Roman" w:cs="Times New Roman"/>
                <w:snapToGrid w:val="0"/>
                <w:kern w:val="0"/>
                <w:sz w:val="24"/>
                <w:highlight w:val="none"/>
                <w:lang w:val="en-US" w:eastAsia="zh-CN"/>
              </w:rPr>
              <w:t>2</w:t>
            </w:r>
            <w:r>
              <w:rPr>
                <w:rFonts w:hint="default" w:ascii="Times New Roman" w:hAnsi="Times New Roman" w:cs="Times New Roman"/>
                <w:snapToGrid w:val="0"/>
                <w:kern w:val="0"/>
                <w:sz w:val="24"/>
                <w:highlight w:val="none"/>
              </w:rPr>
              <w:t>类标准限值要求，</w:t>
            </w:r>
            <w:r>
              <w:rPr>
                <w:rFonts w:hint="default" w:ascii="Times New Roman" w:hAnsi="Times New Roman" w:cs="Times New Roman"/>
                <w:snapToGrid w:val="0"/>
                <w:kern w:val="0"/>
                <w:sz w:val="24"/>
                <w:highlight w:val="none"/>
                <w:lang w:eastAsia="zh-CN"/>
              </w:rPr>
              <w:t>对</w:t>
            </w:r>
            <w:r>
              <w:rPr>
                <w:rFonts w:hint="default" w:ascii="Times New Roman" w:hAnsi="Times New Roman" w:cs="Times New Roman"/>
                <w:snapToGrid w:val="0"/>
                <w:kern w:val="0"/>
                <w:sz w:val="24"/>
                <w:highlight w:val="none"/>
              </w:rPr>
              <w:t>周围声环境影响较小。</w:t>
            </w:r>
          </w:p>
          <w:bookmarkEnd w:id="7"/>
          <w:p>
            <w:pPr>
              <w:spacing w:line="360" w:lineRule="auto"/>
              <w:ind w:firstLine="482" w:firstLineChars="200"/>
              <w:rPr>
                <w:rFonts w:hint="default" w:ascii="Times New Roman" w:hAnsi="Times New Roman" w:cs="Times New Roman"/>
                <w:b/>
                <w:bCs/>
                <w:snapToGrid w:val="0"/>
                <w:kern w:val="0"/>
                <w:sz w:val="24"/>
              </w:rPr>
            </w:pPr>
            <w:r>
              <w:rPr>
                <w:rFonts w:hint="default" w:ascii="Times New Roman" w:hAnsi="Times New Roman" w:cs="Times New Roman"/>
                <w:b/>
                <w:bCs/>
                <w:snapToGrid w:val="0"/>
                <w:kern w:val="0"/>
                <w:sz w:val="24"/>
              </w:rPr>
              <w:t>4、固体废物影响分析</w:t>
            </w:r>
            <w:bookmarkEnd w:id="8"/>
          </w:p>
          <w:p>
            <w:pPr>
              <w:spacing w:line="360" w:lineRule="auto"/>
              <w:ind w:firstLine="480" w:firstLineChars="200"/>
              <w:rPr>
                <w:rFonts w:hint="default" w:ascii="Times New Roman" w:hAnsi="Times New Roman" w:cs="Times New Roman"/>
                <w:snapToGrid w:val="0"/>
                <w:kern w:val="0"/>
                <w:sz w:val="24"/>
                <w:lang w:eastAsia="zh-CN"/>
              </w:rPr>
            </w:pPr>
            <w:r>
              <w:rPr>
                <w:rFonts w:hint="default" w:ascii="Times New Roman" w:hAnsi="Times New Roman" w:cs="Times New Roman"/>
                <w:snapToGrid w:val="0"/>
                <w:kern w:val="0"/>
                <w:sz w:val="24"/>
              </w:rPr>
              <w:t>项目运营过程中产生的固废</w:t>
            </w:r>
            <w:r>
              <w:rPr>
                <w:rFonts w:hint="default" w:ascii="Times New Roman" w:hAnsi="Times New Roman" w:cs="Times New Roman"/>
                <w:snapToGrid w:val="0"/>
                <w:kern w:val="0"/>
                <w:sz w:val="24"/>
                <w:lang w:eastAsia="zh-CN"/>
              </w:rPr>
              <w:t>主要为一般工业固体固废废物、危险废物及生活垃圾。</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（1）一般工业固体废物</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rPr>
              <w:t>本项目产生的一般工业固体</w:t>
            </w:r>
            <w:r>
              <w:rPr>
                <w:rFonts w:hint="default" w:ascii="Times New Roman" w:hAnsi="Times New Roman" w:cs="Times New Roman"/>
                <w:color w:val="auto"/>
                <w:sz w:val="24"/>
              </w:rPr>
              <w:t>废物</w:t>
            </w:r>
            <w:r>
              <w:rPr>
                <w:rFonts w:hint="default" w:ascii="Times New Roman" w:hAnsi="Times New Roman" w:cs="Times New Roman"/>
                <w:snapToGrid w:val="0"/>
                <w:color w:val="auto"/>
                <w:kern w:val="0"/>
                <w:sz w:val="24"/>
                <w:lang w:eastAsia="zh-CN"/>
              </w:rPr>
              <w:t>主要为</w:t>
            </w:r>
            <w:r>
              <w:rPr>
                <w:rFonts w:hint="default" w:ascii="Times New Roman" w:hAnsi="Times New Roman" w:cs="Times New Roman"/>
                <w:snapToGrid w:val="0"/>
                <w:color w:val="auto"/>
                <w:kern w:val="0"/>
                <w:sz w:val="24"/>
                <w:lang w:val="en-US" w:eastAsia="zh-CN"/>
              </w:rPr>
              <w:t>生产</w:t>
            </w:r>
            <w:r>
              <w:rPr>
                <w:rFonts w:hint="default" w:ascii="Times New Roman" w:hAnsi="Times New Roman" w:cs="Times New Roman"/>
                <w:snapToGrid w:val="0"/>
                <w:kern w:val="0"/>
                <w:sz w:val="24"/>
                <w:lang w:val="en-US" w:eastAsia="zh-CN"/>
              </w:rPr>
              <w:t>过程中的下脚料及除尘器收集尘</w:t>
            </w:r>
            <w:r>
              <w:rPr>
                <w:rFonts w:hint="default" w:ascii="Times New Roman" w:hAnsi="Times New Roman" w:cs="Times New Roman"/>
                <w:sz w:val="24"/>
              </w:rPr>
              <w:t>，根据该行业生产基本情况和企业提供的资料，</w:t>
            </w:r>
            <w:r>
              <w:rPr>
                <w:rFonts w:hint="default" w:ascii="Times New Roman" w:hAnsi="Times New Roman" w:cs="Times New Roman"/>
                <w:snapToGrid w:val="0"/>
                <w:kern w:val="0"/>
                <w:sz w:val="24"/>
                <w:lang w:val="en-US" w:eastAsia="zh-CN"/>
              </w:rPr>
              <w:t>下脚料</w:t>
            </w:r>
            <w:r>
              <w:rPr>
                <w:rFonts w:hint="default" w:ascii="Times New Roman" w:hAnsi="Times New Roman" w:cs="Times New Roman"/>
                <w:sz w:val="24"/>
              </w:rPr>
              <w:t>产生量约</w:t>
            </w:r>
            <w:r>
              <w:rPr>
                <w:rFonts w:hint="default" w:ascii="Times New Roman" w:hAnsi="Times New Roman" w:cs="Times New Roman"/>
                <w:sz w:val="24"/>
                <w:lang w:val="en-US" w:eastAsia="zh-CN"/>
              </w:rPr>
              <w:t>0.88</w:t>
            </w:r>
            <w:r>
              <w:rPr>
                <w:rFonts w:hint="default" w:ascii="Times New Roman" w:hAnsi="Times New Roman" w:cs="Times New Roman"/>
                <w:sz w:val="24"/>
              </w:rPr>
              <w:t>t/a，</w:t>
            </w:r>
            <w:r>
              <w:rPr>
                <w:rFonts w:hint="default" w:ascii="Times New Roman" w:hAnsi="Times New Roman" w:cs="Times New Roman"/>
                <w:sz w:val="24"/>
                <w:lang w:val="en-US" w:eastAsia="zh-CN"/>
              </w:rPr>
              <w:t>除尘器收集尘为0.07t/a，</w:t>
            </w:r>
            <w:r>
              <w:rPr>
                <w:rFonts w:hint="default" w:ascii="Times New Roman" w:hAnsi="Times New Roman" w:cs="Times New Roman"/>
                <w:sz w:val="24"/>
              </w:rPr>
              <w:t>经建设单位收集后</w:t>
            </w:r>
            <w:r>
              <w:rPr>
                <w:rFonts w:hint="default" w:ascii="Times New Roman" w:hAnsi="Times New Roman" w:cs="Times New Roman"/>
                <w:sz w:val="24"/>
                <w:lang w:eastAsia="zh-CN"/>
              </w:rPr>
              <w:t>回用于生产</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default" w:ascii="Times New Roman" w:hAnsi="Times New Roman" w:cs="Times New Roman"/>
                <w:color w:val="auto"/>
                <w:sz w:val="24"/>
                <w:highlight w:val="none"/>
                <w:lang w:eastAsia="zh-CN"/>
              </w:rPr>
              <w:t>危险废物</w:t>
            </w:r>
          </w:p>
          <w:p>
            <w:pPr>
              <w:spacing w:line="360" w:lineRule="auto"/>
              <w:ind w:firstLine="480" w:firstLineChars="200"/>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lang w:eastAsia="zh-CN"/>
              </w:rPr>
              <w:t>项目产生的危险废物主要为</w:t>
            </w:r>
            <w:r>
              <w:rPr>
                <w:rFonts w:hint="default" w:ascii="Times New Roman" w:hAnsi="Times New Roman" w:cs="Times New Roman"/>
                <w:snapToGrid w:val="0"/>
                <w:color w:val="auto"/>
                <w:kern w:val="0"/>
                <w:sz w:val="24"/>
                <w:highlight w:val="none"/>
                <w:lang w:eastAsia="zh-CN"/>
              </w:rPr>
              <w:t>废灯管、废催化剂、废活性炭</w:t>
            </w:r>
            <w:r>
              <w:rPr>
                <w:rFonts w:hint="default" w:ascii="Times New Roman" w:hAnsi="Times New Roman" w:cs="Times New Roman"/>
                <w:color w:val="auto"/>
                <w:sz w:val="24"/>
                <w:highlight w:val="none"/>
                <w:lang w:eastAsia="zh-CN"/>
              </w:rPr>
              <w:t>，类比同类型企业，项目产生</w:t>
            </w:r>
            <w:r>
              <w:rPr>
                <w:rFonts w:hint="default" w:ascii="Times New Roman" w:hAnsi="Times New Roman" w:cs="Times New Roman"/>
                <w:color w:val="auto"/>
                <w:sz w:val="24"/>
                <w:highlight w:val="none"/>
                <w:lang w:val="en-US" w:eastAsia="zh-CN"/>
              </w:rPr>
              <w:t>废灯管8个/a，废催化剂0.04t/a，废活性炭0.9t/a，详见表3</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lang w:val="en-US" w:eastAsia="zh-CN"/>
              </w:rPr>
              <w:t>。危险废物集中收集，分类放置于危废暂存间，定期交由有资质的单位清运处理</w:t>
            </w:r>
            <w:r>
              <w:rPr>
                <w:rFonts w:hint="default" w:ascii="Times New Roman" w:hAnsi="Times New Roman" w:cs="Times New Roman"/>
                <w:color w:val="auto"/>
                <w:sz w:val="24"/>
                <w:highlight w:val="none"/>
                <w:lang w:eastAsia="zh-CN"/>
              </w:rPr>
              <w:t>。</w:t>
            </w:r>
          </w:p>
          <w:p>
            <w:pPr>
              <w:pStyle w:val="11"/>
              <w:spacing w:line="450" w:lineRule="exact"/>
              <w:ind w:left="0" w:leftChars="0" w:firstLine="0" w:firstLineChars="0"/>
              <w:jc w:val="center"/>
              <w:rPr>
                <w:rFonts w:hint="default" w:ascii="Times New Roman" w:hAnsi="Times New Roman" w:cs="Times New Roman"/>
                <w:b/>
                <w:bCs/>
                <w:snapToGrid w:val="0"/>
                <w:color w:val="auto"/>
                <w:kern w:val="0"/>
                <w:sz w:val="24"/>
                <w:highlight w:val="none"/>
                <w:lang w:val="en-US" w:eastAsia="zh-CN"/>
              </w:rPr>
            </w:pPr>
            <w:r>
              <w:rPr>
                <w:rFonts w:hint="default" w:ascii="Times New Roman" w:hAnsi="Times New Roman" w:cs="Times New Roman"/>
                <w:b/>
                <w:bCs/>
                <w:snapToGrid w:val="0"/>
                <w:color w:val="auto"/>
                <w:kern w:val="0"/>
                <w:sz w:val="24"/>
                <w:highlight w:val="none"/>
                <w:lang w:val="en-US" w:eastAsia="zh-CN"/>
              </w:rPr>
              <w:t>表3</w:t>
            </w:r>
            <w:r>
              <w:rPr>
                <w:rFonts w:hint="eastAsia" w:ascii="Times New Roman" w:hAnsi="Times New Roman" w:cs="Times New Roman"/>
                <w:b/>
                <w:bCs/>
                <w:snapToGrid w:val="0"/>
                <w:color w:val="auto"/>
                <w:kern w:val="0"/>
                <w:sz w:val="24"/>
                <w:highlight w:val="none"/>
                <w:lang w:val="en-US" w:eastAsia="zh-CN"/>
              </w:rPr>
              <w:t>0</w:t>
            </w:r>
            <w:r>
              <w:rPr>
                <w:rFonts w:hint="default" w:ascii="Times New Roman" w:hAnsi="Times New Roman" w:cs="Times New Roman"/>
                <w:b/>
                <w:bCs/>
                <w:snapToGrid w:val="0"/>
                <w:color w:val="auto"/>
                <w:kern w:val="0"/>
                <w:sz w:val="24"/>
                <w:highlight w:val="none"/>
                <w:lang w:val="en-US" w:eastAsia="zh-CN"/>
              </w:rPr>
              <w:t xml:space="preserve">  危险废物基本情况汇总</w:t>
            </w:r>
          </w:p>
          <w:tbl>
            <w:tblPr>
              <w:tblStyle w:val="17"/>
              <w:tblW w:w="828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1"/>
              <w:gridCol w:w="687"/>
              <w:gridCol w:w="796"/>
              <w:gridCol w:w="733"/>
              <w:gridCol w:w="802"/>
              <w:gridCol w:w="802"/>
              <w:gridCol w:w="802"/>
              <w:gridCol w:w="802"/>
              <w:gridCol w:w="803"/>
              <w:gridCol w:w="802"/>
              <w:gridCol w:w="8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b/>
                      <w:bCs/>
                      <w:snapToGrid w:val="0"/>
                      <w:color w:val="auto"/>
                      <w:kern w:val="24"/>
                      <w:sz w:val="21"/>
                      <w:szCs w:val="21"/>
                      <w:vertAlign w:val="baseline"/>
                      <w:lang w:val="en-US" w:eastAsia="zh-CN"/>
                    </w:rPr>
                  </w:pPr>
                  <w:r>
                    <w:rPr>
                      <w:rFonts w:hint="default" w:ascii="Times New Roman" w:hAnsi="Times New Roman" w:cs="Times New Roman"/>
                      <w:b/>
                      <w:bCs/>
                      <w:snapToGrid w:val="0"/>
                      <w:color w:val="auto"/>
                      <w:kern w:val="24"/>
                      <w:sz w:val="21"/>
                      <w:szCs w:val="21"/>
                      <w:vertAlign w:val="baseline"/>
                      <w:lang w:val="en-US" w:eastAsia="zh-CN"/>
                    </w:rPr>
                    <w:t>序号</w:t>
                  </w:r>
                </w:p>
              </w:tc>
              <w:tc>
                <w:tcPr>
                  <w:tcW w:w="6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b/>
                      <w:bCs/>
                      <w:snapToGrid w:val="0"/>
                      <w:color w:val="auto"/>
                      <w:kern w:val="24"/>
                      <w:sz w:val="21"/>
                      <w:szCs w:val="21"/>
                      <w:vertAlign w:val="baseline"/>
                      <w:lang w:val="en-US" w:eastAsia="zh-CN"/>
                    </w:rPr>
                  </w:pPr>
                  <w:r>
                    <w:rPr>
                      <w:rFonts w:hint="default" w:ascii="Times New Roman" w:hAnsi="Times New Roman" w:cs="Times New Roman"/>
                      <w:b/>
                      <w:bCs/>
                      <w:snapToGrid w:val="0"/>
                      <w:color w:val="auto"/>
                      <w:kern w:val="24"/>
                      <w:sz w:val="21"/>
                      <w:szCs w:val="21"/>
                      <w:vertAlign w:val="baseline"/>
                      <w:lang w:val="en-US" w:eastAsia="zh-CN"/>
                    </w:rPr>
                    <w:t>名称</w:t>
                  </w:r>
                </w:p>
              </w:tc>
              <w:tc>
                <w:tcPr>
                  <w:tcW w:w="7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b/>
                      <w:bCs/>
                      <w:snapToGrid w:val="0"/>
                      <w:color w:val="auto"/>
                      <w:kern w:val="24"/>
                      <w:sz w:val="21"/>
                      <w:szCs w:val="21"/>
                      <w:vertAlign w:val="baseline"/>
                      <w:lang w:val="en-US" w:eastAsia="zh-CN"/>
                    </w:rPr>
                  </w:pPr>
                  <w:r>
                    <w:rPr>
                      <w:rFonts w:hint="default" w:ascii="Times New Roman" w:hAnsi="Times New Roman" w:cs="Times New Roman"/>
                      <w:b/>
                      <w:bCs/>
                      <w:snapToGrid w:val="0"/>
                      <w:color w:val="auto"/>
                      <w:kern w:val="24"/>
                      <w:sz w:val="21"/>
                      <w:szCs w:val="21"/>
                      <w:vertAlign w:val="baseline"/>
                      <w:lang w:val="en-US" w:eastAsia="zh-CN"/>
                    </w:rPr>
                    <w:t>危险废物类别</w:t>
                  </w:r>
                </w:p>
              </w:tc>
              <w:tc>
                <w:tcPr>
                  <w:tcW w:w="7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b/>
                      <w:bCs/>
                      <w:snapToGrid w:val="0"/>
                      <w:color w:val="auto"/>
                      <w:kern w:val="24"/>
                      <w:sz w:val="21"/>
                      <w:szCs w:val="21"/>
                      <w:vertAlign w:val="baseline"/>
                      <w:lang w:val="en-US" w:eastAsia="zh-CN"/>
                    </w:rPr>
                  </w:pPr>
                  <w:r>
                    <w:rPr>
                      <w:rFonts w:hint="default" w:ascii="Times New Roman" w:hAnsi="Times New Roman" w:cs="Times New Roman"/>
                      <w:b/>
                      <w:bCs/>
                      <w:snapToGrid w:val="0"/>
                      <w:color w:val="auto"/>
                      <w:kern w:val="24"/>
                      <w:sz w:val="21"/>
                      <w:szCs w:val="21"/>
                      <w:vertAlign w:val="baseline"/>
                      <w:lang w:val="en-US" w:eastAsia="zh-CN"/>
                    </w:rPr>
                    <w:t>危险废物代码</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b/>
                      <w:bCs/>
                      <w:snapToGrid w:val="0"/>
                      <w:color w:val="auto"/>
                      <w:kern w:val="24"/>
                      <w:sz w:val="21"/>
                      <w:szCs w:val="21"/>
                      <w:vertAlign w:val="baseline"/>
                      <w:lang w:val="en-US" w:eastAsia="zh-CN"/>
                    </w:rPr>
                  </w:pPr>
                  <w:r>
                    <w:rPr>
                      <w:rFonts w:hint="default" w:ascii="Times New Roman" w:hAnsi="Times New Roman" w:cs="Times New Roman"/>
                      <w:b/>
                      <w:bCs/>
                      <w:snapToGrid w:val="0"/>
                      <w:color w:val="auto"/>
                      <w:kern w:val="24"/>
                      <w:sz w:val="21"/>
                      <w:szCs w:val="21"/>
                      <w:vertAlign w:val="baseline"/>
                      <w:lang w:val="en-US" w:eastAsia="zh-CN"/>
                    </w:rPr>
                    <w:t>产生量（t/a）</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b/>
                      <w:bCs/>
                      <w:snapToGrid w:val="0"/>
                      <w:color w:val="auto"/>
                      <w:kern w:val="24"/>
                      <w:sz w:val="21"/>
                      <w:szCs w:val="21"/>
                      <w:vertAlign w:val="baseline"/>
                      <w:lang w:val="en-US" w:eastAsia="zh-CN"/>
                    </w:rPr>
                  </w:pPr>
                  <w:r>
                    <w:rPr>
                      <w:rFonts w:hint="default" w:ascii="Times New Roman" w:hAnsi="Times New Roman" w:cs="Times New Roman"/>
                      <w:b/>
                      <w:bCs/>
                      <w:snapToGrid w:val="0"/>
                      <w:color w:val="auto"/>
                      <w:kern w:val="24"/>
                      <w:sz w:val="21"/>
                      <w:szCs w:val="21"/>
                      <w:vertAlign w:val="baseline"/>
                      <w:lang w:val="en-US" w:eastAsia="zh-CN"/>
                    </w:rPr>
                    <w:t>产生工序及装置</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b/>
                      <w:bCs/>
                      <w:snapToGrid w:val="0"/>
                      <w:color w:val="auto"/>
                      <w:kern w:val="24"/>
                      <w:sz w:val="21"/>
                      <w:szCs w:val="21"/>
                      <w:vertAlign w:val="baseline"/>
                      <w:lang w:val="en-US" w:eastAsia="zh-CN"/>
                    </w:rPr>
                  </w:pPr>
                  <w:r>
                    <w:rPr>
                      <w:rFonts w:hint="default" w:ascii="Times New Roman" w:hAnsi="Times New Roman" w:cs="Times New Roman"/>
                      <w:b/>
                      <w:bCs/>
                      <w:snapToGrid w:val="0"/>
                      <w:color w:val="auto"/>
                      <w:kern w:val="24"/>
                      <w:sz w:val="21"/>
                      <w:szCs w:val="21"/>
                      <w:vertAlign w:val="baseline"/>
                      <w:lang w:val="en-US" w:eastAsia="zh-CN"/>
                    </w:rPr>
                    <w:t>形态</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b/>
                      <w:bCs/>
                      <w:snapToGrid w:val="0"/>
                      <w:color w:val="auto"/>
                      <w:kern w:val="24"/>
                      <w:sz w:val="21"/>
                      <w:szCs w:val="21"/>
                      <w:vertAlign w:val="baseline"/>
                      <w:lang w:val="en-US" w:eastAsia="zh-CN"/>
                    </w:rPr>
                  </w:pPr>
                  <w:r>
                    <w:rPr>
                      <w:rFonts w:hint="default" w:ascii="Times New Roman" w:hAnsi="Times New Roman" w:cs="Times New Roman"/>
                      <w:b/>
                      <w:bCs/>
                      <w:snapToGrid w:val="0"/>
                      <w:color w:val="auto"/>
                      <w:kern w:val="24"/>
                      <w:sz w:val="21"/>
                      <w:szCs w:val="21"/>
                      <w:vertAlign w:val="baseline"/>
                      <w:lang w:val="en-US" w:eastAsia="zh-CN"/>
                    </w:rPr>
                    <w:t>有害成分</w:t>
                  </w:r>
                </w:p>
              </w:tc>
              <w:tc>
                <w:tcPr>
                  <w:tcW w:w="8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b/>
                      <w:bCs/>
                      <w:snapToGrid w:val="0"/>
                      <w:color w:val="auto"/>
                      <w:kern w:val="24"/>
                      <w:sz w:val="21"/>
                      <w:szCs w:val="21"/>
                      <w:vertAlign w:val="baseline"/>
                      <w:lang w:val="en-US" w:eastAsia="zh-CN"/>
                    </w:rPr>
                  </w:pPr>
                  <w:r>
                    <w:rPr>
                      <w:rFonts w:hint="default" w:ascii="Times New Roman" w:hAnsi="Times New Roman" w:cs="Times New Roman"/>
                      <w:b/>
                      <w:bCs/>
                      <w:snapToGrid w:val="0"/>
                      <w:color w:val="auto"/>
                      <w:kern w:val="24"/>
                      <w:sz w:val="21"/>
                      <w:szCs w:val="21"/>
                      <w:vertAlign w:val="baseline"/>
                      <w:lang w:val="en-US" w:eastAsia="zh-CN"/>
                    </w:rPr>
                    <w:t>产废周期</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b/>
                      <w:bCs/>
                      <w:snapToGrid w:val="0"/>
                      <w:color w:val="auto"/>
                      <w:kern w:val="24"/>
                      <w:sz w:val="21"/>
                      <w:szCs w:val="21"/>
                      <w:vertAlign w:val="baseline"/>
                      <w:lang w:val="en-US" w:eastAsia="zh-CN"/>
                    </w:rPr>
                  </w:pPr>
                  <w:r>
                    <w:rPr>
                      <w:rFonts w:hint="default" w:ascii="Times New Roman" w:hAnsi="Times New Roman" w:cs="Times New Roman"/>
                      <w:b/>
                      <w:bCs/>
                      <w:snapToGrid w:val="0"/>
                      <w:color w:val="auto"/>
                      <w:kern w:val="24"/>
                      <w:sz w:val="21"/>
                      <w:szCs w:val="21"/>
                      <w:vertAlign w:val="baseline"/>
                      <w:lang w:val="en-US" w:eastAsia="zh-CN"/>
                    </w:rPr>
                    <w:t>危险特性</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b/>
                      <w:bCs/>
                      <w:snapToGrid w:val="0"/>
                      <w:color w:val="auto"/>
                      <w:kern w:val="24"/>
                      <w:sz w:val="21"/>
                      <w:szCs w:val="21"/>
                      <w:vertAlign w:val="baseline"/>
                      <w:lang w:val="en-US" w:eastAsia="zh-CN"/>
                    </w:rPr>
                  </w:pPr>
                  <w:r>
                    <w:rPr>
                      <w:rFonts w:hint="default" w:ascii="Times New Roman" w:hAnsi="Times New Roman" w:cs="Times New Roman"/>
                      <w:b/>
                      <w:bCs/>
                      <w:snapToGrid w:val="0"/>
                      <w:color w:val="auto"/>
                      <w:kern w:val="24"/>
                      <w:sz w:val="21"/>
                      <w:szCs w:val="21"/>
                      <w:vertAlign w:val="baseline"/>
                      <w:lang w:val="en-US" w:eastAsia="zh-CN"/>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451" w:type="dxa"/>
                  <w:tcBorders>
                    <w:bottom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val="en-US" w:eastAsia="zh-CN"/>
                    </w:rPr>
                  </w:pPr>
                  <w:r>
                    <w:rPr>
                      <w:rFonts w:hint="default" w:ascii="Times New Roman" w:hAnsi="Times New Roman" w:cs="Times New Roman"/>
                      <w:snapToGrid w:val="0"/>
                      <w:color w:val="auto"/>
                      <w:kern w:val="24"/>
                      <w:sz w:val="21"/>
                      <w:szCs w:val="21"/>
                      <w:vertAlign w:val="baseline"/>
                      <w:lang w:val="en-US" w:eastAsia="zh-CN"/>
                    </w:rPr>
                    <w:t>1</w:t>
                  </w:r>
                </w:p>
              </w:tc>
              <w:tc>
                <w:tcPr>
                  <w:tcW w:w="6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rPr>
                  </w:pPr>
                  <w:r>
                    <w:rPr>
                      <w:rFonts w:hint="default" w:ascii="Times New Roman" w:hAnsi="Times New Roman" w:cs="Times New Roman"/>
                      <w:color w:val="auto"/>
                      <w:szCs w:val="21"/>
                      <w:highlight w:val="none"/>
                    </w:rPr>
                    <w:t>废活性炭</w:t>
                  </w:r>
                </w:p>
              </w:tc>
              <w:tc>
                <w:tcPr>
                  <w:tcW w:w="79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val="en-US" w:eastAsia="zh-CN"/>
                    </w:rPr>
                  </w:pPr>
                  <w:r>
                    <w:rPr>
                      <w:rFonts w:hint="default" w:ascii="Times New Roman" w:hAnsi="Times New Roman" w:cs="Times New Roman"/>
                      <w:color w:val="auto"/>
                      <w:kern w:val="0"/>
                      <w:szCs w:val="21"/>
                      <w:highlight w:val="none"/>
                    </w:rPr>
                    <w:t>HW49</w:t>
                  </w:r>
                </w:p>
              </w:tc>
              <w:tc>
                <w:tcPr>
                  <w:tcW w:w="73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val="en-US" w:eastAsia="zh-CN"/>
                    </w:rPr>
                  </w:pPr>
                  <w:r>
                    <w:rPr>
                      <w:rFonts w:hint="default" w:ascii="Times New Roman" w:hAnsi="Times New Roman" w:cs="Times New Roman"/>
                      <w:snapToGrid w:val="0"/>
                      <w:color w:val="auto"/>
                      <w:kern w:val="24"/>
                      <w:sz w:val="21"/>
                      <w:szCs w:val="21"/>
                      <w:vertAlign w:val="baseline"/>
                      <w:lang w:val="en-US" w:eastAsia="zh-CN"/>
                    </w:rPr>
                    <w:t>900-041-49</w:t>
                  </w:r>
                </w:p>
              </w:tc>
              <w:tc>
                <w:tcPr>
                  <w:tcW w:w="80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eastAsia="zh-CN"/>
                    </w:rPr>
                  </w:pPr>
                  <w:r>
                    <w:rPr>
                      <w:rFonts w:hint="default" w:ascii="Times New Roman" w:hAnsi="Times New Roman" w:cs="Times New Roman"/>
                      <w:snapToGrid w:val="0"/>
                      <w:color w:val="auto"/>
                      <w:kern w:val="24"/>
                      <w:sz w:val="21"/>
                      <w:szCs w:val="21"/>
                      <w:highlight w:val="none"/>
                      <w:vertAlign w:val="baseline"/>
                      <w:lang w:val="en-US" w:eastAsia="zh-CN"/>
                    </w:rPr>
                    <w:t>0.9t/a</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val="en-US" w:eastAsia="zh-CN"/>
                    </w:rPr>
                  </w:pPr>
                  <w:r>
                    <w:rPr>
                      <w:rFonts w:hint="default" w:ascii="Times New Roman" w:hAnsi="Times New Roman" w:cs="Times New Roman"/>
                      <w:snapToGrid w:val="0"/>
                      <w:color w:val="auto"/>
                      <w:kern w:val="24"/>
                      <w:sz w:val="21"/>
                      <w:szCs w:val="21"/>
                      <w:vertAlign w:val="baseline"/>
                      <w:lang w:val="en-US" w:eastAsia="zh-CN"/>
                    </w:rPr>
                    <w:t>活性炭吸附装置</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val="en-US" w:eastAsia="zh-CN"/>
                    </w:rPr>
                  </w:pPr>
                  <w:r>
                    <w:rPr>
                      <w:rFonts w:hint="default" w:ascii="Times New Roman" w:hAnsi="Times New Roman" w:cs="Times New Roman"/>
                      <w:snapToGrid w:val="0"/>
                      <w:color w:val="auto"/>
                      <w:kern w:val="24"/>
                      <w:sz w:val="21"/>
                      <w:szCs w:val="21"/>
                      <w:vertAlign w:val="baseline"/>
                      <w:lang w:val="en-US" w:eastAsia="zh-CN"/>
                    </w:rPr>
                    <w:t>固态</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val="en-US" w:eastAsia="zh-CN"/>
                    </w:rPr>
                  </w:pPr>
                  <w:r>
                    <w:rPr>
                      <w:rFonts w:hint="default" w:ascii="Times New Roman" w:hAnsi="Times New Roman" w:cs="Times New Roman"/>
                      <w:snapToGrid w:val="0"/>
                      <w:color w:val="auto"/>
                      <w:kern w:val="24"/>
                      <w:sz w:val="21"/>
                      <w:szCs w:val="21"/>
                      <w:vertAlign w:val="baseline"/>
                      <w:lang w:val="en-US" w:eastAsia="zh-CN"/>
                    </w:rPr>
                    <w:t>活性炭</w:t>
                  </w:r>
                </w:p>
              </w:tc>
              <w:tc>
                <w:tcPr>
                  <w:tcW w:w="8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val="en-US" w:eastAsia="zh-CN"/>
                    </w:rPr>
                  </w:pPr>
                  <w:r>
                    <w:rPr>
                      <w:rFonts w:hint="default" w:ascii="Times New Roman" w:hAnsi="Times New Roman" w:cs="Times New Roman"/>
                      <w:snapToGrid w:val="0"/>
                      <w:color w:val="auto"/>
                      <w:kern w:val="24"/>
                      <w:sz w:val="21"/>
                      <w:szCs w:val="21"/>
                      <w:vertAlign w:val="baseline"/>
                      <w:lang w:val="en-US" w:eastAsia="zh-CN"/>
                    </w:rPr>
                    <w:t>3个月</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eastAsia="zh-CN"/>
                    </w:rPr>
                  </w:pPr>
                  <w:r>
                    <w:rPr>
                      <w:rFonts w:hint="default" w:ascii="Times New Roman" w:hAnsi="Times New Roman" w:eastAsia="TimesNewRomanPSMT" w:cs="Times New Roman"/>
                      <w:color w:val="auto"/>
                      <w:sz w:val="21"/>
                    </w:rPr>
                    <w:t>T/In</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val="en-US" w:eastAsia="zh-CN"/>
                    </w:rPr>
                  </w:pPr>
                  <w:r>
                    <w:rPr>
                      <w:rFonts w:hint="default" w:ascii="Times New Roman" w:hAnsi="Times New Roman" w:cs="Times New Roman"/>
                      <w:snapToGrid w:val="0"/>
                      <w:color w:val="auto"/>
                      <w:kern w:val="24"/>
                      <w:sz w:val="21"/>
                      <w:szCs w:val="21"/>
                      <w:vertAlign w:val="baseline"/>
                      <w:lang w:val="en-US" w:eastAsia="zh-CN"/>
                    </w:rPr>
                    <w:t>桶装，危废暂存间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451" w:type="dxa"/>
                  <w:tcBorders>
                    <w:top w:val="single" w:color="000000" w:sz="4" w:space="0"/>
                    <w:bottom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2</w:t>
                  </w:r>
                </w:p>
              </w:tc>
              <w:tc>
                <w:tcPr>
                  <w:tcW w:w="6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0"/>
                      <w:sz w:val="21"/>
                      <w:szCs w:val="21"/>
                      <w:lang w:eastAsia="zh-CN"/>
                    </w:rPr>
                  </w:pPr>
                  <w:r>
                    <w:rPr>
                      <w:rFonts w:hint="default" w:ascii="Times New Roman" w:hAnsi="Times New Roman" w:cs="Times New Roman"/>
                      <w:color w:val="auto"/>
                      <w:szCs w:val="21"/>
                      <w:highlight w:val="none"/>
                    </w:rPr>
                    <w:t>废灯管</w:t>
                  </w:r>
                </w:p>
              </w:tc>
              <w:tc>
                <w:tcPr>
                  <w:tcW w:w="79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val="en-US" w:eastAsia="zh-CN"/>
                    </w:rPr>
                  </w:pPr>
                  <w:r>
                    <w:rPr>
                      <w:rFonts w:hint="default" w:ascii="Times New Roman" w:hAnsi="Times New Roman" w:cs="Times New Roman"/>
                      <w:color w:val="auto"/>
                      <w:kern w:val="0"/>
                      <w:szCs w:val="21"/>
                      <w:highlight w:val="none"/>
                    </w:rPr>
                    <w:t>HW</w:t>
                  </w:r>
                  <w:r>
                    <w:rPr>
                      <w:rFonts w:hint="default" w:ascii="Times New Roman" w:hAnsi="Times New Roman" w:cs="Times New Roman"/>
                      <w:color w:val="auto"/>
                      <w:kern w:val="0"/>
                      <w:szCs w:val="21"/>
                      <w:highlight w:val="none"/>
                      <w:lang w:val="en-US" w:eastAsia="zh-CN"/>
                    </w:rPr>
                    <w:t>49</w:t>
                  </w:r>
                </w:p>
              </w:tc>
              <w:tc>
                <w:tcPr>
                  <w:tcW w:w="73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val="en-US" w:eastAsia="zh-CN"/>
                    </w:rPr>
                  </w:pPr>
                  <w:r>
                    <w:rPr>
                      <w:rFonts w:hint="default" w:ascii="Times New Roman" w:hAnsi="Times New Roman" w:cs="Times New Roman"/>
                      <w:snapToGrid w:val="0"/>
                      <w:color w:val="auto"/>
                      <w:kern w:val="24"/>
                      <w:sz w:val="21"/>
                      <w:szCs w:val="21"/>
                      <w:vertAlign w:val="baseline"/>
                      <w:lang w:val="en-US" w:eastAsia="zh-CN"/>
                    </w:rPr>
                    <w:t>900-044-49</w:t>
                  </w:r>
                </w:p>
              </w:tc>
              <w:tc>
                <w:tcPr>
                  <w:tcW w:w="80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rPr>
                  </w:pPr>
                  <w:r>
                    <w:rPr>
                      <w:rFonts w:hint="default" w:ascii="Times New Roman" w:hAnsi="Times New Roman" w:cs="Times New Roman"/>
                      <w:snapToGrid w:val="0"/>
                      <w:color w:val="auto"/>
                      <w:kern w:val="24"/>
                      <w:sz w:val="21"/>
                      <w:szCs w:val="21"/>
                      <w:highlight w:val="none"/>
                      <w:vertAlign w:val="baseline"/>
                      <w:lang w:val="en-US" w:eastAsia="zh-CN"/>
                    </w:rPr>
                    <w:t>8个/a</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val="en-US" w:eastAsia="zh-CN"/>
                    </w:rPr>
                  </w:pPr>
                  <w:r>
                    <w:rPr>
                      <w:rFonts w:hint="default" w:ascii="Times New Roman" w:hAnsi="Times New Roman" w:cs="Times New Roman"/>
                      <w:snapToGrid w:val="0"/>
                      <w:color w:val="auto"/>
                      <w:kern w:val="24"/>
                      <w:sz w:val="21"/>
                      <w:szCs w:val="21"/>
                      <w:vertAlign w:val="baseline"/>
                      <w:lang w:val="en-US" w:eastAsia="zh-CN"/>
                    </w:rPr>
                    <w:t>光氧催化净化器</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rPr>
                  </w:pPr>
                  <w:r>
                    <w:rPr>
                      <w:rFonts w:hint="default" w:ascii="Times New Roman" w:hAnsi="Times New Roman" w:cs="Times New Roman"/>
                      <w:snapToGrid w:val="0"/>
                      <w:color w:val="auto"/>
                      <w:kern w:val="24"/>
                      <w:sz w:val="21"/>
                      <w:szCs w:val="21"/>
                      <w:vertAlign w:val="baseline"/>
                      <w:lang w:val="en-US" w:eastAsia="zh-CN"/>
                    </w:rPr>
                    <w:t>固态</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val="en-US" w:eastAsia="zh-CN"/>
                    </w:rPr>
                  </w:pPr>
                  <w:r>
                    <w:rPr>
                      <w:rFonts w:hint="default" w:ascii="Times New Roman" w:hAnsi="Times New Roman" w:cs="Times New Roman"/>
                      <w:snapToGrid w:val="0"/>
                      <w:color w:val="auto"/>
                      <w:kern w:val="24"/>
                      <w:sz w:val="21"/>
                      <w:szCs w:val="21"/>
                      <w:vertAlign w:val="baseline"/>
                      <w:lang w:val="en-US" w:eastAsia="zh-CN"/>
                    </w:rPr>
                    <w:t>灯管</w:t>
                  </w:r>
                </w:p>
              </w:tc>
              <w:tc>
                <w:tcPr>
                  <w:tcW w:w="8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val="en-US" w:eastAsia="zh-CN"/>
                    </w:rPr>
                  </w:pPr>
                  <w:r>
                    <w:rPr>
                      <w:rFonts w:hint="default" w:ascii="Times New Roman" w:hAnsi="Times New Roman" w:cs="Times New Roman"/>
                      <w:snapToGrid w:val="0"/>
                      <w:color w:val="auto"/>
                      <w:kern w:val="24"/>
                      <w:sz w:val="21"/>
                      <w:szCs w:val="21"/>
                      <w:vertAlign w:val="baseline"/>
                      <w:lang w:val="en-US" w:eastAsia="zh-CN"/>
                    </w:rPr>
                    <w:t>半年</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val="en-US" w:eastAsia="zh-CN"/>
                    </w:rPr>
                  </w:pPr>
                  <w:r>
                    <w:rPr>
                      <w:rFonts w:hint="default" w:ascii="Times New Roman" w:hAnsi="Times New Roman" w:cs="Times New Roman"/>
                      <w:snapToGrid w:val="0"/>
                      <w:color w:val="auto"/>
                      <w:kern w:val="24"/>
                      <w:sz w:val="21"/>
                      <w:szCs w:val="21"/>
                      <w:vertAlign w:val="baseline"/>
                      <w:lang w:val="en-US" w:eastAsia="zh-CN"/>
                    </w:rPr>
                    <w:t>T</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rPr>
                  </w:pPr>
                  <w:r>
                    <w:rPr>
                      <w:rFonts w:hint="default" w:ascii="Times New Roman" w:hAnsi="Times New Roman" w:cs="Times New Roman"/>
                      <w:snapToGrid w:val="0"/>
                      <w:color w:val="auto"/>
                      <w:kern w:val="24"/>
                      <w:sz w:val="21"/>
                      <w:szCs w:val="21"/>
                      <w:vertAlign w:val="baseline"/>
                      <w:lang w:val="en-US" w:eastAsia="zh-CN"/>
                    </w:rPr>
                    <w:t>桶装，危废暂存间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451" w:type="dxa"/>
                  <w:tcBorders>
                    <w:top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3</w:t>
                  </w:r>
                </w:p>
              </w:tc>
              <w:tc>
                <w:tcPr>
                  <w:tcW w:w="6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0"/>
                      <w:sz w:val="21"/>
                      <w:szCs w:val="21"/>
                      <w:highlight w:val="none"/>
                      <w:lang w:eastAsia="zh-CN"/>
                    </w:rPr>
                  </w:pPr>
                  <w:r>
                    <w:rPr>
                      <w:rFonts w:hint="default" w:ascii="Times New Roman" w:hAnsi="Times New Roman" w:cs="Times New Roman"/>
                      <w:color w:val="auto"/>
                      <w:szCs w:val="21"/>
                      <w:highlight w:val="none"/>
                    </w:rPr>
                    <w:t>废催化剂</w:t>
                  </w:r>
                </w:p>
              </w:tc>
              <w:tc>
                <w:tcPr>
                  <w:tcW w:w="79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highlight w:val="none"/>
                      <w:vertAlign w:val="baseline"/>
                      <w:lang w:val="en-US" w:eastAsia="zh-CN"/>
                    </w:rPr>
                  </w:pPr>
                  <w:r>
                    <w:rPr>
                      <w:rFonts w:hint="default" w:ascii="Times New Roman" w:hAnsi="Times New Roman" w:cs="Times New Roman"/>
                      <w:color w:val="auto"/>
                      <w:kern w:val="0"/>
                      <w:szCs w:val="21"/>
                      <w:highlight w:val="none"/>
                    </w:rPr>
                    <w:t>HW</w:t>
                  </w:r>
                  <w:r>
                    <w:rPr>
                      <w:rFonts w:hint="default" w:ascii="Times New Roman" w:hAnsi="Times New Roman" w:cs="Times New Roman"/>
                      <w:color w:val="auto"/>
                      <w:kern w:val="0"/>
                      <w:szCs w:val="21"/>
                      <w:highlight w:val="none"/>
                      <w:lang w:val="en-US" w:eastAsia="zh-CN"/>
                    </w:rPr>
                    <w:t>49</w:t>
                  </w:r>
                </w:p>
              </w:tc>
              <w:tc>
                <w:tcPr>
                  <w:tcW w:w="73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val="en-US" w:eastAsia="zh-CN"/>
                    </w:rPr>
                  </w:pPr>
                  <w:r>
                    <w:rPr>
                      <w:rFonts w:hint="default" w:ascii="Times New Roman" w:hAnsi="Times New Roman" w:cs="Times New Roman"/>
                      <w:snapToGrid w:val="0"/>
                      <w:color w:val="auto"/>
                      <w:kern w:val="24"/>
                      <w:sz w:val="21"/>
                      <w:szCs w:val="21"/>
                      <w:vertAlign w:val="baseline"/>
                      <w:lang w:val="en-US" w:eastAsia="zh-CN"/>
                    </w:rPr>
                    <w:t>772-007-50</w:t>
                  </w:r>
                </w:p>
              </w:tc>
              <w:tc>
                <w:tcPr>
                  <w:tcW w:w="80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rPr>
                  </w:pPr>
                  <w:r>
                    <w:rPr>
                      <w:rFonts w:hint="default" w:ascii="Times New Roman" w:hAnsi="Times New Roman" w:cs="Times New Roman"/>
                      <w:snapToGrid w:val="0"/>
                      <w:color w:val="auto"/>
                      <w:kern w:val="24"/>
                      <w:sz w:val="21"/>
                      <w:szCs w:val="21"/>
                      <w:highlight w:val="none"/>
                      <w:vertAlign w:val="baseline"/>
                      <w:lang w:val="en-US" w:eastAsia="zh-CN"/>
                    </w:rPr>
                    <w:t>0.04t/a</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rPr>
                  </w:pPr>
                  <w:r>
                    <w:rPr>
                      <w:rFonts w:hint="default" w:ascii="Times New Roman" w:hAnsi="Times New Roman" w:cs="Times New Roman"/>
                      <w:snapToGrid w:val="0"/>
                      <w:color w:val="auto"/>
                      <w:kern w:val="24"/>
                      <w:sz w:val="21"/>
                      <w:szCs w:val="21"/>
                      <w:vertAlign w:val="baseline"/>
                      <w:lang w:val="en-US" w:eastAsia="zh-CN"/>
                    </w:rPr>
                    <w:t>光氧催化净化器</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rPr>
                  </w:pPr>
                  <w:r>
                    <w:rPr>
                      <w:rFonts w:hint="default" w:ascii="Times New Roman" w:hAnsi="Times New Roman" w:cs="Times New Roman"/>
                      <w:snapToGrid w:val="0"/>
                      <w:color w:val="auto"/>
                      <w:kern w:val="24"/>
                      <w:sz w:val="21"/>
                      <w:szCs w:val="21"/>
                      <w:vertAlign w:val="baseline"/>
                      <w:lang w:val="en-US" w:eastAsia="zh-CN"/>
                    </w:rPr>
                    <w:t>固态</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lang w:val="en-US" w:eastAsia="zh-CN"/>
                    </w:rPr>
                  </w:pPr>
                  <w:r>
                    <w:rPr>
                      <w:rFonts w:hint="default" w:ascii="Times New Roman" w:hAnsi="Times New Roman" w:cs="Times New Roman"/>
                      <w:snapToGrid w:val="0"/>
                      <w:color w:val="auto"/>
                      <w:kern w:val="24"/>
                      <w:sz w:val="21"/>
                      <w:szCs w:val="21"/>
                      <w:vertAlign w:val="baseline"/>
                      <w:lang w:val="en-US" w:eastAsia="zh-CN"/>
                    </w:rPr>
                    <w:t>催化剂</w:t>
                  </w:r>
                </w:p>
              </w:tc>
              <w:tc>
                <w:tcPr>
                  <w:tcW w:w="8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rPr>
                  </w:pPr>
                  <w:r>
                    <w:rPr>
                      <w:rFonts w:hint="default" w:ascii="Times New Roman" w:hAnsi="Times New Roman" w:cs="Times New Roman"/>
                      <w:snapToGrid w:val="0"/>
                      <w:color w:val="auto"/>
                      <w:kern w:val="24"/>
                      <w:sz w:val="21"/>
                      <w:szCs w:val="21"/>
                      <w:vertAlign w:val="baseline"/>
                      <w:lang w:val="en-US" w:eastAsia="zh-CN"/>
                    </w:rPr>
                    <w:t>半年</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rPr>
                  </w:pPr>
                  <w:r>
                    <w:rPr>
                      <w:rFonts w:hint="default" w:ascii="Times New Roman" w:hAnsi="Times New Roman" w:cs="Times New Roman"/>
                      <w:snapToGrid w:val="0"/>
                      <w:color w:val="auto"/>
                      <w:kern w:val="24"/>
                      <w:sz w:val="21"/>
                      <w:szCs w:val="21"/>
                      <w:vertAlign w:val="baseline"/>
                      <w:lang w:val="en-US" w:eastAsia="zh-CN"/>
                    </w:rPr>
                    <w:t>T</w:t>
                  </w:r>
                </w:p>
              </w:tc>
              <w:tc>
                <w:tcPr>
                  <w:tcW w:w="8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napToGrid w:val="0"/>
                      <w:color w:val="auto"/>
                      <w:kern w:val="24"/>
                      <w:sz w:val="21"/>
                      <w:szCs w:val="21"/>
                      <w:vertAlign w:val="baseline"/>
                    </w:rPr>
                  </w:pPr>
                  <w:r>
                    <w:rPr>
                      <w:rFonts w:hint="default" w:ascii="Times New Roman" w:hAnsi="Times New Roman" w:cs="Times New Roman"/>
                      <w:snapToGrid w:val="0"/>
                      <w:color w:val="auto"/>
                      <w:kern w:val="24"/>
                      <w:sz w:val="21"/>
                      <w:szCs w:val="21"/>
                      <w:vertAlign w:val="baseline"/>
                      <w:lang w:val="en-US" w:eastAsia="zh-CN"/>
                    </w:rPr>
                    <w:t>桶装，危废暂存间</w:t>
                  </w:r>
                </w:p>
              </w:tc>
            </w:tr>
          </w:tbl>
          <w:p>
            <w:pPr>
              <w:spacing w:line="460" w:lineRule="exact"/>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企业拟在</w:t>
            </w:r>
            <w:r>
              <w:rPr>
                <w:rFonts w:hint="default" w:ascii="Times New Roman" w:hAnsi="Times New Roman" w:eastAsia="宋体" w:cs="Times New Roman"/>
                <w:color w:val="auto"/>
                <w:sz w:val="24"/>
                <w:highlight w:val="none"/>
                <w:lang w:eastAsia="zh-CN"/>
              </w:rPr>
              <w:t>厂区</w:t>
            </w:r>
            <w:r>
              <w:rPr>
                <w:rFonts w:hint="default" w:ascii="Times New Roman" w:hAnsi="Times New Roman" w:cs="Times New Roman"/>
                <w:color w:val="auto"/>
                <w:sz w:val="24"/>
                <w:highlight w:val="none"/>
                <w:lang w:val="en-US" w:eastAsia="zh-CN"/>
              </w:rPr>
              <w:t>东北</w:t>
            </w:r>
            <w:r>
              <w:rPr>
                <w:rFonts w:hint="default" w:ascii="Times New Roman" w:hAnsi="Times New Roman" w:eastAsia="宋体" w:cs="Times New Roman"/>
                <w:color w:val="auto"/>
                <w:sz w:val="24"/>
                <w:highlight w:val="none"/>
              </w:rPr>
              <w:t>侧</w:t>
            </w:r>
            <w:r>
              <w:rPr>
                <w:rFonts w:hint="default" w:ascii="Times New Roman" w:hAnsi="Times New Roman" w:eastAsia="宋体" w:cs="Times New Roman"/>
                <w:color w:val="auto"/>
                <w:sz w:val="24"/>
                <w:highlight w:val="none"/>
                <w:lang w:eastAsia="zh-CN"/>
              </w:rPr>
              <w:t>新</w:t>
            </w:r>
            <w:r>
              <w:rPr>
                <w:rFonts w:hint="default" w:ascii="Times New Roman" w:hAnsi="Times New Roman" w:eastAsia="宋体" w:cs="Times New Roman"/>
                <w:color w:val="auto"/>
                <w:sz w:val="24"/>
                <w:highlight w:val="none"/>
              </w:rPr>
              <w:t>建1</w:t>
            </w:r>
            <w:r>
              <w:rPr>
                <w:rFonts w:hint="default" w:ascii="Times New Roman" w:hAnsi="Times New Roman" w:eastAsia="宋体" w:cs="Times New Roman"/>
                <w:color w:val="auto"/>
                <w:sz w:val="24"/>
                <w:highlight w:val="none"/>
                <w:lang w:eastAsia="zh-CN"/>
              </w:rPr>
              <w:t>座</w:t>
            </w:r>
            <w:r>
              <w:rPr>
                <w:rFonts w:hint="default" w:ascii="Times New Roman" w:hAnsi="Times New Roman" w:eastAsia="宋体" w:cs="Times New Roman"/>
                <w:color w:val="auto"/>
                <w:sz w:val="24"/>
                <w:highlight w:val="none"/>
              </w:rPr>
              <w:t>危险废物暂存间，</w:t>
            </w:r>
            <w:r>
              <w:rPr>
                <w:rFonts w:hint="default" w:ascii="Times New Roman" w:hAnsi="Times New Roman" w:eastAsia="宋体" w:cs="Times New Roman"/>
                <w:color w:val="auto"/>
                <w:sz w:val="24"/>
                <w:highlight w:val="none"/>
                <w:lang w:eastAsia="zh-CN"/>
              </w:rPr>
              <w:t>占地面积约为</w:t>
            </w:r>
            <w:r>
              <w:rPr>
                <w:rFonts w:hint="default" w:ascii="Times New Roman" w:hAnsi="Times New Roman" w:cs="Times New Roman"/>
                <w:color w:val="auto"/>
                <w:sz w:val="24"/>
                <w:highlight w:val="none"/>
                <w:lang w:val="en-US" w:eastAsia="zh-CN"/>
              </w:rPr>
              <w:t>20</w:t>
            </w:r>
            <w:r>
              <w:rPr>
                <w:rFonts w:hint="default" w:ascii="Times New Roman" w:hAnsi="Times New Roman" w:eastAsia="宋体" w:cs="Times New Roman"/>
                <w:color w:val="auto"/>
                <w:sz w:val="24"/>
                <w:highlight w:val="none"/>
                <w:lang w:val="en-US" w:eastAsia="zh-CN"/>
              </w:rPr>
              <w:t>m</w:t>
            </w:r>
            <w:r>
              <w:rPr>
                <w:rFonts w:hint="default" w:ascii="Times New Roman" w:hAnsi="Times New Roman" w:eastAsia="宋体" w:cs="Times New Roman"/>
                <w:color w:val="auto"/>
                <w:sz w:val="24"/>
                <w:highlight w:val="none"/>
                <w:vertAlign w:val="superscript"/>
                <w:lang w:val="en-US" w:eastAsia="zh-CN"/>
              </w:rPr>
              <w:t>2</w:t>
            </w:r>
            <w:r>
              <w:rPr>
                <w:rFonts w:hint="default" w:ascii="Times New Roman" w:hAnsi="Times New Roman" w:eastAsia="宋体" w:cs="Times New Roman"/>
                <w:color w:val="auto"/>
                <w:sz w:val="24"/>
                <w:highlight w:val="none"/>
              </w:rPr>
              <w:t>。</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见附图3</w:t>
            </w:r>
            <w:r>
              <w:rPr>
                <w:rFonts w:hint="default" w:ascii="Times New Roman" w:hAnsi="Times New Roman" w:cs="Times New Roman"/>
                <w:color w:val="auto"/>
                <w:sz w:val="24"/>
                <w:highlight w:val="none"/>
                <w:lang w:eastAsia="zh-CN"/>
              </w:rPr>
              <w:t>）。</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为防止危险废物在厂内临时存储过程中对环境产生污染影响，根据《中华人民共和国固体废物污染防治法》、《危险废物转移联单管理办法》（国务院令第408号）、《河北省固体废物污染环境防治条例》、《危险废物收集 贮存 运输技术规范》（HJ2025-2012）、《危险废物贮存污染控制标准》（GB18597-2001）中的相关内容，加强对危险废物的管理，对危险废物的产生、利用、收集、运输、贮存、处置等环节建立追踪性的帐目和手续，并纳入环保部门的监督管理。本项目拟采取以下措施：</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①设置明显的危险废物标识，采用专用密封桶对收集后的危险废物进行密封包装，外包装标明“请勿倒置”的字样。分类堆存，按危废种类分别设置危废贮存室，桶装废物后必须盖严，并保证容器不得破漏，整齐摆放在室内，防日晒、雨淋；对装有危废的容器进行定期检查，容器泄漏损坏时必须立即处理，并装入完好容器内。</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②危废暂存间防渗应符合如下要求：危险废物专用暂存库房地面设计按《危险废物贮存污染控制标准》（GB18597-2001）中的要求进行防腐防渗，并设置堵截渗漏的裙脚，门口设置不低于10cm防溢流围堰。整体渗透系数低于10</w:t>
            </w:r>
            <w:r>
              <w:rPr>
                <w:rFonts w:hint="default" w:ascii="Times New Roman" w:hAnsi="Times New Roman" w:eastAsia="宋体" w:cs="Times New Roman"/>
                <w:color w:val="auto"/>
                <w:sz w:val="24"/>
                <w:highlight w:val="none"/>
                <w:vertAlign w:val="superscript"/>
              </w:rPr>
              <w:t>-10</w:t>
            </w:r>
            <w:r>
              <w:rPr>
                <w:rFonts w:hint="default" w:ascii="Times New Roman" w:hAnsi="Times New Roman" w:eastAsia="宋体" w:cs="Times New Roman"/>
                <w:color w:val="auto"/>
                <w:sz w:val="24"/>
                <w:highlight w:val="none"/>
              </w:rPr>
              <w:t>cm/s。</w:t>
            </w:r>
          </w:p>
          <w:p>
            <w:pPr>
              <w:spacing w:line="360" w:lineRule="auto"/>
              <w:ind w:firstLine="480" w:firstLineChars="200"/>
              <w:rPr>
                <w:rFonts w:hint="default" w:ascii="Times New Roman" w:hAnsi="Times New Roman" w:eastAsia="宋体" w:cs="Times New Roman"/>
                <w:color w:val="auto"/>
                <w:sz w:val="24"/>
                <w:highlight w:val="yellow"/>
              </w:rPr>
            </w:pPr>
            <w:r>
              <w:rPr>
                <w:rFonts w:hint="default" w:ascii="Times New Roman" w:hAnsi="Times New Roman" w:eastAsia="宋体" w:cs="Times New Roman"/>
                <w:color w:val="auto"/>
                <w:sz w:val="24"/>
                <w:highlight w:val="none"/>
              </w:rPr>
              <w:t>③根据危废类别，设置明显危废警示标志，危废间内外均需设置危险废物标识，具体要求见表3</w:t>
            </w:r>
            <w:r>
              <w:rPr>
                <w:rFonts w:hint="eastAsia" w:ascii="Times New Roman" w:hAnsi="Times New Roman" w:cs="Times New Roman"/>
                <w:color w:val="auto"/>
                <w:sz w:val="24"/>
                <w:highlight w:val="none"/>
                <w:lang w:val="en-US" w:eastAsia="zh-CN"/>
              </w:rPr>
              <w:t>1</w:t>
            </w:r>
            <w:r>
              <w:rPr>
                <w:rFonts w:hint="default" w:ascii="Times New Roman" w:hAnsi="Times New Roman" w:eastAsia="宋体" w:cs="Times New Roman"/>
                <w:color w:val="auto"/>
                <w:sz w:val="24"/>
                <w:highlight w:val="none"/>
              </w:rPr>
              <w:t>。</w:t>
            </w:r>
          </w:p>
          <w:p>
            <w:pPr>
              <w:spacing w:line="360" w:lineRule="auto"/>
              <w:jc w:val="center"/>
              <w:rPr>
                <w:rFonts w:hint="default" w:ascii="Times New Roman" w:hAnsi="Times New Roman" w:eastAsia="宋体" w:cs="Times New Roman"/>
                <w:b/>
                <w:bCs/>
                <w:snapToGrid w:val="0"/>
                <w:color w:val="auto"/>
                <w:kern w:val="0"/>
                <w:sz w:val="24"/>
                <w:highlight w:val="none"/>
                <w:lang w:val="en-US" w:eastAsia="zh-CN"/>
              </w:rPr>
            </w:pPr>
            <w:r>
              <w:rPr>
                <w:rFonts w:hint="default" w:ascii="Times New Roman" w:hAnsi="Times New Roman" w:eastAsia="宋体" w:cs="Times New Roman"/>
                <w:b/>
                <w:bCs/>
                <w:snapToGrid w:val="0"/>
                <w:color w:val="auto"/>
                <w:kern w:val="0"/>
                <w:sz w:val="24"/>
                <w:highlight w:val="none"/>
                <w:lang w:val="en-US" w:eastAsia="zh-CN"/>
              </w:rPr>
              <w:t>表3</w:t>
            </w:r>
            <w:r>
              <w:rPr>
                <w:rFonts w:hint="eastAsia" w:ascii="Times New Roman" w:hAnsi="Times New Roman" w:cs="Times New Roman"/>
                <w:b/>
                <w:bCs/>
                <w:snapToGrid w:val="0"/>
                <w:color w:val="auto"/>
                <w:kern w:val="0"/>
                <w:sz w:val="24"/>
                <w:highlight w:val="none"/>
                <w:lang w:val="en-US" w:eastAsia="zh-CN"/>
              </w:rPr>
              <w:t>1</w:t>
            </w:r>
            <w:r>
              <w:rPr>
                <w:rFonts w:hint="default" w:ascii="Times New Roman" w:hAnsi="Times New Roman" w:eastAsia="宋体" w:cs="Times New Roman"/>
                <w:b/>
                <w:bCs/>
                <w:snapToGrid w:val="0"/>
                <w:color w:val="auto"/>
                <w:kern w:val="0"/>
                <w:sz w:val="24"/>
                <w:highlight w:val="none"/>
                <w:lang w:val="en-US" w:eastAsia="zh-CN"/>
              </w:rPr>
              <w:t xml:space="preserve">  危险废物标识要求</w:t>
            </w:r>
          </w:p>
          <w:tbl>
            <w:tblPr>
              <w:tblStyle w:val="16"/>
              <w:tblpPr w:leftFromText="180" w:rightFromText="180" w:vertAnchor="text" w:tblpXSpec="center" w:tblpY="1"/>
              <w:tblOverlap w:val="never"/>
              <w:tblW w:w="844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53"/>
              <w:gridCol w:w="3410"/>
              <w:gridCol w:w="397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trPr>
              <w:tc>
                <w:tcPr>
                  <w:tcW w:w="1053" w:type="dxa"/>
                  <w:noWrap w:val="0"/>
                  <w:vAlign w:val="center"/>
                </w:tcPr>
                <w:p>
                  <w:pPr>
                    <w:adjustRightInd w:val="0"/>
                    <w:snapToGrid w:val="0"/>
                    <w:spacing w:line="0" w:lineRule="atLeast"/>
                    <w:jc w:val="center"/>
                    <w:textAlignment w:val="baseline"/>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场合</w:t>
                  </w:r>
                </w:p>
              </w:tc>
              <w:tc>
                <w:tcPr>
                  <w:tcW w:w="3410" w:type="dxa"/>
                  <w:noWrap w:val="0"/>
                  <w:vAlign w:val="center"/>
                </w:tcPr>
                <w:p>
                  <w:pPr>
                    <w:adjustRightInd w:val="0"/>
                    <w:snapToGrid w:val="0"/>
                    <w:spacing w:line="0" w:lineRule="atLeast"/>
                    <w:jc w:val="center"/>
                    <w:textAlignment w:val="baseline"/>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样式</w:t>
                  </w:r>
                </w:p>
              </w:tc>
              <w:tc>
                <w:tcPr>
                  <w:tcW w:w="3977" w:type="dxa"/>
                  <w:noWrap w:val="0"/>
                  <w:vAlign w:val="center"/>
                </w:tcPr>
                <w:p>
                  <w:pPr>
                    <w:adjustRightInd w:val="0"/>
                    <w:snapToGrid w:val="0"/>
                    <w:spacing w:line="0" w:lineRule="atLeast"/>
                    <w:jc w:val="center"/>
                    <w:textAlignment w:val="baseline"/>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521" w:hRule="atLeast"/>
              </w:trPr>
              <w:tc>
                <w:tcPr>
                  <w:tcW w:w="1053" w:type="dxa"/>
                  <w:noWrap w:val="0"/>
                  <w:vAlign w:val="top"/>
                </w:tcPr>
                <w:p>
                  <w:pPr>
                    <w:adjustRightInd w:val="0"/>
                    <w:snapToGrid w:val="0"/>
                    <w:spacing w:line="0" w:lineRule="atLeast"/>
                    <w:jc w:val="center"/>
                    <w:textAlignment w:val="baseline"/>
                    <w:rPr>
                      <w:rFonts w:hint="default" w:ascii="Times New Roman" w:hAnsi="Times New Roman" w:cs="Times New Roman"/>
                      <w:color w:val="auto"/>
                      <w:szCs w:val="21"/>
                      <w:highlight w:val="none"/>
                    </w:rPr>
                  </w:pPr>
                </w:p>
                <w:p>
                  <w:pPr>
                    <w:adjustRightInd w:val="0"/>
                    <w:snapToGrid w:val="0"/>
                    <w:spacing w:line="0" w:lineRule="atLeast"/>
                    <w:jc w:val="center"/>
                    <w:textAlignment w:val="baseline"/>
                    <w:rPr>
                      <w:rFonts w:hint="default" w:ascii="Times New Roman" w:hAnsi="Times New Roman" w:cs="Times New Roman"/>
                      <w:color w:val="auto"/>
                      <w:szCs w:val="21"/>
                      <w:highlight w:val="none"/>
                    </w:rPr>
                  </w:pPr>
                </w:p>
                <w:p>
                  <w:pPr>
                    <w:adjustRightInd w:val="0"/>
                    <w:snapToGrid w:val="0"/>
                    <w:spacing w:line="0" w:lineRule="atLeast"/>
                    <w:jc w:val="center"/>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室内外悬挂的危险废物警告标志</w:t>
                  </w:r>
                </w:p>
              </w:tc>
              <w:tc>
                <w:tcPr>
                  <w:tcW w:w="3410" w:type="dxa"/>
                  <w:noWrap w:val="0"/>
                  <w:vAlign w:val="top"/>
                </w:tcPr>
                <w:p>
                  <w:pPr>
                    <w:adjustRightInd w:val="0"/>
                    <w:snapToGrid w:val="0"/>
                    <w:spacing w:line="0" w:lineRule="atLeast"/>
                    <w:jc w:val="center"/>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fldChar w:fldCharType="begin"/>
                  </w:r>
                  <w:r>
                    <w:rPr>
                      <w:rFonts w:hint="default" w:ascii="Times New Roman" w:hAnsi="Times New Roman" w:cs="Times New Roman"/>
                      <w:color w:val="auto"/>
                      <w:szCs w:val="21"/>
                      <w:highlight w:val="none"/>
                    </w:rPr>
                    <w:instrText xml:space="preserve"> INCLUDEPICTURE "http://www.lampbi.com/upload/2015/8/20/209324831.png" \* MERGEFORMATINET </w:instrText>
                  </w:r>
                  <w:r>
                    <w:rPr>
                      <w:rFonts w:hint="default" w:ascii="Times New Roman" w:hAnsi="Times New Roman" w:cs="Times New Roman"/>
                      <w:color w:val="auto"/>
                      <w:szCs w:val="21"/>
                      <w:highlight w:val="none"/>
                    </w:rPr>
                    <w:fldChar w:fldCharType="separate"/>
                  </w:r>
                  <w:r>
                    <w:rPr>
                      <w:rFonts w:hint="default" w:ascii="Times New Roman" w:hAnsi="Times New Roman" w:cs="Times New Roman"/>
                      <w:color w:val="auto"/>
                      <w:szCs w:val="21"/>
                      <w:highlight w:val="none"/>
                    </w:rPr>
                    <w:drawing>
                      <wp:inline distT="0" distB="0" distL="114300" distR="114300">
                        <wp:extent cx="1849120" cy="1610360"/>
                        <wp:effectExtent l="0" t="0" r="10160" b="5080"/>
                        <wp:docPr id="225" name="图片 5" descr="209324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5" descr="209324831"/>
                                <pic:cNvPicPr>
                                  <a:picLocks noChangeAspect="1"/>
                                </pic:cNvPicPr>
                              </pic:nvPicPr>
                              <pic:blipFill>
                                <a:blip r:embed="rId8"/>
                                <a:stretch>
                                  <a:fillRect/>
                                </a:stretch>
                              </pic:blipFill>
                              <pic:spPr>
                                <a:xfrm>
                                  <a:off x="0" y="0"/>
                                  <a:ext cx="1849120" cy="1610360"/>
                                </a:xfrm>
                                <a:prstGeom prst="rect">
                                  <a:avLst/>
                                </a:prstGeom>
                                <a:noFill/>
                                <a:ln>
                                  <a:noFill/>
                                </a:ln>
                              </pic:spPr>
                            </pic:pic>
                          </a:graphicData>
                        </a:graphic>
                      </wp:inline>
                    </w:drawing>
                  </w:r>
                  <w:r>
                    <w:rPr>
                      <w:rFonts w:hint="default" w:ascii="Times New Roman" w:hAnsi="Times New Roman" w:cs="Times New Roman"/>
                      <w:color w:val="auto"/>
                      <w:szCs w:val="21"/>
                      <w:highlight w:val="none"/>
                    </w:rPr>
                    <w:fldChar w:fldCharType="end"/>
                  </w:r>
                </w:p>
              </w:tc>
              <w:tc>
                <w:tcPr>
                  <w:tcW w:w="3977" w:type="dxa"/>
                  <w:noWrap w:val="0"/>
                  <w:vAlign w:val="center"/>
                </w:tcPr>
                <w:p>
                  <w:pPr>
                    <w:adjustRightInd w:val="0"/>
                    <w:snapToGrid w:val="0"/>
                    <w:spacing w:line="0" w:lineRule="atLeast"/>
                    <w:jc w:val="both"/>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a、危险废物警告标志规格颜色</w:t>
                  </w:r>
                </w:p>
                <w:p>
                  <w:pPr>
                    <w:adjustRightInd w:val="0"/>
                    <w:snapToGrid w:val="0"/>
                    <w:spacing w:line="0" w:lineRule="atLeast"/>
                    <w:jc w:val="center"/>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形状：等边三角形，边长40cm；</w:t>
                  </w:r>
                </w:p>
                <w:p>
                  <w:pPr>
                    <w:adjustRightInd w:val="0"/>
                    <w:snapToGrid w:val="0"/>
                    <w:spacing w:line="0" w:lineRule="atLeast"/>
                    <w:jc w:val="center"/>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颜色：背景为黄色，图形为黑色。</w:t>
                  </w:r>
                </w:p>
                <w:p>
                  <w:pPr>
                    <w:adjustRightInd w:val="0"/>
                    <w:snapToGrid w:val="0"/>
                    <w:spacing w:line="0" w:lineRule="atLeast"/>
                    <w:jc w:val="both"/>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b、警告标志外檐2.5cm。</w:t>
                  </w:r>
                </w:p>
                <w:p>
                  <w:pPr>
                    <w:adjustRightInd w:val="0"/>
                    <w:snapToGrid w:val="0"/>
                    <w:spacing w:line="0" w:lineRule="atLeast"/>
                    <w:jc w:val="center"/>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c、使用于：危险废物贮存设施为房屋的，建有围墙或防护栅栏，且高度高于100CM时；部分危险废物利用、处置场所。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48" w:hRule="atLeast"/>
              </w:trPr>
              <w:tc>
                <w:tcPr>
                  <w:tcW w:w="1053" w:type="dxa"/>
                  <w:noWrap w:val="0"/>
                  <w:vAlign w:val="top"/>
                </w:tcPr>
                <w:p>
                  <w:pPr>
                    <w:adjustRightInd w:val="0"/>
                    <w:snapToGrid w:val="0"/>
                    <w:spacing w:line="0" w:lineRule="atLeast"/>
                    <w:jc w:val="center"/>
                    <w:textAlignment w:val="baseline"/>
                    <w:rPr>
                      <w:rFonts w:hint="default" w:ascii="Times New Roman" w:hAnsi="Times New Roman" w:cs="Times New Roman"/>
                      <w:color w:val="auto"/>
                      <w:szCs w:val="21"/>
                      <w:highlight w:val="none"/>
                    </w:rPr>
                  </w:pPr>
                </w:p>
                <w:p>
                  <w:pPr>
                    <w:adjustRightInd w:val="0"/>
                    <w:snapToGrid w:val="0"/>
                    <w:spacing w:line="0" w:lineRule="atLeast"/>
                    <w:jc w:val="center"/>
                    <w:textAlignment w:val="baseline"/>
                    <w:rPr>
                      <w:rFonts w:hint="default" w:ascii="Times New Roman" w:hAnsi="Times New Roman" w:cs="Times New Roman"/>
                      <w:color w:val="auto"/>
                      <w:szCs w:val="21"/>
                      <w:highlight w:val="none"/>
                    </w:rPr>
                  </w:pPr>
                </w:p>
                <w:p>
                  <w:pPr>
                    <w:adjustRightInd w:val="0"/>
                    <w:snapToGrid w:val="0"/>
                    <w:spacing w:line="0" w:lineRule="atLeast"/>
                    <w:jc w:val="center"/>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室内外悬挂的危险废物标签</w:t>
                  </w:r>
                </w:p>
              </w:tc>
              <w:tc>
                <w:tcPr>
                  <w:tcW w:w="3410" w:type="dxa"/>
                  <w:noWrap w:val="0"/>
                  <w:vAlign w:val="top"/>
                </w:tcPr>
                <w:p>
                  <w:pPr>
                    <w:adjustRightInd w:val="0"/>
                    <w:snapToGrid w:val="0"/>
                    <w:spacing w:line="0" w:lineRule="atLeast"/>
                    <w:jc w:val="center"/>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fldChar w:fldCharType="begin"/>
                  </w:r>
                  <w:r>
                    <w:rPr>
                      <w:rFonts w:hint="default" w:ascii="Times New Roman" w:hAnsi="Times New Roman" w:cs="Times New Roman"/>
                      <w:color w:val="auto"/>
                      <w:szCs w:val="21"/>
                      <w:highlight w:val="none"/>
                    </w:rPr>
                    <w:instrText xml:space="preserve"> INCLUDEPICTURE "http://www.lampbi.com/upload/2015/8/20/209342218.png" \* MERGEFORMATINET </w:instrText>
                  </w:r>
                  <w:r>
                    <w:rPr>
                      <w:rFonts w:hint="default" w:ascii="Times New Roman" w:hAnsi="Times New Roman" w:cs="Times New Roman"/>
                      <w:color w:val="auto"/>
                      <w:szCs w:val="21"/>
                      <w:highlight w:val="none"/>
                    </w:rPr>
                    <w:fldChar w:fldCharType="separate"/>
                  </w:r>
                  <w:r>
                    <w:rPr>
                      <w:rFonts w:hint="default" w:ascii="Times New Roman" w:hAnsi="Times New Roman" w:cs="Times New Roman"/>
                      <w:color w:val="auto"/>
                      <w:szCs w:val="21"/>
                      <w:highlight w:val="none"/>
                    </w:rPr>
                    <w:drawing>
                      <wp:inline distT="0" distB="0" distL="114300" distR="114300">
                        <wp:extent cx="1971675" cy="1494155"/>
                        <wp:effectExtent l="0" t="0" r="9525" b="14605"/>
                        <wp:docPr id="226" name="图片 6" descr="20934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6" descr="209342218"/>
                                <pic:cNvPicPr>
                                  <a:picLocks noChangeAspect="1"/>
                                </pic:cNvPicPr>
                              </pic:nvPicPr>
                              <pic:blipFill>
                                <a:blip r:embed="rId9"/>
                                <a:stretch>
                                  <a:fillRect/>
                                </a:stretch>
                              </pic:blipFill>
                              <pic:spPr>
                                <a:xfrm>
                                  <a:off x="0" y="0"/>
                                  <a:ext cx="1971675" cy="1494155"/>
                                </a:xfrm>
                                <a:prstGeom prst="rect">
                                  <a:avLst/>
                                </a:prstGeom>
                                <a:noFill/>
                                <a:ln>
                                  <a:noFill/>
                                </a:ln>
                              </pic:spPr>
                            </pic:pic>
                          </a:graphicData>
                        </a:graphic>
                      </wp:inline>
                    </w:drawing>
                  </w:r>
                  <w:r>
                    <w:rPr>
                      <w:rFonts w:hint="default" w:ascii="Times New Roman" w:hAnsi="Times New Roman" w:cs="Times New Roman"/>
                      <w:color w:val="auto"/>
                      <w:szCs w:val="21"/>
                      <w:highlight w:val="none"/>
                    </w:rPr>
                    <w:fldChar w:fldCharType="end"/>
                  </w:r>
                </w:p>
              </w:tc>
              <w:tc>
                <w:tcPr>
                  <w:tcW w:w="3977" w:type="dxa"/>
                  <w:noWrap w:val="0"/>
                  <w:vAlign w:val="center"/>
                </w:tcPr>
                <w:p>
                  <w:pPr>
                    <w:adjustRightInd w:val="0"/>
                    <w:snapToGrid w:val="0"/>
                    <w:spacing w:line="0" w:lineRule="atLeast"/>
                    <w:jc w:val="lef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a、危险废物标签尺寸颜色</w:t>
                  </w:r>
                </w:p>
                <w:p>
                  <w:pPr>
                    <w:adjustRightInd w:val="0"/>
                    <w:snapToGrid w:val="0"/>
                    <w:spacing w:line="0" w:lineRule="atLeast"/>
                    <w:jc w:val="lef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尺寸：40×40cm；底色：醒目的橘黄色；字体：黑体字；字体颜色：黑色。</w:t>
                  </w:r>
                </w:p>
                <w:p>
                  <w:pPr>
                    <w:adjustRightInd w:val="0"/>
                    <w:snapToGrid w:val="0"/>
                    <w:spacing w:line="0" w:lineRule="atLeast"/>
                    <w:jc w:val="lef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b、危险类别：按危险废物种类选择。</w:t>
                  </w:r>
                </w:p>
                <w:p>
                  <w:pPr>
                    <w:adjustRightInd w:val="0"/>
                    <w:snapToGrid w:val="0"/>
                    <w:spacing w:line="0" w:lineRule="atLeast"/>
                    <w:jc w:val="lef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c、使用于：危险废物贮存设施为房屋的；或建有围墙或防护栅栏，且高度高于100CM时。</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71" w:hRule="atLeast"/>
              </w:trPr>
              <w:tc>
                <w:tcPr>
                  <w:tcW w:w="1053" w:type="dxa"/>
                  <w:noWrap w:val="0"/>
                  <w:vAlign w:val="top"/>
                </w:tcPr>
                <w:p>
                  <w:pPr>
                    <w:adjustRightInd w:val="0"/>
                    <w:snapToGrid w:val="0"/>
                    <w:spacing w:line="0" w:lineRule="atLeast"/>
                    <w:jc w:val="center"/>
                    <w:textAlignment w:val="baseline"/>
                    <w:rPr>
                      <w:rFonts w:hint="default" w:ascii="Times New Roman" w:hAnsi="Times New Roman" w:cs="Times New Roman"/>
                      <w:color w:val="auto"/>
                      <w:szCs w:val="21"/>
                      <w:highlight w:val="none"/>
                    </w:rPr>
                  </w:pPr>
                </w:p>
                <w:p>
                  <w:pPr>
                    <w:adjustRightInd w:val="0"/>
                    <w:snapToGrid w:val="0"/>
                    <w:spacing w:line="0" w:lineRule="atLeast"/>
                    <w:jc w:val="center"/>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危险废物储存容器上的危险废物标签</w:t>
                  </w:r>
                </w:p>
              </w:tc>
              <w:tc>
                <w:tcPr>
                  <w:tcW w:w="3410" w:type="dxa"/>
                  <w:noWrap w:val="0"/>
                  <w:vAlign w:val="top"/>
                </w:tcPr>
                <w:p>
                  <w:pPr>
                    <w:adjustRightInd w:val="0"/>
                    <w:snapToGrid w:val="0"/>
                    <w:spacing w:line="0" w:lineRule="atLeas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fldChar w:fldCharType="begin"/>
                  </w:r>
                  <w:r>
                    <w:rPr>
                      <w:rFonts w:hint="default" w:ascii="Times New Roman" w:hAnsi="Times New Roman" w:cs="Times New Roman"/>
                      <w:color w:val="auto"/>
                      <w:szCs w:val="21"/>
                      <w:highlight w:val="none"/>
                    </w:rPr>
                    <w:instrText xml:space="preserve"> INCLUDEPICTURE "http://www.lampbi.com/upload/2015/8/20/209342218.png" \* MERGEFORMATINET </w:instrText>
                  </w:r>
                  <w:r>
                    <w:rPr>
                      <w:rFonts w:hint="default" w:ascii="Times New Roman" w:hAnsi="Times New Roman" w:cs="Times New Roman"/>
                      <w:color w:val="auto"/>
                      <w:szCs w:val="21"/>
                      <w:highlight w:val="none"/>
                    </w:rPr>
                    <w:fldChar w:fldCharType="separate"/>
                  </w:r>
                  <w:r>
                    <w:rPr>
                      <w:rFonts w:hint="default" w:ascii="Times New Roman" w:hAnsi="Times New Roman" w:cs="Times New Roman"/>
                      <w:color w:val="auto"/>
                      <w:szCs w:val="21"/>
                      <w:highlight w:val="none"/>
                    </w:rPr>
                    <w:drawing>
                      <wp:inline distT="0" distB="0" distL="114300" distR="114300">
                        <wp:extent cx="1989455" cy="1510030"/>
                        <wp:effectExtent l="0" t="0" r="6985" b="13970"/>
                        <wp:docPr id="227" name="图片 7" descr="20934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7" descr="209342218"/>
                                <pic:cNvPicPr>
                                  <a:picLocks noChangeAspect="1"/>
                                </pic:cNvPicPr>
                              </pic:nvPicPr>
                              <pic:blipFill>
                                <a:blip r:embed="rId9"/>
                                <a:stretch>
                                  <a:fillRect/>
                                </a:stretch>
                              </pic:blipFill>
                              <pic:spPr>
                                <a:xfrm>
                                  <a:off x="0" y="0"/>
                                  <a:ext cx="1989455" cy="1510030"/>
                                </a:xfrm>
                                <a:prstGeom prst="rect">
                                  <a:avLst/>
                                </a:prstGeom>
                                <a:noFill/>
                                <a:ln>
                                  <a:noFill/>
                                </a:ln>
                              </pic:spPr>
                            </pic:pic>
                          </a:graphicData>
                        </a:graphic>
                      </wp:inline>
                    </w:drawing>
                  </w:r>
                  <w:r>
                    <w:rPr>
                      <w:rFonts w:hint="default" w:ascii="Times New Roman" w:hAnsi="Times New Roman" w:cs="Times New Roman"/>
                      <w:color w:val="auto"/>
                      <w:szCs w:val="21"/>
                      <w:highlight w:val="none"/>
                    </w:rPr>
                    <w:fldChar w:fldCharType="end"/>
                  </w:r>
                </w:p>
              </w:tc>
              <w:tc>
                <w:tcPr>
                  <w:tcW w:w="3977" w:type="dxa"/>
                  <w:noWrap w:val="0"/>
                  <w:vAlign w:val="center"/>
                </w:tcPr>
                <w:p>
                  <w:pPr>
                    <w:adjustRightInd w:val="0"/>
                    <w:snapToGrid w:val="0"/>
                    <w:spacing w:line="0" w:lineRule="atLeast"/>
                    <w:jc w:val="lef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a、危险废物标签尺寸颜色</w:t>
                  </w:r>
                </w:p>
                <w:p>
                  <w:pPr>
                    <w:adjustRightInd w:val="0"/>
                    <w:snapToGrid w:val="0"/>
                    <w:spacing w:line="0" w:lineRule="atLeast"/>
                    <w:jc w:val="lef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尺寸：20×20cm；；底色：醒目的橘黄色；字体：黑体字；字体颜色：黑色。</w:t>
                  </w:r>
                </w:p>
                <w:p>
                  <w:pPr>
                    <w:adjustRightInd w:val="0"/>
                    <w:snapToGrid w:val="0"/>
                    <w:spacing w:line="0" w:lineRule="atLeast"/>
                    <w:jc w:val="lef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b、危险类别：按危险废物种类选择。</w:t>
                  </w:r>
                </w:p>
                <w:p>
                  <w:pPr>
                    <w:adjustRightInd w:val="0"/>
                    <w:snapToGrid w:val="0"/>
                    <w:spacing w:line="0" w:lineRule="atLeast"/>
                    <w:jc w:val="lef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c、材料为不干胶印刷品。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81" w:hRule="atLeast"/>
              </w:trPr>
              <w:tc>
                <w:tcPr>
                  <w:tcW w:w="1053" w:type="dxa"/>
                  <w:noWrap w:val="0"/>
                  <w:vAlign w:val="top"/>
                </w:tcPr>
                <w:p>
                  <w:pPr>
                    <w:adjustRightInd w:val="0"/>
                    <w:snapToGrid w:val="0"/>
                    <w:spacing w:line="0" w:lineRule="atLeast"/>
                    <w:jc w:val="center"/>
                    <w:textAlignment w:val="baseline"/>
                    <w:rPr>
                      <w:rFonts w:hint="default" w:ascii="Times New Roman" w:hAnsi="Times New Roman" w:cs="Times New Roman"/>
                      <w:color w:val="auto"/>
                      <w:szCs w:val="21"/>
                      <w:highlight w:val="none"/>
                    </w:rPr>
                  </w:pPr>
                </w:p>
                <w:p>
                  <w:pPr>
                    <w:adjustRightInd w:val="0"/>
                    <w:snapToGrid w:val="0"/>
                    <w:spacing w:line="0" w:lineRule="atLeast"/>
                    <w:jc w:val="center"/>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袋装危险废物包装物上的危险废物标签</w:t>
                  </w:r>
                </w:p>
              </w:tc>
              <w:tc>
                <w:tcPr>
                  <w:tcW w:w="3410" w:type="dxa"/>
                  <w:noWrap w:val="0"/>
                  <w:vAlign w:val="top"/>
                </w:tcPr>
                <w:p>
                  <w:pPr>
                    <w:adjustRightInd w:val="0"/>
                    <w:snapToGrid w:val="0"/>
                    <w:spacing w:line="0" w:lineRule="atLeas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fldChar w:fldCharType="begin"/>
                  </w:r>
                  <w:r>
                    <w:rPr>
                      <w:rFonts w:hint="default" w:ascii="Times New Roman" w:hAnsi="Times New Roman" w:cs="Times New Roman"/>
                      <w:color w:val="auto"/>
                      <w:szCs w:val="21"/>
                      <w:highlight w:val="none"/>
                    </w:rPr>
                    <w:instrText xml:space="preserve"> INCLUDEPICTURE "http://www.lampbi.com/upload/2015/8/20/209342218.png" \* MERGEFORMATINET </w:instrText>
                  </w:r>
                  <w:r>
                    <w:rPr>
                      <w:rFonts w:hint="default" w:ascii="Times New Roman" w:hAnsi="Times New Roman" w:cs="Times New Roman"/>
                      <w:color w:val="auto"/>
                      <w:szCs w:val="21"/>
                      <w:highlight w:val="none"/>
                    </w:rPr>
                    <w:fldChar w:fldCharType="separate"/>
                  </w:r>
                  <w:r>
                    <w:rPr>
                      <w:rFonts w:hint="default" w:ascii="Times New Roman" w:hAnsi="Times New Roman" w:cs="Times New Roman"/>
                      <w:color w:val="auto"/>
                      <w:szCs w:val="21"/>
                      <w:highlight w:val="none"/>
                    </w:rPr>
                    <w:drawing>
                      <wp:inline distT="0" distB="0" distL="114300" distR="114300">
                        <wp:extent cx="1989455" cy="1510030"/>
                        <wp:effectExtent l="0" t="0" r="6985" b="13970"/>
                        <wp:docPr id="228" name="图片 8" descr="20934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8" descr="209342218"/>
                                <pic:cNvPicPr>
                                  <a:picLocks noChangeAspect="1"/>
                                </pic:cNvPicPr>
                              </pic:nvPicPr>
                              <pic:blipFill>
                                <a:blip r:embed="rId9"/>
                                <a:stretch>
                                  <a:fillRect/>
                                </a:stretch>
                              </pic:blipFill>
                              <pic:spPr>
                                <a:xfrm>
                                  <a:off x="0" y="0"/>
                                  <a:ext cx="1989455" cy="1510030"/>
                                </a:xfrm>
                                <a:prstGeom prst="rect">
                                  <a:avLst/>
                                </a:prstGeom>
                                <a:noFill/>
                                <a:ln>
                                  <a:noFill/>
                                </a:ln>
                              </pic:spPr>
                            </pic:pic>
                          </a:graphicData>
                        </a:graphic>
                      </wp:inline>
                    </w:drawing>
                  </w:r>
                  <w:r>
                    <w:rPr>
                      <w:rFonts w:hint="default" w:ascii="Times New Roman" w:hAnsi="Times New Roman" w:cs="Times New Roman"/>
                      <w:color w:val="auto"/>
                      <w:szCs w:val="21"/>
                      <w:highlight w:val="none"/>
                    </w:rPr>
                    <w:fldChar w:fldCharType="end"/>
                  </w:r>
                </w:p>
              </w:tc>
              <w:tc>
                <w:tcPr>
                  <w:tcW w:w="3977" w:type="dxa"/>
                  <w:noWrap w:val="0"/>
                  <w:vAlign w:val="center"/>
                </w:tcPr>
                <w:p>
                  <w:pPr>
                    <w:adjustRightInd w:val="0"/>
                    <w:snapToGrid w:val="0"/>
                    <w:spacing w:line="0" w:lineRule="atLeast"/>
                    <w:jc w:val="lef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a、危险废物标签尺寸颜色</w:t>
                  </w:r>
                </w:p>
                <w:p>
                  <w:pPr>
                    <w:adjustRightInd w:val="0"/>
                    <w:snapToGrid w:val="0"/>
                    <w:spacing w:line="0" w:lineRule="atLeast"/>
                    <w:jc w:val="lef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尺寸：10×10cm；；底色：醒目的橘黄色；字体：黑体字；字体颜色：黑色。</w:t>
                  </w:r>
                </w:p>
                <w:p>
                  <w:pPr>
                    <w:adjustRightInd w:val="0"/>
                    <w:snapToGrid w:val="0"/>
                    <w:spacing w:line="0" w:lineRule="atLeast"/>
                    <w:jc w:val="lef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b、危险类别：按危险废物种类选择。</w:t>
                  </w:r>
                </w:p>
                <w:p>
                  <w:pPr>
                    <w:adjustRightInd w:val="0"/>
                    <w:snapToGrid w:val="0"/>
                    <w:spacing w:line="0" w:lineRule="atLeast"/>
                    <w:jc w:val="lef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c、材料为印刷品。</w:t>
                  </w:r>
                </w:p>
              </w:tc>
            </w:tr>
          </w:tbl>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④建设单位应制定严格的管理制度对危险固废在产生、分类、管理和运输等环节进行严格的监控，设立危废管理人员及管理台帐，要保证危险废物及时外运，避免过量暂存，避免可能造成二次污染。危险废物纸质转移联单（包括电子转移联单的打印联、转移信息台账记录）保存期一般为危险废物利用或处置完毕后三年。危险废物电子转移联单数据应永久保留。项目处置危险固废的措施应符合《中华人民共和国固体废弃物污染环境防治法》，应执行《危险废物转移联单管理办法》、《危险废物转移管理办法》规定的各项程序。</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highlight w:val="none"/>
                <w:lang w:eastAsia="zh-CN"/>
              </w:rPr>
              <w:t>综上</w:t>
            </w:r>
            <w:r>
              <w:rPr>
                <w:rFonts w:hint="default" w:ascii="Times New Roman" w:hAnsi="Times New Roman" w:eastAsia="宋体" w:cs="Times New Roman"/>
                <w:color w:val="auto"/>
                <w:sz w:val="24"/>
                <w:highlight w:val="none"/>
              </w:rPr>
              <w:t>，本项目产生的固体废物全部综合利用或妥善处理，不会对周围环境产生污染影响</w:t>
            </w:r>
            <w:r>
              <w:rPr>
                <w:rFonts w:hint="default" w:ascii="Times New Roman" w:hAnsi="Times New Roman" w:eastAsia="宋体" w:cs="Times New Roman"/>
                <w:color w:val="auto"/>
                <w:sz w:val="24"/>
                <w:highlight w:val="none"/>
                <w:lang w:val="en-US" w:eastAsia="zh-CN"/>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cs="Times New Roman"/>
                <w:sz w:val="24"/>
                <w:lang w:val="en-US" w:eastAsia="zh-CN"/>
              </w:rPr>
              <w:t>3</w:t>
            </w:r>
            <w:r>
              <w:rPr>
                <w:rFonts w:hint="default" w:ascii="Times New Roman" w:hAnsi="Times New Roman" w:cs="Times New Roman"/>
                <w:sz w:val="24"/>
              </w:rPr>
              <w:t>）生活垃圾</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szCs w:val="24"/>
              </w:rPr>
              <w:t>本项目员工定员</w:t>
            </w:r>
            <w:r>
              <w:rPr>
                <w:rFonts w:hint="default" w:ascii="Times New Roman" w:hAnsi="Times New Roman" w:cs="Times New Roman"/>
                <w:sz w:val="24"/>
                <w:szCs w:val="24"/>
                <w:lang w:val="en-US" w:eastAsia="zh-CN"/>
              </w:rPr>
              <w:t>10人</w:t>
            </w:r>
            <w:r>
              <w:rPr>
                <w:rFonts w:hint="default" w:ascii="Times New Roman" w:hAnsi="Times New Roman" w:cs="Times New Roman"/>
                <w:sz w:val="24"/>
                <w:szCs w:val="24"/>
              </w:rPr>
              <w:t>，产生生活垃圾量按</w:t>
            </w:r>
            <w:r>
              <w:rPr>
                <w:rFonts w:hint="default" w:ascii="Times New Roman" w:hAnsi="Times New Roman" w:cs="Times New Roman"/>
                <w:sz w:val="24"/>
                <w:szCs w:val="24"/>
                <w:lang w:val="en-US" w:eastAsia="zh-CN"/>
              </w:rPr>
              <w:t>0.5kg/（人·d）</w:t>
            </w:r>
            <w:r>
              <w:rPr>
                <w:rFonts w:hint="default" w:ascii="Times New Roman" w:hAnsi="Times New Roman" w:cs="Times New Roman"/>
                <w:sz w:val="24"/>
                <w:szCs w:val="24"/>
              </w:rPr>
              <w:t>计算，则生活垃圾产生量约为</w:t>
            </w:r>
            <w:r>
              <w:rPr>
                <w:rFonts w:hint="default" w:ascii="Times New Roman" w:hAnsi="Times New Roman" w:cs="Times New Roman"/>
                <w:sz w:val="24"/>
                <w:szCs w:val="24"/>
                <w:lang w:val="en-US" w:eastAsia="zh-CN"/>
              </w:rPr>
              <w:t>1.5</w:t>
            </w:r>
            <w:r>
              <w:rPr>
                <w:rFonts w:hint="default" w:ascii="Times New Roman" w:hAnsi="Times New Roman" w:cs="Times New Roman"/>
                <w:sz w:val="24"/>
                <w:szCs w:val="24"/>
              </w:rPr>
              <w:t>t/a，</w:t>
            </w:r>
            <w:r>
              <w:rPr>
                <w:rFonts w:hint="default" w:ascii="Times New Roman" w:hAnsi="Times New Roman" w:cs="Times New Roman"/>
                <w:sz w:val="24"/>
              </w:rPr>
              <w:t>收集后定期由环卫部门清运处理。</w:t>
            </w:r>
          </w:p>
          <w:p>
            <w:pPr>
              <w:pStyle w:val="11"/>
              <w:spacing w:line="450" w:lineRule="exact"/>
              <w:ind w:firstLine="482" w:firstLineChars="200"/>
              <w:rPr>
                <w:rFonts w:hint="default" w:ascii="Times New Roman" w:hAnsi="Times New Roman" w:cs="Times New Roman"/>
                <w:b/>
                <w:bCs/>
                <w:color w:val="auto"/>
                <w:szCs w:val="24"/>
                <w:highlight w:val="none"/>
              </w:rPr>
            </w:pPr>
            <w:r>
              <w:rPr>
                <w:rFonts w:hint="default" w:ascii="Times New Roman" w:hAnsi="Times New Roman" w:cs="Times New Roman"/>
                <w:b/>
                <w:bCs/>
                <w:snapToGrid w:val="0"/>
                <w:color w:val="auto"/>
                <w:kern w:val="0"/>
                <w:sz w:val="24"/>
                <w:highlight w:val="none"/>
                <w:lang w:val="en-US" w:eastAsia="zh-CN"/>
              </w:rPr>
              <w:t>5</w:t>
            </w:r>
            <w:r>
              <w:rPr>
                <w:rFonts w:hint="default" w:ascii="Times New Roman" w:hAnsi="Times New Roman" w:cs="Times New Roman"/>
                <w:b/>
                <w:bCs/>
                <w:snapToGrid w:val="0"/>
                <w:color w:val="auto"/>
                <w:kern w:val="0"/>
                <w:sz w:val="24"/>
                <w:highlight w:val="none"/>
              </w:rPr>
              <w:t>、</w:t>
            </w:r>
            <w:r>
              <w:rPr>
                <w:rFonts w:hint="default" w:ascii="Times New Roman" w:hAnsi="Times New Roman" w:cs="Times New Roman"/>
                <w:b/>
                <w:bCs/>
                <w:color w:val="auto"/>
                <w:szCs w:val="24"/>
                <w:highlight w:val="none"/>
              </w:rPr>
              <w:t>清洁生产水平</w:t>
            </w:r>
          </w:p>
          <w:p>
            <w:pPr>
              <w:pStyle w:val="11"/>
              <w:spacing w:line="450" w:lineRule="exact"/>
              <w:ind w:firstLine="480" w:firstLineChars="200"/>
              <w:rPr>
                <w:rFonts w:hint="default" w:ascii="Times New Roman" w:hAnsi="Times New Roman" w:cs="Times New Roman"/>
                <w:color w:val="auto"/>
                <w:szCs w:val="24"/>
                <w:highlight w:val="none"/>
                <w:lang w:eastAsia="zh-CN"/>
              </w:rPr>
            </w:pPr>
            <w:r>
              <w:rPr>
                <w:rFonts w:hint="default" w:ascii="Times New Roman" w:hAnsi="Times New Roman" w:cs="Times New Roman"/>
                <w:color w:val="auto"/>
                <w:szCs w:val="24"/>
                <w:highlight w:val="none"/>
                <w:lang w:eastAsia="zh-CN"/>
              </w:rPr>
              <w:t>本</w:t>
            </w:r>
            <w:r>
              <w:rPr>
                <w:rFonts w:hint="default" w:ascii="Times New Roman" w:hAnsi="Times New Roman" w:cs="Times New Roman"/>
                <w:color w:val="auto"/>
                <w:szCs w:val="24"/>
                <w:highlight w:val="none"/>
              </w:rPr>
              <w:t>项目</w:t>
            </w:r>
            <w:r>
              <w:rPr>
                <w:rFonts w:hint="default" w:ascii="Times New Roman" w:hAnsi="Times New Roman" w:cs="Times New Roman"/>
                <w:color w:val="auto"/>
                <w:szCs w:val="24"/>
                <w:highlight w:val="none"/>
                <w:lang w:eastAsia="zh-CN"/>
              </w:rPr>
              <w:t>采用新型生产设备，项目生产</w:t>
            </w:r>
            <w:r>
              <w:rPr>
                <w:rFonts w:hint="default" w:ascii="Times New Roman" w:hAnsi="Times New Roman" w:cs="Times New Roman"/>
                <w:color w:val="auto"/>
                <w:szCs w:val="24"/>
                <w:highlight w:val="none"/>
              </w:rPr>
              <w:t>工艺技术成熟</w:t>
            </w:r>
            <w:r>
              <w:rPr>
                <w:rFonts w:hint="default" w:ascii="Times New Roman" w:hAnsi="Times New Roman" w:cs="Times New Roman"/>
                <w:color w:val="auto"/>
                <w:szCs w:val="24"/>
                <w:highlight w:val="none"/>
                <w:lang w:eastAsia="zh-CN"/>
              </w:rPr>
              <w:t>，在减少污染物排放的同时，实现污染防治从末端治理向源头预防的转变。</w:t>
            </w:r>
          </w:p>
          <w:p>
            <w:pPr>
              <w:pStyle w:val="11"/>
              <w:spacing w:line="450" w:lineRule="exact"/>
              <w:ind w:firstLine="480" w:firstLineChars="200"/>
              <w:rPr>
                <w:rFonts w:hint="default" w:ascii="Times New Roman" w:hAnsi="Times New Roman" w:cs="Times New Roman"/>
                <w:color w:val="auto"/>
                <w:szCs w:val="24"/>
                <w:highlight w:val="none"/>
                <w:lang w:eastAsia="zh-CN"/>
              </w:rPr>
            </w:pPr>
            <w:r>
              <w:rPr>
                <w:rFonts w:hint="default" w:ascii="Times New Roman" w:hAnsi="Times New Roman" w:cs="Times New Roman"/>
                <w:color w:val="auto"/>
                <w:sz w:val="24"/>
                <w:highlight w:val="none"/>
                <w:lang w:val="en-US" w:eastAsia="zh-CN"/>
              </w:rPr>
              <w:t>项目粉碎工序产生的颗粒物由集气罩收集，通过布袋除尘器处理后经15m高排气筒达标排放；项目注塑及吹塑过程产生的非甲烷总烃由集气罩收集，经光氧催化净化器处理+活性炭吸附装置处理后由15m高排气筒排放；项目员工生活污水</w:t>
            </w:r>
            <w:r>
              <w:rPr>
                <w:rFonts w:hint="default" w:ascii="Times New Roman" w:hAnsi="Times New Roman" w:cs="Times New Roman"/>
                <w:color w:val="auto"/>
                <w:sz w:val="24"/>
                <w:highlight w:val="none"/>
                <w:lang w:eastAsia="zh-CN"/>
              </w:rPr>
              <w:t>排入化粪池预处理，然后经管网排到冀州区污水处理厂；项目生产设备布局合理，设备均</w:t>
            </w:r>
            <w:r>
              <w:rPr>
                <w:rFonts w:hint="default" w:ascii="Times New Roman" w:hAnsi="Times New Roman" w:cs="Times New Roman"/>
                <w:color w:val="auto"/>
                <w:sz w:val="24"/>
                <w:highlight w:val="none"/>
              </w:rPr>
              <w:t>安装减震装置</w:t>
            </w:r>
            <w:r>
              <w:rPr>
                <w:rFonts w:hint="default" w:ascii="Times New Roman" w:hAnsi="Times New Roman" w:cs="Times New Roman"/>
                <w:color w:val="auto"/>
                <w:sz w:val="24"/>
                <w:highlight w:val="none"/>
                <w:lang w:eastAsia="zh-CN"/>
              </w:rPr>
              <w:t>；生产过程中产生的一般固废及危险废物均合理处置</w:t>
            </w:r>
            <w:r>
              <w:rPr>
                <w:rFonts w:hint="default" w:ascii="Times New Roman" w:hAnsi="Times New Roman" w:cs="Times New Roman"/>
                <w:color w:val="auto"/>
                <w:szCs w:val="24"/>
                <w:highlight w:val="none"/>
              </w:rPr>
              <w:t>。</w:t>
            </w:r>
            <w:r>
              <w:rPr>
                <w:rFonts w:hint="default" w:ascii="Times New Roman" w:hAnsi="Times New Roman" w:cs="Times New Roman"/>
                <w:color w:val="auto"/>
                <w:szCs w:val="24"/>
                <w:highlight w:val="none"/>
                <w:lang w:eastAsia="zh-CN"/>
              </w:rPr>
              <w:t>项目各项环保措施可行，最大限度减少了各项污染物的排放。</w:t>
            </w:r>
          </w:p>
          <w:p>
            <w:pPr>
              <w:pStyle w:val="11"/>
              <w:spacing w:line="450" w:lineRule="exact"/>
              <w:ind w:firstLine="480" w:firstLineChars="200"/>
              <w:rPr>
                <w:rFonts w:hint="default" w:ascii="Times New Roman" w:hAnsi="Times New Roman" w:cs="Times New Roman"/>
                <w:color w:val="auto"/>
                <w:szCs w:val="24"/>
                <w:highlight w:val="none"/>
                <w:lang w:eastAsia="zh-CN"/>
              </w:rPr>
            </w:pPr>
            <w:r>
              <w:rPr>
                <w:rFonts w:hint="default" w:ascii="Times New Roman" w:hAnsi="Times New Roman" w:cs="Times New Roman"/>
                <w:color w:val="auto"/>
                <w:szCs w:val="24"/>
                <w:highlight w:val="none"/>
                <w:lang w:eastAsia="zh-CN"/>
              </w:rPr>
              <w:t>项目生产设备均选用低耗能节电设备，厂区内</w:t>
            </w:r>
            <w:r>
              <w:rPr>
                <w:rFonts w:hint="default" w:ascii="Times New Roman" w:hAnsi="Times New Roman" w:cs="Times New Roman"/>
                <w:color w:val="auto"/>
                <w:szCs w:val="24"/>
                <w:highlight w:val="none"/>
                <w:lang w:val="en-US" w:eastAsia="zh-CN"/>
              </w:rPr>
              <w:t>所有用水器具都应选用节水型产品，严格控制各用水点的水压和水量，安装计量仪表，以免管网跑、冒、滴、漏和流速过大或静压过高而造成水资源浪费。</w:t>
            </w:r>
          </w:p>
          <w:p>
            <w:pPr>
              <w:pStyle w:val="11"/>
              <w:spacing w:line="450" w:lineRule="exact"/>
              <w:ind w:firstLine="480" w:firstLineChars="200"/>
              <w:rPr>
                <w:rFonts w:hint="default" w:ascii="Times New Roman" w:hAnsi="Times New Roman" w:cs="Times New Roman"/>
                <w:color w:val="auto"/>
                <w:szCs w:val="24"/>
                <w:highlight w:val="none"/>
              </w:rPr>
            </w:pPr>
            <w:r>
              <w:rPr>
                <w:rFonts w:hint="default" w:ascii="Times New Roman" w:hAnsi="Times New Roman" w:cs="Times New Roman"/>
                <w:color w:val="auto"/>
                <w:szCs w:val="24"/>
                <w:highlight w:val="none"/>
              </w:rPr>
              <w:t>建设单位严格执行国家和地方的各项环保规章制度，切实落实本环评各项污染物防治措施，保证环保设施达到设计要求并正常运转，全面贯彻清洁生产的原则，将环境管理纳入日常生产管理。</w:t>
            </w:r>
          </w:p>
          <w:p>
            <w:pPr>
              <w:pStyle w:val="11"/>
              <w:spacing w:line="450" w:lineRule="exact"/>
              <w:ind w:firstLine="480" w:firstLineChars="200"/>
              <w:rPr>
                <w:rFonts w:hint="default" w:ascii="Times New Roman" w:hAnsi="Times New Roman" w:cs="Times New Roman"/>
                <w:color w:val="auto"/>
                <w:szCs w:val="24"/>
                <w:highlight w:val="none"/>
              </w:rPr>
            </w:pPr>
            <w:r>
              <w:rPr>
                <w:rFonts w:hint="default" w:ascii="Times New Roman" w:hAnsi="Times New Roman" w:cs="Times New Roman"/>
                <w:color w:val="auto"/>
                <w:szCs w:val="24"/>
                <w:highlight w:val="none"/>
                <w:lang w:eastAsia="zh-CN"/>
              </w:rPr>
              <w:t>综上所述</w:t>
            </w:r>
            <w:r>
              <w:rPr>
                <w:rFonts w:hint="default" w:ascii="Times New Roman" w:hAnsi="Times New Roman" w:cs="Times New Roman"/>
                <w:color w:val="auto"/>
                <w:szCs w:val="24"/>
                <w:highlight w:val="none"/>
              </w:rPr>
              <w:t>，本项目清洁生产水平生产</w:t>
            </w:r>
            <w:r>
              <w:rPr>
                <w:rFonts w:hint="default" w:ascii="Times New Roman" w:hAnsi="Times New Roman" w:cs="Times New Roman"/>
                <w:color w:val="auto"/>
                <w:szCs w:val="24"/>
                <w:highlight w:val="none"/>
                <w:lang w:eastAsia="zh-CN"/>
              </w:rPr>
              <w:t>处于</w:t>
            </w:r>
            <w:r>
              <w:rPr>
                <w:rFonts w:hint="default" w:ascii="Times New Roman" w:hAnsi="Times New Roman" w:cs="Times New Roman"/>
                <w:color w:val="auto"/>
                <w:szCs w:val="24"/>
                <w:highlight w:val="none"/>
              </w:rPr>
              <w:t>国内</w:t>
            </w:r>
            <w:r>
              <w:rPr>
                <w:rFonts w:hint="default" w:ascii="Times New Roman" w:hAnsi="Times New Roman" w:cs="Times New Roman"/>
                <w:color w:val="auto"/>
                <w:szCs w:val="24"/>
                <w:highlight w:val="none"/>
                <w:lang w:eastAsia="zh-CN"/>
              </w:rPr>
              <w:t>同行业</w:t>
            </w:r>
            <w:r>
              <w:rPr>
                <w:rFonts w:hint="default" w:ascii="Times New Roman" w:hAnsi="Times New Roman" w:cs="Times New Roman"/>
                <w:color w:val="auto"/>
                <w:szCs w:val="24"/>
                <w:highlight w:val="none"/>
              </w:rPr>
              <w:t>清洁生产先进水平。</w:t>
            </w:r>
          </w:p>
          <w:p>
            <w:pPr>
              <w:pStyle w:val="11"/>
              <w:spacing w:line="450" w:lineRule="exact"/>
              <w:ind w:firstLine="482" w:firstLineChars="200"/>
              <w:rPr>
                <w:rFonts w:hint="default" w:ascii="Times New Roman" w:hAnsi="Times New Roman" w:eastAsia="宋体" w:cs="Times New Roman"/>
                <w:b/>
                <w:bCs/>
                <w:color w:val="auto"/>
                <w:szCs w:val="24"/>
                <w:highlight w:val="none"/>
                <w:lang w:val="en-US" w:eastAsia="zh-CN"/>
              </w:rPr>
            </w:pPr>
            <w:r>
              <w:rPr>
                <w:rFonts w:hint="default" w:ascii="Times New Roman" w:hAnsi="Times New Roman" w:cs="Times New Roman"/>
                <w:b/>
                <w:bCs/>
                <w:color w:val="auto"/>
                <w:szCs w:val="24"/>
                <w:highlight w:val="none"/>
                <w:lang w:val="en-US" w:eastAsia="zh-CN"/>
              </w:rPr>
              <w:t>6、环境管理与监测计划</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default" w:ascii="Times New Roman" w:hAnsi="Times New Roman" w:eastAsia="宋体" w:cs="Times New Roman"/>
                <w:color w:val="auto"/>
                <w:sz w:val="24"/>
                <w:szCs w:val="22"/>
                <w:highlight w:val="none"/>
                <w:lang w:val="en-US" w:eastAsia="zh-CN" w:bidi="ar-SA"/>
              </w:rPr>
            </w:pPr>
            <w:r>
              <w:rPr>
                <w:rFonts w:hint="default" w:ascii="Times New Roman" w:hAnsi="Times New Roman" w:eastAsia="宋体" w:cs="Times New Roman"/>
                <w:color w:val="auto"/>
                <w:sz w:val="24"/>
                <w:szCs w:val="22"/>
                <w:highlight w:val="none"/>
                <w:lang w:val="en-US" w:eastAsia="zh-CN" w:bidi="ar-SA"/>
              </w:rPr>
              <w:t>（1）环境管理要求</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default" w:ascii="Times New Roman" w:hAnsi="Times New Roman" w:eastAsia="宋体" w:cs="Times New Roman"/>
                <w:color w:val="auto"/>
                <w:sz w:val="24"/>
                <w:szCs w:val="22"/>
                <w:highlight w:val="none"/>
                <w:lang w:val="en-US" w:eastAsia="zh-CN" w:bidi="ar-SA"/>
              </w:rPr>
            </w:pPr>
            <w:r>
              <w:rPr>
                <w:rFonts w:hint="default" w:ascii="Times New Roman" w:hAnsi="Times New Roman" w:eastAsia="宋体" w:cs="Times New Roman"/>
                <w:color w:val="auto"/>
                <w:sz w:val="24"/>
                <w:szCs w:val="22"/>
                <w:highlight w:val="none"/>
                <w:lang w:val="en-US" w:eastAsia="zh-CN" w:bidi="ar-SA"/>
              </w:rPr>
              <w:t>为保证企业污染物稳定达标排放，建设单位对生产过程产生的各项污染物采取严格的治理措施，减少环境污染，采取的措施如下：</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default" w:ascii="Times New Roman" w:hAnsi="Times New Roman" w:eastAsia="宋体" w:cs="Times New Roman"/>
                <w:color w:val="auto"/>
                <w:sz w:val="24"/>
                <w:szCs w:val="22"/>
                <w:highlight w:val="none"/>
                <w:lang w:val="en-US" w:eastAsia="zh-CN" w:bidi="ar-SA"/>
              </w:rPr>
            </w:pPr>
            <w:r>
              <w:rPr>
                <w:rFonts w:hint="default" w:ascii="Times New Roman" w:hAnsi="Times New Roman" w:eastAsia="宋体" w:cs="Times New Roman"/>
                <w:color w:val="auto"/>
                <w:sz w:val="24"/>
                <w:szCs w:val="22"/>
                <w:highlight w:val="none"/>
                <w:lang w:val="en-US" w:eastAsia="zh-CN" w:bidi="ar-SA"/>
              </w:rPr>
              <w:sym w:font="Wingdings" w:char="F081"/>
            </w:r>
            <w:r>
              <w:rPr>
                <w:rFonts w:hint="default" w:ascii="Times New Roman" w:hAnsi="Times New Roman" w:eastAsia="宋体" w:cs="Times New Roman"/>
                <w:color w:val="auto"/>
                <w:sz w:val="24"/>
                <w:szCs w:val="22"/>
                <w:highlight w:val="none"/>
                <w:lang w:val="en-US" w:eastAsia="zh-CN" w:bidi="ar-SA"/>
              </w:rPr>
              <w:t>环境管理机构</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default" w:ascii="Times New Roman" w:hAnsi="Times New Roman" w:eastAsia="宋体" w:cs="Times New Roman"/>
                <w:color w:val="auto"/>
                <w:sz w:val="24"/>
                <w:szCs w:val="22"/>
                <w:highlight w:val="none"/>
                <w:lang w:val="en-US" w:eastAsia="zh-CN" w:bidi="ar-SA"/>
              </w:rPr>
            </w:pPr>
            <w:r>
              <w:rPr>
                <w:rFonts w:hint="default" w:ascii="Times New Roman" w:hAnsi="Times New Roman" w:eastAsia="宋体" w:cs="Times New Roman"/>
                <w:color w:val="auto"/>
                <w:sz w:val="24"/>
                <w:szCs w:val="22"/>
                <w:highlight w:val="none"/>
                <w:lang w:val="en-US" w:eastAsia="zh-CN" w:bidi="ar-SA"/>
              </w:rPr>
              <w:t>建立必要的监管制度与机构，实行企业法人负责制，并配备专职人员一名，负责厂区环境保护监督管理工作，同时要加强对管理人员的环保培训，不断提高管理水平。根据环保管理部门的要求，严格执行月报、年报。</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default" w:ascii="Times New Roman" w:hAnsi="Times New Roman" w:eastAsia="宋体" w:cs="Times New Roman"/>
                <w:color w:val="auto"/>
                <w:sz w:val="24"/>
                <w:szCs w:val="22"/>
                <w:highlight w:val="none"/>
                <w:lang w:val="en-US" w:eastAsia="zh-CN" w:bidi="ar-SA"/>
              </w:rPr>
            </w:pPr>
            <w:r>
              <w:rPr>
                <w:rFonts w:hint="default" w:ascii="Times New Roman" w:hAnsi="Times New Roman" w:eastAsia="宋体" w:cs="Times New Roman"/>
                <w:color w:val="auto"/>
                <w:sz w:val="24"/>
                <w:szCs w:val="22"/>
                <w:highlight w:val="none"/>
                <w:lang w:val="en-US" w:eastAsia="zh-CN" w:bidi="ar-SA"/>
              </w:rPr>
              <w:sym w:font="Wingdings" w:char="F082"/>
            </w:r>
            <w:r>
              <w:rPr>
                <w:rFonts w:hint="default" w:ascii="Times New Roman" w:hAnsi="Times New Roman" w:eastAsia="宋体" w:cs="Times New Roman"/>
                <w:color w:val="auto"/>
                <w:sz w:val="24"/>
                <w:szCs w:val="22"/>
                <w:highlight w:val="none"/>
                <w:lang w:val="en-US" w:eastAsia="zh-CN" w:bidi="ar-SA"/>
              </w:rPr>
              <w:t>环保管理制度</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default" w:ascii="Times New Roman" w:hAnsi="Times New Roman" w:eastAsia="宋体" w:cs="Times New Roman"/>
                <w:color w:val="auto"/>
                <w:sz w:val="24"/>
                <w:szCs w:val="22"/>
                <w:highlight w:val="none"/>
                <w:lang w:val="en-US" w:eastAsia="zh-CN" w:bidi="ar-SA"/>
              </w:rPr>
            </w:pPr>
            <w:r>
              <w:rPr>
                <w:rFonts w:hint="default" w:ascii="Times New Roman" w:hAnsi="Times New Roman" w:eastAsia="宋体" w:cs="Times New Roman"/>
                <w:color w:val="auto"/>
                <w:sz w:val="24"/>
                <w:szCs w:val="22"/>
                <w:highlight w:val="none"/>
                <w:lang w:val="en-US" w:eastAsia="zh-CN" w:bidi="ar-SA"/>
              </w:rPr>
              <w:t>企业排污发生变化、污染防治措施改变或企业改、扩建等都必须向当地环保部门申报，按相关要求报请有审批权限的环保部门审批。</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default" w:ascii="Times New Roman" w:hAnsi="Times New Roman" w:eastAsia="宋体" w:cs="Times New Roman"/>
                <w:color w:val="auto"/>
                <w:sz w:val="24"/>
                <w:szCs w:val="22"/>
                <w:highlight w:val="none"/>
                <w:lang w:val="en-US" w:eastAsia="zh-CN" w:bidi="ar-SA"/>
              </w:rPr>
            </w:pPr>
            <w:r>
              <w:rPr>
                <w:rFonts w:hint="default" w:ascii="Times New Roman" w:hAnsi="Times New Roman" w:eastAsia="宋体" w:cs="Times New Roman"/>
                <w:color w:val="auto"/>
                <w:sz w:val="24"/>
                <w:szCs w:val="22"/>
                <w:highlight w:val="none"/>
                <w:lang w:val="en-US" w:eastAsia="zh-CN" w:bidi="ar-SA"/>
              </w:rPr>
              <w:t>确保污染治理设施能长期、稳定、有效地运行。污染处理设施的管理须落实责任人，同时要建立岗位职责、制定操作规程、建立管理台账。</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default" w:ascii="Times New Roman" w:hAnsi="Times New Roman" w:eastAsia="宋体" w:cs="Times New Roman"/>
                <w:color w:val="auto"/>
                <w:sz w:val="24"/>
                <w:szCs w:val="22"/>
                <w:highlight w:val="none"/>
                <w:lang w:val="en-US" w:eastAsia="zh-CN" w:bidi="ar-SA"/>
              </w:rPr>
            </w:pPr>
            <w:r>
              <w:rPr>
                <w:rFonts w:hint="default" w:ascii="Times New Roman" w:hAnsi="Times New Roman" w:eastAsia="宋体" w:cs="Times New Roman"/>
                <w:color w:val="auto"/>
                <w:sz w:val="24"/>
                <w:szCs w:val="22"/>
                <w:highlight w:val="none"/>
                <w:lang w:val="en-US" w:eastAsia="zh-CN" w:bidi="ar-SA"/>
              </w:rPr>
              <w:t>（2）环境监测计划</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default" w:ascii="Times New Roman" w:hAnsi="Times New Roman" w:eastAsia="宋体" w:cs="Times New Roman"/>
                <w:color w:val="auto"/>
                <w:sz w:val="24"/>
                <w:szCs w:val="22"/>
                <w:highlight w:val="none"/>
                <w:lang w:val="en-US" w:eastAsia="zh-CN" w:bidi="ar-SA"/>
              </w:rPr>
            </w:pPr>
            <w:r>
              <w:rPr>
                <w:rFonts w:hint="default" w:ascii="Times New Roman" w:hAnsi="Times New Roman" w:eastAsia="宋体" w:cs="Times New Roman"/>
                <w:color w:val="auto"/>
                <w:sz w:val="24"/>
                <w:szCs w:val="22"/>
                <w:highlight w:val="none"/>
                <w:lang w:val="en-US" w:eastAsia="zh-CN" w:bidi="ar-SA"/>
              </w:rPr>
              <w:t>污染源监测计划见表3</w:t>
            </w:r>
            <w:r>
              <w:rPr>
                <w:rFonts w:hint="eastAsia" w:ascii="Times New Roman" w:hAnsi="Times New Roman" w:cs="Times New Roman"/>
                <w:color w:val="auto"/>
                <w:sz w:val="24"/>
                <w:szCs w:val="22"/>
                <w:highlight w:val="none"/>
                <w:lang w:val="en-US" w:eastAsia="zh-CN" w:bidi="ar-SA"/>
              </w:rPr>
              <w:t>2</w:t>
            </w:r>
            <w:r>
              <w:rPr>
                <w:rFonts w:hint="default" w:ascii="Times New Roman" w:hAnsi="Times New Roman" w:eastAsia="宋体" w:cs="Times New Roman"/>
                <w:color w:val="auto"/>
                <w:sz w:val="24"/>
                <w:szCs w:val="22"/>
                <w:highlight w:val="none"/>
                <w:lang w:val="en-US" w:eastAsia="zh-CN" w:bidi="ar-SA"/>
              </w:rPr>
              <w:t>。</w:t>
            </w:r>
          </w:p>
          <w:p>
            <w:pPr>
              <w:keepNext w:val="0"/>
              <w:keepLines w:val="0"/>
              <w:pageBreakBefore w:val="0"/>
              <w:widowControl/>
              <w:kinsoku/>
              <w:wordWrap/>
              <w:overflowPunct/>
              <w:topLinePunct w:val="0"/>
              <w:autoSpaceDE/>
              <w:autoSpaceDN/>
              <w:bidi w:val="0"/>
              <w:adjustRightInd w:val="0"/>
              <w:snapToGrid w:val="0"/>
              <w:spacing w:after="0" w:line="0" w:lineRule="atLeast"/>
              <w:jc w:val="center"/>
              <w:textAlignment w:val="auto"/>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表</w:t>
            </w:r>
            <w:r>
              <w:rPr>
                <w:rFonts w:hint="default" w:ascii="Times New Roman" w:hAnsi="Times New Roman" w:eastAsia="宋体" w:cs="Times New Roman"/>
                <w:b/>
                <w:bCs/>
                <w:color w:val="auto"/>
                <w:sz w:val="24"/>
                <w:highlight w:val="none"/>
                <w:lang w:val="en-US" w:eastAsia="zh-CN"/>
              </w:rPr>
              <w:t>3</w:t>
            </w:r>
            <w:r>
              <w:rPr>
                <w:rFonts w:hint="eastAsia" w:ascii="Times New Roman" w:hAnsi="Times New Roman" w:cs="Times New Roman"/>
                <w:b/>
                <w:bCs/>
                <w:color w:val="auto"/>
                <w:sz w:val="24"/>
                <w:highlight w:val="none"/>
                <w:lang w:val="en-US" w:eastAsia="zh-CN"/>
              </w:rPr>
              <w:t>2</w:t>
            </w:r>
            <w:r>
              <w:rPr>
                <w:rFonts w:hint="default" w:ascii="Times New Roman" w:hAnsi="Times New Roman" w:eastAsia="宋体" w:cs="Times New Roman"/>
                <w:b/>
                <w:bCs/>
                <w:color w:val="auto"/>
                <w:sz w:val="24"/>
                <w:highlight w:val="none"/>
              </w:rPr>
              <w:t xml:space="preserve">   运营期监测方案</w:t>
            </w:r>
          </w:p>
          <w:tbl>
            <w:tblPr>
              <w:tblStyle w:val="16"/>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642"/>
              <w:gridCol w:w="2041"/>
              <w:gridCol w:w="2268"/>
              <w:gridCol w:w="13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639" w:type="dxa"/>
                  <w:gridSpan w:val="2"/>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
                      <w:bCs w:val="0"/>
                      <w:color w:val="auto"/>
                      <w:szCs w:val="21"/>
                      <w:highlight w:val="none"/>
                      <w:lang w:val="en-US" w:eastAsia="zh-CN"/>
                    </w:rPr>
                  </w:pPr>
                  <w:r>
                    <w:rPr>
                      <w:rFonts w:hint="default" w:ascii="Times New Roman" w:hAnsi="Times New Roman" w:cs="Times New Roman"/>
                      <w:b/>
                      <w:bCs w:val="0"/>
                      <w:color w:val="auto"/>
                      <w:szCs w:val="21"/>
                      <w:highlight w:val="none"/>
                      <w:lang w:val="en-US" w:eastAsia="zh-CN"/>
                    </w:rPr>
                    <w:t>类别</w:t>
                  </w:r>
                </w:p>
              </w:tc>
              <w:tc>
                <w:tcPr>
                  <w:tcW w:w="2041"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
                      <w:bCs w:val="0"/>
                      <w:color w:val="auto"/>
                      <w:szCs w:val="21"/>
                      <w:highlight w:val="none"/>
                      <w:lang w:val="en-US" w:eastAsia="zh-CN"/>
                    </w:rPr>
                  </w:pPr>
                  <w:r>
                    <w:rPr>
                      <w:rFonts w:hint="default" w:ascii="Times New Roman" w:hAnsi="Times New Roman" w:cs="Times New Roman"/>
                      <w:b/>
                      <w:bCs w:val="0"/>
                      <w:color w:val="auto"/>
                      <w:szCs w:val="21"/>
                      <w:highlight w:val="none"/>
                      <w:lang w:val="en-US" w:eastAsia="zh-CN"/>
                    </w:rPr>
                    <w:t>监测项目</w:t>
                  </w:r>
                </w:p>
              </w:tc>
              <w:tc>
                <w:tcPr>
                  <w:tcW w:w="2268"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
                      <w:bCs w:val="0"/>
                      <w:color w:val="auto"/>
                      <w:szCs w:val="21"/>
                      <w:highlight w:val="none"/>
                      <w:lang w:val="en-US" w:eastAsia="zh-CN"/>
                    </w:rPr>
                  </w:pPr>
                  <w:r>
                    <w:rPr>
                      <w:rFonts w:hint="default" w:ascii="Times New Roman" w:hAnsi="Times New Roman" w:cs="Times New Roman"/>
                      <w:b/>
                      <w:bCs w:val="0"/>
                      <w:color w:val="auto"/>
                      <w:szCs w:val="21"/>
                      <w:highlight w:val="none"/>
                      <w:lang w:val="en-US" w:eastAsia="zh-CN"/>
                    </w:rPr>
                    <w:t>监测点位</w:t>
                  </w:r>
                </w:p>
              </w:tc>
              <w:tc>
                <w:tcPr>
                  <w:tcW w:w="1364"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
                      <w:bCs w:val="0"/>
                      <w:color w:val="auto"/>
                      <w:szCs w:val="21"/>
                      <w:highlight w:val="none"/>
                      <w:lang w:val="en-US" w:eastAsia="zh-CN"/>
                    </w:rPr>
                  </w:pPr>
                  <w:r>
                    <w:rPr>
                      <w:rFonts w:hint="default" w:ascii="Times New Roman" w:hAnsi="Times New Roman" w:cs="Times New Roman"/>
                      <w:b/>
                      <w:bCs w:val="0"/>
                      <w:color w:val="auto"/>
                      <w:szCs w:val="21"/>
                      <w:highlight w:val="none"/>
                      <w:lang w:val="en-US" w:eastAsia="zh-CN"/>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997" w:type="dxa"/>
                  <w:vMerge w:val="restart"/>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废气</w:t>
                  </w:r>
                </w:p>
              </w:tc>
              <w:tc>
                <w:tcPr>
                  <w:tcW w:w="1642"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粉碎工序</w:t>
                  </w:r>
                </w:p>
              </w:tc>
              <w:tc>
                <w:tcPr>
                  <w:tcW w:w="2041"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颗粒物</w:t>
                  </w:r>
                </w:p>
              </w:tc>
              <w:tc>
                <w:tcPr>
                  <w:tcW w:w="2268"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排气筒进出口</w:t>
                  </w:r>
                </w:p>
              </w:tc>
              <w:tc>
                <w:tcPr>
                  <w:tcW w:w="1364"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每年一次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97" w:type="dxa"/>
                  <w:vMerge w:val="continue"/>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p>
              </w:tc>
              <w:tc>
                <w:tcPr>
                  <w:tcW w:w="1642"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注塑及吹塑工序</w:t>
                  </w:r>
                </w:p>
              </w:tc>
              <w:tc>
                <w:tcPr>
                  <w:tcW w:w="2041"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非甲烷总烃</w:t>
                  </w:r>
                </w:p>
              </w:tc>
              <w:tc>
                <w:tcPr>
                  <w:tcW w:w="2268"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排气筒进出口</w:t>
                  </w:r>
                </w:p>
              </w:tc>
              <w:tc>
                <w:tcPr>
                  <w:tcW w:w="1364"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每年一次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97" w:type="dxa"/>
                  <w:vMerge w:val="continue"/>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p>
              </w:tc>
              <w:tc>
                <w:tcPr>
                  <w:tcW w:w="1642"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无组织废气</w:t>
                  </w:r>
                </w:p>
              </w:tc>
              <w:tc>
                <w:tcPr>
                  <w:tcW w:w="2041"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颗粒物、非甲烷总烃</w:t>
                  </w:r>
                </w:p>
              </w:tc>
              <w:tc>
                <w:tcPr>
                  <w:tcW w:w="2268"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厂界上风向1个监测点、下风向3个监控点</w:t>
                  </w:r>
                </w:p>
              </w:tc>
              <w:tc>
                <w:tcPr>
                  <w:tcW w:w="1364"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每年一次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97"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噪声</w:t>
                  </w:r>
                </w:p>
              </w:tc>
              <w:tc>
                <w:tcPr>
                  <w:tcW w:w="1642"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厂界噪声</w:t>
                  </w:r>
                </w:p>
              </w:tc>
              <w:tc>
                <w:tcPr>
                  <w:tcW w:w="2041"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等效连续A声级</w:t>
                  </w:r>
                </w:p>
              </w:tc>
              <w:tc>
                <w:tcPr>
                  <w:tcW w:w="2268"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厂界</w:t>
                  </w:r>
                </w:p>
              </w:tc>
              <w:tc>
                <w:tcPr>
                  <w:tcW w:w="1364"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每季一次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97" w:type="dxa"/>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废水</w:t>
                  </w:r>
                </w:p>
              </w:tc>
              <w:tc>
                <w:tcPr>
                  <w:tcW w:w="1642" w:type="dxa"/>
                  <w:tcBorders>
                    <w:tl2br w:val="nil"/>
                    <w:tr2bl w:val="nil"/>
                  </w:tcBorders>
                  <w:noWrap w:val="0"/>
                  <w:vAlign w:val="center"/>
                </w:tcPr>
                <w:p>
                  <w:pPr>
                    <w:pStyle w:val="35"/>
                    <w:snapToGrid w:val="0"/>
                    <w:spacing w:before="0" w:after="0" w:line="240" w:lineRule="auto"/>
                    <w:rPr>
                      <w:rFonts w:hint="default" w:ascii="Times New Roman" w:hAnsi="Times New Roman" w:cs="Times New Roman"/>
                      <w:bCs/>
                      <w:color w:val="auto"/>
                      <w:szCs w:val="21"/>
                      <w:highlight w:val="none"/>
                      <w:lang w:val="en-US" w:eastAsia="zh-CN"/>
                    </w:rPr>
                  </w:pPr>
                  <w:r>
                    <w:rPr>
                      <w:rFonts w:hint="default" w:ascii="Times New Roman" w:hAnsi="Times New Roman" w:cs="Times New Roman"/>
                      <w:color w:val="auto"/>
                    </w:rPr>
                    <w:t>厂区废水总排放口</w:t>
                  </w:r>
                </w:p>
              </w:tc>
              <w:tc>
                <w:tcPr>
                  <w:tcW w:w="2041" w:type="dxa"/>
                  <w:tcBorders>
                    <w:tl2br w:val="nil"/>
                    <w:tr2bl w:val="nil"/>
                  </w:tcBorders>
                  <w:noWrap w:val="0"/>
                  <w:vAlign w:val="center"/>
                </w:tcPr>
                <w:p>
                  <w:pPr>
                    <w:pStyle w:val="35"/>
                    <w:snapToGrid w:val="0"/>
                    <w:spacing w:before="0" w:after="0" w:line="240" w:lineRule="auto"/>
                    <w:rPr>
                      <w:rFonts w:hint="default" w:ascii="Times New Roman" w:hAnsi="Times New Roman" w:cs="Times New Roman"/>
                      <w:bCs/>
                      <w:color w:val="auto"/>
                      <w:szCs w:val="21"/>
                      <w:highlight w:val="none"/>
                      <w:lang w:val="en-US" w:eastAsia="zh-CN"/>
                    </w:rPr>
                  </w:pPr>
                  <w:r>
                    <w:rPr>
                      <w:rFonts w:hint="default" w:ascii="Times New Roman" w:hAnsi="Times New Roman" w:cs="Times New Roman"/>
                      <w:color w:val="auto"/>
                      <w:szCs w:val="21"/>
                    </w:rPr>
                    <w:t>流量、pH、SS、COD、BOD、氨氮</w:t>
                  </w:r>
                </w:p>
              </w:tc>
              <w:tc>
                <w:tcPr>
                  <w:tcW w:w="2268" w:type="dxa"/>
                  <w:tcBorders>
                    <w:tl2br w:val="nil"/>
                    <w:tr2bl w:val="nil"/>
                  </w:tcBorders>
                  <w:noWrap w:val="0"/>
                  <w:vAlign w:val="center"/>
                </w:tcPr>
                <w:p>
                  <w:pPr>
                    <w:pStyle w:val="35"/>
                    <w:snapToGrid w:val="0"/>
                    <w:spacing w:before="0" w:after="0" w:line="240" w:lineRule="auto"/>
                    <w:rPr>
                      <w:rFonts w:hint="default" w:ascii="Times New Roman" w:hAnsi="Times New Roman" w:cs="Times New Roman"/>
                      <w:bCs/>
                      <w:color w:val="auto"/>
                      <w:szCs w:val="21"/>
                      <w:highlight w:val="none"/>
                      <w:lang w:val="en-US" w:eastAsia="zh-CN"/>
                    </w:rPr>
                  </w:pPr>
                  <w:r>
                    <w:rPr>
                      <w:rFonts w:hint="default" w:ascii="Times New Roman" w:hAnsi="Times New Roman" w:cs="Times New Roman"/>
                      <w:color w:val="auto"/>
                      <w:szCs w:val="21"/>
                    </w:rPr>
                    <w:t>每季度监测一次</w:t>
                  </w:r>
                </w:p>
              </w:tc>
              <w:tc>
                <w:tcPr>
                  <w:tcW w:w="1364" w:type="dxa"/>
                  <w:tcBorders>
                    <w:tl2br w:val="nil"/>
                    <w:tr2bl w:val="nil"/>
                  </w:tcBorders>
                  <w:noWrap w:val="0"/>
                  <w:vAlign w:val="center"/>
                </w:tcPr>
                <w:p>
                  <w:pPr>
                    <w:pStyle w:val="35"/>
                    <w:snapToGrid w:val="0"/>
                    <w:spacing w:before="0" w:after="0" w:line="240" w:lineRule="auto"/>
                    <w:rPr>
                      <w:rFonts w:hint="default" w:ascii="Times New Roman" w:hAnsi="Times New Roman" w:cs="Times New Roman"/>
                      <w:bCs/>
                      <w:color w:val="auto"/>
                      <w:szCs w:val="21"/>
                      <w:highlight w:val="none"/>
                      <w:lang w:val="en-US" w:eastAsia="zh-CN"/>
                    </w:rPr>
                  </w:pPr>
                  <w:r>
                    <w:rPr>
                      <w:rFonts w:hint="default" w:ascii="Times New Roman" w:hAnsi="Times New Roman" w:cs="Times New Roman"/>
                      <w:color w:val="auto"/>
                    </w:rPr>
                    <w:t>厂区废水总排放口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80" w:type="dxa"/>
                  <w:gridSpan w:val="3"/>
                  <w:tcBorders>
                    <w:tl2br w:val="nil"/>
                    <w:tr2bl w:val="nil"/>
                  </w:tcBorders>
                  <w:noWrap w:val="0"/>
                  <w:vAlign w:val="center"/>
                </w:tcPr>
                <w:p>
                  <w:pPr>
                    <w:pStyle w:val="15"/>
                    <w:spacing w:after="0" w:line="300" w:lineRule="exact"/>
                    <w:ind w:left="0" w:leftChars="0" w:firstLine="0" w:firstLineChars="0"/>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color w:val="auto"/>
                    </w:rPr>
                    <w:t>固体废物</w:t>
                  </w:r>
                </w:p>
              </w:tc>
              <w:tc>
                <w:tcPr>
                  <w:tcW w:w="2268" w:type="dxa"/>
                  <w:tcBorders>
                    <w:tl2br w:val="nil"/>
                    <w:tr2bl w:val="nil"/>
                  </w:tcBorders>
                  <w:noWrap w:val="0"/>
                  <w:vAlign w:val="center"/>
                </w:tcPr>
                <w:p>
                  <w:pPr>
                    <w:pStyle w:val="35"/>
                    <w:snapToGrid w:val="0"/>
                    <w:spacing w:before="0" w:after="0" w:line="240" w:lineRule="auto"/>
                    <w:rPr>
                      <w:rFonts w:hint="default" w:ascii="Times New Roman" w:hAnsi="Times New Roman" w:cs="Times New Roman"/>
                      <w:bCs/>
                      <w:color w:val="auto"/>
                      <w:szCs w:val="21"/>
                      <w:highlight w:val="none"/>
                      <w:lang w:val="en-US" w:eastAsia="zh-CN"/>
                    </w:rPr>
                  </w:pPr>
                  <w:r>
                    <w:rPr>
                      <w:rFonts w:hint="default" w:ascii="Times New Roman" w:hAnsi="Times New Roman" w:cs="Times New Roman"/>
                      <w:color w:val="auto"/>
                    </w:rPr>
                    <w:t>产生量，固废暂存场存入、外运量</w:t>
                  </w:r>
                </w:p>
              </w:tc>
              <w:tc>
                <w:tcPr>
                  <w:tcW w:w="1364" w:type="dxa"/>
                  <w:tcBorders>
                    <w:tl2br w:val="nil"/>
                    <w:tr2bl w:val="nil"/>
                  </w:tcBorders>
                  <w:noWrap w:val="0"/>
                  <w:vAlign w:val="center"/>
                </w:tcPr>
                <w:p>
                  <w:pPr>
                    <w:pStyle w:val="35"/>
                    <w:snapToGrid w:val="0"/>
                    <w:spacing w:before="0" w:after="0" w:line="240" w:lineRule="auto"/>
                    <w:rPr>
                      <w:rFonts w:hint="default" w:ascii="Times New Roman" w:hAnsi="Times New Roman" w:cs="Times New Roman"/>
                      <w:bCs/>
                      <w:color w:val="auto"/>
                      <w:szCs w:val="21"/>
                      <w:highlight w:val="none"/>
                      <w:lang w:val="en-US" w:eastAsia="zh-CN"/>
                    </w:rPr>
                  </w:pPr>
                  <w:r>
                    <w:rPr>
                      <w:rFonts w:hint="default" w:ascii="Times New Roman" w:hAnsi="Times New Roman" w:cs="Times New Roman"/>
                      <w:color w:val="auto"/>
                    </w:rPr>
                    <w:t>随时</w:t>
                  </w:r>
                </w:p>
              </w:tc>
            </w:tr>
          </w:tbl>
          <w:p>
            <w:pPr>
              <w:pStyle w:val="11"/>
              <w:spacing w:line="450" w:lineRule="exact"/>
              <w:ind w:firstLine="480" w:firstLineChars="200"/>
              <w:rPr>
                <w:rFonts w:hint="default" w:ascii="Times New Roman" w:hAnsi="Times New Roman" w:eastAsia="宋体" w:cs="Times New Roman"/>
                <w:b w:val="0"/>
                <w:bCs w:val="0"/>
                <w:color w:val="auto"/>
                <w:szCs w:val="24"/>
                <w:highlight w:val="none"/>
                <w:lang w:val="en-US" w:eastAsia="zh-CN"/>
              </w:rPr>
            </w:pPr>
            <w:r>
              <w:rPr>
                <w:rFonts w:hint="default" w:ascii="Times New Roman" w:hAnsi="Times New Roman" w:eastAsia="宋体" w:cs="Times New Roman"/>
                <w:b w:val="0"/>
                <w:bCs w:val="0"/>
                <w:color w:val="auto"/>
                <w:szCs w:val="24"/>
                <w:highlight w:val="none"/>
                <w:lang w:val="en-US" w:eastAsia="zh-CN"/>
              </w:rPr>
              <w:t>（3）</w:t>
            </w:r>
            <w:r>
              <w:rPr>
                <w:rFonts w:hint="default" w:ascii="Times New Roman" w:hAnsi="Times New Roman" w:cs="Times New Roman"/>
                <w:b w:val="0"/>
                <w:bCs w:val="0"/>
                <w:color w:val="auto"/>
                <w:sz w:val="24"/>
                <w:highlight w:val="none"/>
                <w:lang w:val="en-US" w:eastAsia="zh-CN"/>
              </w:rPr>
              <w:t>在线监测要求分析</w:t>
            </w:r>
          </w:p>
          <w:p>
            <w:pPr>
              <w:tabs>
                <w:tab w:val="left" w:pos="0"/>
              </w:tabs>
              <w:spacing w:line="500" w:lineRule="exact"/>
              <w:ind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河北省环境保护厅办公室印发的《关于加强重点工业源挥发性有机物排放在线监控工作的通知》（冀环办字函字[2017]554号）规定对排气筒VOCs排放速率（包括等效排气筒等效排放速率）大于2.5kg/h或排气量大于60000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/h的固定排放源，安装VOCs在线监测设备。对未达到上述在线监测设备安装条件的重点行业固定污染源，安装超标报警传感装置。</w:t>
            </w:r>
          </w:p>
          <w:p>
            <w:pPr>
              <w:pStyle w:val="11"/>
              <w:spacing w:line="450" w:lineRule="exact"/>
              <w:ind w:firstLine="480" w:firstLineChars="200"/>
              <w:rPr>
                <w:rFonts w:hint="default" w:ascii="Times New Roman" w:hAnsi="Times New Roman" w:eastAsia="宋体" w:cs="Times New Roman"/>
                <w:b/>
                <w:bCs/>
                <w:color w:val="auto"/>
                <w:szCs w:val="24"/>
                <w:highlight w:val="none"/>
                <w:lang w:val="en-US" w:eastAsia="zh-CN"/>
              </w:rPr>
            </w:pPr>
            <w:r>
              <w:rPr>
                <w:rFonts w:hint="default" w:ascii="Times New Roman" w:hAnsi="Times New Roman" w:eastAsia="宋体" w:cs="Times New Roman"/>
                <w:color w:val="auto"/>
                <w:sz w:val="24"/>
                <w:szCs w:val="24"/>
                <w:highlight w:val="none"/>
              </w:rPr>
              <w:t>本项目排放量未达到规定标准（本项目排放量详见“项目主要污染物产生及预计排放情况”章节），因此本项目在风机出口1米处和距风机弯头下游不小于烟道直径2倍处安装VOCs超标报警传感装置及超标报警传感装置探头，本传感器采用高性能，低功耗的微处理器，能够实时监测各VOCs气体的浓度，</w:t>
            </w:r>
            <w:r>
              <w:rPr>
                <w:rFonts w:hint="default" w:ascii="Times New Roman" w:hAnsi="Times New Roman" w:eastAsia="宋体" w:cs="Times New Roman"/>
                <w:color w:val="auto"/>
                <w:sz w:val="24"/>
                <w:szCs w:val="24"/>
                <w:highlight w:val="none"/>
                <w:lang w:eastAsia="zh-CN"/>
              </w:rPr>
              <w:t>项目</w:t>
            </w:r>
            <w:r>
              <w:rPr>
                <w:rFonts w:hint="default" w:ascii="Times New Roman" w:hAnsi="Times New Roman" w:eastAsia="宋体" w:cs="Times New Roman"/>
                <w:color w:val="auto"/>
                <w:sz w:val="24"/>
                <w:szCs w:val="24"/>
                <w:highlight w:val="none"/>
                <w:lang w:val="en-US" w:eastAsia="zh-CN"/>
              </w:rPr>
              <w:t>环保设施和生产设施施行分表计电，并与市生态环境局联网。</w:t>
            </w:r>
          </w:p>
          <w:p>
            <w:pPr>
              <w:spacing w:line="480" w:lineRule="exact"/>
              <w:ind w:firstLine="422" w:firstLineChars="200"/>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b/>
                <w:bCs/>
                <w:color w:val="auto"/>
                <w:szCs w:val="24"/>
                <w:highlight w:val="none"/>
                <w:lang w:val="en-US" w:eastAsia="zh-CN"/>
              </w:rPr>
              <w:t>（4）</w:t>
            </w:r>
            <w:r>
              <w:rPr>
                <w:rFonts w:hint="default" w:ascii="Times New Roman" w:hAnsi="Times New Roman" w:eastAsia="宋体" w:cs="Times New Roman"/>
                <w:bCs/>
                <w:color w:val="auto"/>
                <w:sz w:val="24"/>
                <w:szCs w:val="24"/>
                <w:highlight w:val="none"/>
                <w:lang w:eastAsia="zh-CN"/>
              </w:rPr>
              <w:t>排污口规范化</w:t>
            </w:r>
          </w:p>
          <w:p>
            <w:pPr>
              <w:tabs>
                <w:tab w:val="center" w:pos="4153"/>
                <w:tab w:val="right" w:pos="8306"/>
              </w:tabs>
              <w:snapToGrid w:val="0"/>
              <w:spacing w:line="440" w:lineRule="exact"/>
              <w:ind w:firstLine="492" w:firstLineChars="200"/>
              <w:rPr>
                <w:rFonts w:hint="default" w:ascii="Times New Roman" w:hAnsi="Times New Roman" w:cs="Times New Roman"/>
                <w:bCs/>
                <w:color w:val="auto"/>
                <w:spacing w:val="3"/>
                <w:sz w:val="24"/>
                <w:szCs w:val="24"/>
                <w:highlight w:val="none"/>
              </w:rPr>
            </w:pPr>
            <w:r>
              <w:rPr>
                <w:rFonts w:hint="default" w:ascii="Times New Roman" w:hAnsi="Times New Roman" w:cs="Times New Roman"/>
                <w:bCs/>
                <w:color w:val="auto"/>
                <w:spacing w:val="3"/>
                <w:sz w:val="24"/>
                <w:szCs w:val="24"/>
                <w:highlight w:val="none"/>
              </w:rPr>
              <w:t>根据</w:t>
            </w:r>
            <w:r>
              <w:rPr>
                <w:rFonts w:hint="default" w:ascii="Times New Roman" w:hAnsi="Times New Roman" w:cs="Times New Roman"/>
                <w:bCs/>
                <w:color w:val="auto"/>
                <w:spacing w:val="3"/>
                <w:sz w:val="24"/>
                <w:szCs w:val="24"/>
                <w:highlight w:val="none"/>
                <w:lang w:eastAsia="zh-CN"/>
              </w:rPr>
              <w:t>国家环境保护主管部门相关规定</w:t>
            </w:r>
            <w:r>
              <w:rPr>
                <w:rFonts w:hint="default" w:ascii="Times New Roman" w:hAnsi="Times New Roman" w:cs="Times New Roman"/>
                <w:bCs/>
                <w:color w:val="auto"/>
                <w:spacing w:val="3"/>
                <w:sz w:val="24"/>
                <w:szCs w:val="24"/>
                <w:highlight w:val="none"/>
              </w:rPr>
              <w:t>，各废气、废水、噪声等排放口需要进行规范化。</w:t>
            </w:r>
          </w:p>
          <w:p>
            <w:pPr>
              <w:tabs>
                <w:tab w:val="center" w:pos="4153"/>
                <w:tab w:val="right" w:pos="8306"/>
              </w:tabs>
              <w:snapToGrid w:val="0"/>
              <w:spacing w:line="440" w:lineRule="exact"/>
              <w:ind w:firstLine="492" w:firstLineChars="200"/>
              <w:rPr>
                <w:rFonts w:hint="default" w:ascii="Times New Roman" w:hAnsi="Times New Roman" w:cs="Times New Roman"/>
                <w:bCs/>
                <w:color w:val="auto"/>
                <w:spacing w:val="3"/>
                <w:sz w:val="24"/>
                <w:szCs w:val="24"/>
                <w:highlight w:val="none"/>
              </w:rPr>
            </w:pPr>
            <w:r>
              <w:rPr>
                <w:rFonts w:hint="default" w:ascii="Times New Roman" w:hAnsi="Times New Roman" w:cs="Times New Roman"/>
                <w:bCs/>
                <w:color w:val="auto"/>
                <w:spacing w:val="3"/>
                <w:sz w:val="24"/>
                <w:szCs w:val="24"/>
                <w:highlight w:val="none"/>
                <w:lang w:eastAsia="zh-CN"/>
              </w:rPr>
              <w:t>①</w:t>
            </w:r>
            <w:r>
              <w:rPr>
                <w:rFonts w:hint="default" w:ascii="Times New Roman" w:hAnsi="Times New Roman" w:cs="Times New Roman"/>
                <w:bCs/>
                <w:color w:val="auto"/>
                <w:spacing w:val="3"/>
                <w:sz w:val="24"/>
                <w:szCs w:val="24"/>
                <w:highlight w:val="none"/>
              </w:rPr>
              <w:t>污染源排放口要遵循便于采集样品、便于监测计量、便于日常监督管理的原则，严格按排放口规范化整治要求进行。</w:t>
            </w:r>
          </w:p>
          <w:p>
            <w:pPr>
              <w:tabs>
                <w:tab w:val="center" w:pos="4153"/>
                <w:tab w:val="right" w:pos="8306"/>
              </w:tabs>
              <w:snapToGrid w:val="0"/>
              <w:spacing w:line="440" w:lineRule="exact"/>
              <w:ind w:firstLine="492" w:firstLineChars="200"/>
              <w:rPr>
                <w:rFonts w:hint="default" w:ascii="Times New Roman" w:hAnsi="Times New Roman" w:cs="Times New Roman"/>
                <w:bCs/>
                <w:color w:val="auto"/>
                <w:spacing w:val="3"/>
                <w:sz w:val="24"/>
                <w:szCs w:val="24"/>
                <w:highlight w:val="none"/>
              </w:rPr>
            </w:pPr>
            <w:r>
              <w:rPr>
                <w:rFonts w:hint="default" w:ascii="Times New Roman" w:hAnsi="Times New Roman" w:cs="Times New Roman"/>
                <w:bCs/>
                <w:color w:val="auto"/>
                <w:spacing w:val="3"/>
                <w:sz w:val="24"/>
                <w:szCs w:val="24"/>
                <w:highlight w:val="none"/>
                <w:lang w:eastAsia="zh-CN"/>
              </w:rPr>
              <w:t>②</w:t>
            </w:r>
            <w:r>
              <w:rPr>
                <w:rFonts w:hint="default" w:ascii="Times New Roman" w:hAnsi="Times New Roman" w:cs="Times New Roman"/>
                <w:bCs/>
                <w:color w:val="auto"/>
                <w:spacing w:val="3"/>
                <w:sz w:val="24"/>
                <w:szCs w:val="24"/>
                <w:highlight w:val="none"/>
              </w:rPr>
              <w:t>污染源排放口必须按照国家颁布的有关污染物强制性排放标准的要求，监测点位处设置监测平台及排放口标志牌。</w:t>
            </w:r>
          </w:p>
          <w:p>
            <w:pPr>
              <w:tabs>
                <w:tab w:val="center" w:pos="4153"/>
                <w:tab w:val="right" w:pos="8306"/>
              </w:tabs>
              <w:snapToGrid w:val="0"/>
              <w:spacing w:line="440" w:lineRule="exact"/>
              <w:ind w:firstLine="492" w:firstLineChars="200"/>
              <w:rPr>
                <w:rFonts w:hint="default" w:ascii="Times New Roman" w:hAnsi="Times New Roman" w:cs="Times New Roman"/>
                <w:bCs/>
                <w:color w:val="auto"/>
                <w:spacing w:val="3"/>
                <w:sz w:val="24"/>
                <w:szCs w:val="24"/>
                <w:highlight w:val="none"/>
              </w:rPr>
            </w:pPr>
            <w:r>
              <w:rPr>
                <w:rFonts w:hint="default" w:ascii="Times New Roman" w:hAnsi="Times New Roman" w:cs="Times New Roman"/>
                <w:bCs/>
                <w:color w:val="auto"/>
                <w:spacing w:val="3"/>
                <w:sz w:val="24"/>
                <w:szCs w:val="24"/>
                <w:highlight w:val="none"/>
                <w:lang w:eastAsia="zh-CN"/>
              </w:rPr>
              <w:t>③</w:t>
            </w:r>
            <w:r>
              <w:rPr>
                <w:rFonts w:hint="default" w:ascii="Times New Roman" w:hAnsi="Times New Roman" w:cs="Times New Roman"/>
                <w:bCs/>
                <w:color w:val="auto"/>
                <w:spacing w:val="3"/>
                <w:sz w:val="24"/>
                <w:szCs w:val="24"/>
                <w:highlight w:val="none"/>
              </w:rPr>
              <w:t>建立规范化排污口档案，内容包括排污单位名称，排污口性质及编号，排污口的地理位置(GPS定位经纬度)，排污口所排放的主要污染物种类、数量、浓度及排放去向，立标情况，设施运行及日常现场监督检查记录等有关资料和记录，同时上报开发区分局建档以便统一管理。</w:t>
            </w:r>
          </w:p>
          <w:p>
            <w:pPr>
              <w:tabs>
                <w:tab w:val="center" w:pos="4153"/>
                <w:tab w:val="right" w:pos="8306"/>
              </w:tabs>
              <w:snapToGrid w:val="0"/>
              <w:spacing w:line="440" w:lineRule="exact"/>
              <w:ind w:firstLine="492" w:firstLineChars="200"/>
              <w:rPr>
                <w:rFonts w:hint="default" w:ascii="Times New Roman" w:hAnsi="Times New Roman" w:cs="Times New Roman"/>
                <w:bCs/>
                <w:color w:val="auto"/>
                <w:spacing w:val="3"/>
                <w:sz w:val="24"/>
                <w:szCs w:val="24"/>
                <w:highlight w:val="none"/>
              </w:rPr>
            </w:pPr>
            <w:r>
              <w:rPr>
                <w:rFonts w:hint="default" w:ascii="Times New Roman" w:hAnsi="Times New Roman" w:cs="Times New Roman"/>
                <w:bCs/>
                <w:color w:val="auto"/>
                <w:spacing w:val="3"/>
                <w:sz w:val="24"/>
                <w:szCs w:val="24"/>
                <w:highlight w:val="none"/>
                <w:lang w:eastAsia="zh-CN"/>
              </w:rPr>
              <w:t>④</w:t>
            </w:r>
            <w:r>
              <w:rPr>
                <w:rFonts w:hint="default" w:ascii="Times New Roman" w:hAnsi="Times New Roman" w:cs="Times New Roman"/>
                <w:bCs/>
                <w:color w:val="auto"/>
                <w:spacing w:val="3"/>
                <w:sz w:val="24"/>
                <w:szCs w:val="24"/>
                <w:highlight w:val="none"/>
              </w:rPr>
              <w:t>本项目无生产废水外排，生产过程中排放的污染物为废气、噪声、固废。</w:t>
            </w:r>
          </w:p>
          <w:p>
            <w:pPr>
              <w:tabs>
                <w:tab w:val="center" w:pos="4153"/>
                <w:tab w:val="right" w:pos="8306"/>
              </w:tabs>
              <w:snapToGrid w:val="0"/>
              <w:spacing w:line="440" w:lineRule="exact"/>
              <w:ind w:firstLine="492" w:firstLineChars="200"/>
              <w:rPr>
                <w:rFonts w:hint="default" w:ascii="Times New Roman" w:hAnsi="Times New Roman" w:cs="Times New Roman"/>
                <w:bCs/>
                <w:color w:val="auto"/>
                <w:spacing w:val="3"/>
                <w:sz w:val="24"/>
                <w:szCs w:val="24"/>
                <w:highlight w:val="none"/>
              </w:rPr>
            </w:pPr>
            <w:r>
              <w:rPr>
                <w:rFonts w:hint="default" w:ascii="Times New Roman" w:hAnsi="Times New Roman" w:cs="Times New Roman"/>
                <w:bCs/>
                <w:color w:val="auto"/>
                <w:spacing w:val="3"/>
                <w:sz w:val="24"/>
                <w:szCs w:val="24"/>
                <w:highlight w:val="none"/>
              </w:rPr>
              <w:t>废气：保证排气筒高度达到标准要求，并在环保技术人员指导下设定废气的监测口位置，按标准设置采样口及采样平台，并在排气筒上设环境保护图形牌。</w:t>
            </w:r>
          </w:p>
          <w:p>
            <w:pPr>
              <w:tabs>
                <w:tab w:val="center" w:pos="4153"/>
                <w:tab w:val="right" w:pos="8306"/>
              </w:tabs>
              <w:snapToGrid w:val="0"/>
              <w:spacing w:line="440" w:lineRule="exact"/>
              <w:ind w:firstLine="492" w:firstLineChars="200"/>
              <w:rPr>
                <w:rFonts w:hint="default" w:ascii="Times New Roman" w:hAnsi="Times New Roman" w:cs="Times New Roman"/>
                <w:bCs/>
                <w:color w:val="auto"/>
                <w:spacing w:val="3"/>
                <w:sz w:val="24"/>
                <w:szCs w:val="24"/>
                <w:highlight w:val="none"/>
              </w:rPr>
            </w:pPr>
            <w:r>
              <w:rPr>
                <w:rFonts w:hint="default" w:ascii="Times New Roman" w:hAnsi="Times New Roman" w:cs="Times New Roman"/>
                <w:bCs/>
                <w:color w:val="auto"/>
                <w:spacing w:val="3"/>
                <w:sz w:val="24"/>
                <w:szCs w:val="24"/>
                <w:highlight w:val="none"/>
              </w:rPr>
              <w:t>废水：生活污水排入管网需在生活污水排放口按环保管理要求设立标志牌。</w:t>
            </w:r>
          </w:p>
          <w:p>
            <w:pPr>
              <w:tabs>
                <w:tab w:val="center" w:pos="4153"/>
                <w:tab w:val="right" w:pos="8306"/>
              </w:tabs>
              <w:snapToGrid w:val="0"/>
              <w:spacing w:line="440" w:lineRule="exact"/>
              <w:ind w:firstLine="492" w:firstLineChars="200"/>
              <w:rPr>
                <w:rFonts w:hint="default" w:ascii="Times New Roman" w:hAnsi="Times New Roman" w:cs="Times New Roman"/>
                <w:bCs/>
                <w:color w:val="auto"/>
                <w:spacing w:val="3"/>
                <w:sz w:val="24"/>
                <w:szCs w:val="24"/>
                <w:highlight w:val="none"/>
              </w:rPr>
            </w:pPr>
            <w:r>
              <w:rPr>
                <w:rFonts w:hint="default" w:ascii="Times New Roman" w:hAnsi="Times New Roman" w:cs="Times New Roman"/>
                <w:bCs/>
                <w:color w:val="auto"/>
                <w:spacing w:val="3"/>
                <w:sz w:val="24"/>
                <w:szCs w:val="24"/>
                <w:highlight w:val="none"/>
              </w:rPr>
              <w:t>固废：固废及危险废物贮存场所分别设置并按照相关要求采取防晒、防淋、防渗等措施，按环保管理要求设立标志牌等。</w:t>
            </w:r>
          </w:p>
          <w:p>
            <w:pPr>
              <w:tabs>
                <w:tab w:val="center" w:pos="4153"/>
                <w:tab w:val="right" w:pos="8306"/>
              </w:tabs>
              <w:snapToGrid w:val="0"/>
              <w:spacing w:line="440" w:lineRule="exact"/>
              <w:ind w:firstLine="492" w:firstLineChars="200"/>
              <w:rPr>
                <w:rFonts w:hint="default" w:ascii="Times New Roman" w:hAnsi="Times New Roman" w:cs="Times New Roman"/>
                <w:bCs/>
                <w:color w:val="auto"/>
                <w:spacing w:val="3"/>
                <w:sz w:val="24"/>
                <w:szCs w:val="24"/>
                <w:highlight w:val="none"/>
              </w:rPr>
            </w:pPr>
            <w:r>
              <w:rPr>
                <w:rFonts w:hint="default" w:ascii="Times New Roman" w:hAnsi="Times New Roman" w:cs="Times New Roman"/>
                <w:bCs/>
                <w:color w:val="auto"/>
                <w:spacing w:val="3"/>
                <w:sz w:val="24"/>
                <w:szCs w:val="24"/>
                <w:highlight w:val="none"/>
              </w:rPr>
              <w:t>排污口监测孔设置要求：监测孔位置应便于开展监测工作，在规则的圆形或矩形烟道垂直管段上，距弯头、阀门、变径管下游方向不小于 6 倍当量直径和距上述部件上游方向不小于3倍当量直径处。</w:t>
            </w:r>
          </w:p>
          <w:p>
            <w:pPr>
              <w:tabs>
                <w:tab w:val="center" w:pos="4153"/>
                <w:tab w:val="right" w:pos="8306"/>
              </w:tabs>
              <w:snapToGrid w:val="0"/>
              <w:spacing w:line="440" w:lineRule="exact"/>
              <w:ind w:firstLine="492" w:firstLineChars="200"/>
              <w:rPr>
                <w:rFonts w:hint="default" w:ascii="Times New Roman" w:hAnsi="Times New Roman" w:cs="Times New Roman"/>
                <w:bCs/>
                <w:color w:val="auto"/>
                <w:spacing w:val="3"/>
                <w:sz w:val="24"/>
                <w:szCs w:val="24"/>
                <w:highlight w:val="none"/>
              </w:rPr>
            </w:pPr>
            <w:r>
              <w:rPr>
                <w:rFonts w:hint="default" w:ascii="Times New Roman" w:hAnsi="Times New Roman" w:cs="Times New Roman"/>
                <w:bCs/>
                <w:color w:val="auto"/>
                <w:spacing w:val="3"/>
                <w:sz w:val="24"/>
                <w:szCs w:val="24"/>
                <w:highlight w:val="none"/>
              </w:rPr>
              <w:t>监测平台设置要求：监测平台设置在监测孔的正下方1.2m~1.3m处，可操作面积不小于2m</w:t>
            </w:r>
            <w:r>
              <w:rPr>
                <w:rFonts w:hint="default" w:ascii="Times New Roman" w:hAnsi="Times New Roman" w:cs="Times New Roman"/>
                <w:bCs/>
                <w:color w:val="auto"/>
                <w:spacing w:val="3"/>
                <w:sz w:val="24"/>
                <w:szCs w:val="24"/>
                <w:highlight w:val="none"/>
                <w:vertAlign w:val="superscript"/>
              </w:rPr>
              <w:t>2</w:t>
            </w:r>
            <w:r>
              <w:rPr>
                <w:rFonts w:hint="default" w:ascii="Times New Roman" w:hAnsi="Times New Roman" w:cs="Times New Roman"/>
                <w:bCs/>
                <w:color w:val="auto"/>
                <w:spacing w:val="3"/>
                <w:sz w:val="24"/>
                <w:szCs w:val="24"/>
                <w:highlight w:val="none"/>
              </w:rPr>
              <w:t>，平台长度和宽度不小于1.2m，永久、安全、便于采样及测试。</w:t>
            </w:r>
          </w:p>
          <w:p>
            <w:pPr>
              <w:spacing w:line="480" w:lineRule="exact"/>
              <w:ind w:firstLine="480" w:firstLineChars="200"/>
              <w:rPr>
                <w:rFonts w:hint="default" w:ascii="Times New Roman" w:hAnsi="Times New Roman" w:cs="Times New Roman"/>
                <w:b/>
                <w:bCs/>
                <w:color w:val="auto"/>
                <w:sz w:val="24"/>
                <w:szCs w:val="24"/>
                <w:highlight w:val="none"/>
              </w:rPr>
            </w:pPr>
            <w:r>
              <w:rPr>
                <w:rFonts w:hint="default" w:ascii="Times New Roman" w:hAnsi="Times New Roman" w:cs="Times New Roman"/>
                <w:color w:val="auto"/>
                <w:sz w:val="24"/>
                <w:szCs w:val="24"/>
                <w:highlight w:val="none"/>
              </w:rPr>
              <w:t>各排放口设置标志牌如下：</w:t>
            </w:r>
          </w:p>
          <w:p>
            <w:pPr>
              <w:spacing w:line="480" w:lineRule="exact"/>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default" w:ascii="Times New Roman" w:hAnsi="Times New Roman" w:cs="Times New Roman"/>
                <w:b/>
                <w:bCs/>
                <w:color w:val="auto"/>
                <w:sz w:val="24"/>
                <w:szCs w:val="24"/>
                <w:highlight w:val="none"/>
                <w:lang w:val="en-US" w:eastAsia="zh-CN"/>
              </w:rPr>
              <w:t>3</w:t>
            </w:r>
            <w:r>
              <w:rPr>
                <w:rFonts w:hint="eastAsia" w:ascii="Times New Roman" w:hAnsi="Times New Roman" w:cs="Times New Roman"/>
                <w:b/>
                <w:bCs/>
                <w:color w:val="auto"/>
                <w:sz w:val="24"/>
                <w:szCs w:val="24"/>
                <w:highlight w:val="none"/>
                <w:lang w:val="en-US" w:eastAsia="zh-CN"/>
              </w:rPr>
              <w:t>3</w:t>
            </w:r>
            <w:r>
              <w:rPr>
                <w:rFonts w:hint="default" w:ascii="Times New Roman" w:hAnsi="Times New Roman" w:cs="Times New Roman"/>
                <w:b/>
                <w:bCs/>
                <w:color w:val="auto"/>
                <w:sz w:val="24"/>
                <w:szCs w:val="24"/>
                <w:highlight w:val="none"/>
                <w:lang w:val="en-US" w:eastAsia="zh-CN"/>
              </w:rPr>
              <w:t xml:space="preserve">  </w:t>
            </w:r>
            <w:r>
              <w:rPr>
                <w:rFonts w:hint="default" w:ascii="Times New Roman" w:hAnsi="Times New Roman" w:cs="Times New Roman"/>
                <w:b/>
                <w:bCs/>
                <w:color w:val="auto"/>
                <w:sz w:val="24"/>
                <w:szCs w:val="24"/>
                <w:highlight w:val="none"/>
              </w:rPr>
              <w:t>排放口标志牌示例</w:t>
            </w:r>
          </w:p>
          <w:tbl>
            <w:tblPr>
              <w:tblStyle w:val="16"/>
              <w:tblW w:w="8296" w:type="dxa"/>
              <w:jc w:val="center"/>
              <w:tblInd w:w="2"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108" w:type="dxa"/>
                <w:bottom w:w="0" w:type="dxa"/>
                <w:right w:w="108" w:type="dxa"/>
              </w:tblCellMar>
            </w:tblPr>
            <w:tblGrid>
              <w:gridCol w:w="1134"/>
              <w:gridCol w:w="1046"/>
              <w:gridCol w:w="2593"/>
              <w:gridCol w:w="35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108" w:type="dxa"/>
                  <w:bottom w:w="0" w:type="dxa"/>
                  <w:right w:w="108" w:type="dxa"/>
                </w:tblCellMar>
              </w:tblPrEx>
              <w:trPr>
                <w:jc w:val="center"/>
              </w:trPr>
              <w:tc>
                <w:tcPr>
                  <w:tcW w:w="1134" w:type="dxa"/>
                  <w:tcBorders>
                    <w:tl2br w:val="nil"/>
                    <w:tr2bl w:val="nil"/>
                  </w:tcBorders>
                  <w:noWrap w:val="0"/>
                  <w:vAlign w:val="center"/>
                </w:tcPr>
                <w:p>
                  <w:pPr>
                    <w:adjustRightInd w:val="0"/>
                    <w:snapToGrid w:val="0"/>
                    <w:jc w:val="center"/>
                    <w:rPr>
                      <w:rFonts w:hint="default" w:ascii="Times New Roman" w:hAnsi="Times New Roman" w:cs="Times New Roman"/>
                      <w:b/>
                      <w:snapToGrid w:val="0"/>
                      <w:color w:val="auto"/>
                      <w:highlight w:val="none"/>
                    </w:rPr>
                  </w:pPr>
                  <w:r>
                    <w:rPr>
                      <w:rFonts w:hint="default" w:ascii="Times New Roman" w:hAnsi="Times New Roman" w:cs="Times New Roman"/>
                      <w:b/>
                      <w:snapToGrid w:val="0"/>
                      <w:color w:val="auto"/>
                      <w:highlight w:val="none"/>
                    </w:rPr>
                    <w:t>排放口名称</w:t>
                  </w:r>
                </w:p>
              </w:tc>
              <w:tc>
                <w:tcPr>
                  <w:tcW w:w="1046" w:type="dxa"/>
                  <w:tcBorders>
                    <w:tl2br w:val="nil"/>
                    <w:tr2bl w:val="nil"/>
                  </w:tcBorders>
                  <w:noWrap w:val="0"/>
                  <w:vAlign w:val="center"/>
                </w:tcPr>
                <w:p>
                  <w:pPr>
                    <w:adjustRightInd w:val="0"/>
                    <w:snapToGrid w:val="0"/>
                    <w:jc w:val="center"/>
                    <w:rPr>
                      <w:rFonts w:hint="default" w:ascii="Times New Roman" w:hAnsi="Times New Roman" w:cs="Times New Roman"/>
                      <w:b/>
                      <w:snapToGrid w:val="0"/>
                      <w:color w:val="auto"/>
                      <w:highlight w:val="none"/>
                    </w:rPr>
                  </w:pPr>
                  <w:r>
                    <w:rPr>
                      <w:rFonts w:hint="default" w:ascii="Times New Roman" w:hAnsi="Times New Roman" w:cs="Times New Roman"/>
                      <w:b/>
                      <w:snapToGrid w:val="0"/>
                      <w:color w:val="auto"/>
                      <w:highlight w:val="none"/>
                    </w:rPr>
                    <w:t>编号示例</w:t>
                  </w:r>
                </w:p>
              </w:tc>
              <w:tc>
                <w:tcPr>
                  <w:tcW w:w="2593" w:type="dxa"/>
                  <w:tcBorders>
                    <w:tl2br w:val="nil"/>
                    <w:tr2bl w:val="nil"/>
                  </w:tcBorders>
                  <w:noWrap w:val="0"/>
                  <w:vAlign w:val="center"/>
                </w:tcPr>
                <w:p>
                  <w:pPr>
                    <w:adjustRightInd w:val="0"/>
                    <w:snapToGrid w:val="0"/>
                    <w:jc w:val="center"/>
                    <w:rPr>
                      <w:rFonts w:hint="default" w:ascii="Times New Roman" w:hAnsi="Times New Roman" w:cs="Times New Roman"/>
                      <w:b/>
                      <w:snapToGrid w:val="0"/>
                      <w:color w:val="auto"/>
                      <w:highlight w:val="none"/>
                    </w:rPr>
                  </w:pPr>
                  <w:r>
                    <w:rPr>
                      <w:rFonts w:hint="default" w:ascii="Times New Roman" w:hAnsi="Times New Roman" w:cs="Times New Roman"/>
                      <w:b/>
                      <w:snapToGrid w:val="0"/>
                      <w:color w:val="auto"/>
                      <w:highlight w:val="none"/>
                    </w:rPr>
                    <w:t>图形标志</w:t>
                  </w:r>
                </w:p>
              </w:tc>
              <w:tc>
                <w:tcPr>
                  <w:tcW w:w="3523" w:type="dxa"/>
                  <w:tcBorders>
                    <w:tl2br w:val="nil"/>
                    <w:tr2bl w:val="nil"/>
                  </w:tcBorders>
                  <w:noWrap w:val="0"/>
                  <w:vAlign w:val="top"/>
                </w:tcPr>
                <w:p>
                  <w:pPr>
                    <w:adjustRightInd w:val="0"/>
                    <w:snapToGrid w:val="0"/>
                    <w:jc w:val="center"/>
                    <w:rPr>
                      <w:rFonts w:hint="default" w:ascii="Times New Roman" w:hAnsi="Times New Roman" w:cs="Times New Roman"/>
                      <w:b/>
                      <w:snapToGrid w:val="0"/>
                      <w:color w:val="auto"/>
                      <w:highlight w:val="none"/>
                    </w:rPr>
                  </w:pPr>
                  <w:r>
                    <w:rPr>
                      <w:rFonts w:hint="default" w:ascii="Times New Roman" w:hAnsi="Times New Roman" w:cs="Times New Roman"/>
                      <w:b/>
                      <w:snapToGrid w:val="0"/>
                      <w:color w:val="auto"/>
                      <w:highlight w:val="none"/>
                    </w:rPr>
                    <w:t>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108" w:type="dxa"/>
                  <w:bottom w:w="0" w:type="dxa"/>
                  <w:right w:w="108" w:type="dxa"/>
                </w:tblCellMar>
              </w:tblPrEx>
              <w:trPr>
                <w:jc w:val="center"/>
              </w:trPr>
              <w:tc>
                <w:tcPr>
                  <w:tcW w:w="1134" w:type="dxa"/>
                  <w:tcBorders>
                    <w:tl2br w:val="nil"/>
                    <w:tr2bl w:val="nil"/>
                  </w:tcBorders>
                  <w:noWrap w:val="0"/>
                  <w:vAlign w:val="center"/>
                </w:tcPr>
                <w:p>
                  <w:pPr>
                    <w:adjustRightInd w:val="0"/>
                    <w:snapToGrid w:val="0"/>
                    <w:jc w:val="center"/>
                    <w:rPr>
                      <w:rFonts w:hint="default" w:ascii="Times New Roman" w:hAnsi="Times New Roman" w:cs="Times New Roman"/>
                      <w:snapToGrid w:val="0"/>
                      <w:color w:val="auto"/>
                      <w:highlight w:val="none"/>
                    </w:rPr>
                  </w:pPr>
                  <w:r>
                    <w:rPr>
                      <w:rFonts w:hint="default" w:ascii="Times New Roman" w:hAnsi="Times New Roman" w:cs="Times New Roman"/>
                      <w:snapToGrid w:val="0"/>
                      <w:color w:val="auto"/>
                      <w:highlight w:val="none"/>
                    </w:rPr>
                    <w:t>排气筒</w:t>
                  </w:r>
                </w:p>
              </w:tc>
              <w:tc>
                <w:tcPr>
                  <w:tcW w:w="1046" w:type="dxa"/>
                  <w:tcBorders>
                    <w:tl2br w:val="nil"/>
                    <w:tr2bl w:val="nil"/>
                  </w:tcBorders>
                  <w:noWrap w:val="0"/>
                  <w:vAlign w:val="center"/>
                </w:tcPr>
                <w:p>
                  <w:pPr>
                    <w:adjustRightInd w:val="0"/>
                    <w:snapToGrid w:val="0"/>
                    <w:jc w:val="center"/>
                    <w:rPr>
                      <w:rFonts w:hint="default" w:ascii="Times New Roman" w:hAnsi="Times New Roman" w:cs="Times New Roman"/>
                      <w:snapToGrid w:val="0"/>
                      <w:color w:val="auto"/>
                      <w:highlight w:val="none"/>
                    </w:rPr>
                  </w:pPr>
                  <w:r>
                    <w:rPr>
                      <w:rFonts w:hint="default" w:ascii="Times New Roman" w:hAnsi="Times New Roman" w:cs="Times New Roman"/>
                      <w:snapToGrid w:val="0"/>
                      <w:color w:val="auto"/>
                      <w:highlight w:val="none"/>
                    </w:rPr>
                    <w:t>FQ-01</w:t>
                  </w:r>
                </w:p>
              </w:tc>
              <w:tc>
                <w:tcPr>
                  <w:tcW w:w="2593" w:type="dxa"/>
                  <w:tcBorders>
                    <w:tl2br w:val="nil"/>
                    <w:tr2bl w:val="nil"/>
                  </w:tcBorders>
                  <w:noWrap w:val="0"/>
                  <w:vAlign w:val="center"/>
                </w:tcPr>
                <w:p>
                  <w:pPr>
                    <w:adjustRightInd w:val="0"/>
                    <w:snapToGrid w:val="0"/>
                    <w:jc w:val="center"/>
                    <w:rPr>
                      <w:rFonts w:hint="default" w:ascii="Times New Roman" w:hAnsi="Times New Roman" w:cs="Times New Roman"/>
                      <w:snapToGrid w:val="0"/>
                      <w:color w:val="auto"/>
                      <w:highlight w:val="none"/>
                    </w:rPr>
                  </w:pPr>
                  <w:r>
                    <w:rPr>
                      <w:rFonts w:hint="default" w:ascii="Times New Roman" w:hAnsi="Times New Roman" w:cs="Times New Roman"/>
                      <w:color w:val="auto"/>
                      <w:highlight w:val="none"/>
                      <w:u w:val="none"/>
                    </w:rPr>
                    <w:drawing>
                      <wp:inline distT="0" distB="0" distL="114300" distR="114300">
                        <wp:extent cx="1057275" cy="1057275"/>
                        <wp:effectExtent l="0" t="0" r="9525" b="9525"/>
                        <wp:docPr id="229" name="图片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9"/>
                                <pic:cNvPicPr>
                                  <a:picLocks noChangeAspect="1"/>
                                </pic:cNvPicPr>
                              </pic:nvPicPr>
                              <pic:blipFill>
                                <a:blip r:embed="rId11"/>
                                <a:stretch>
                                  <a:fillRect/>
                                </a:stretch>
                              </pic:blipFill>
                              <pic:spPr>
                                <a:xfrm>
                                  <a:off x="0" y="0"/>
                                  <a:ext cx="1057275" cy="1057275"/>
                                </a:xfrm>
                                <a:prstGeom prst="rect">
                                  <a:avLst/>
                                </a:prstGeom>
                                <a:noFill/>
                                <a:ln>
                                  <a:noFill/>
                                </a:ln>
                              </pic:spPr>
                            </pic:pic>
                          </a:graphicData>
                        </a:graphic>
                      </wp:inline>
                    </w:drawing>
                  </w:r>
                </w:p>
              </w:tc>
              <w:tc>
                <w:tcPr>
                  <w:tcW w:w="3523" w:type="dxa"/>
                  <w:vMerge w:val="restart"/>
                  <w:tcBorders>
                    <w:tl2br w:val="nil"/>
                    <w:tr2bl w:val="nil"/>
                  </w:tcBorders>
                  <w:noWrap w:val="0"/>
                  <w:vAlign w:val="center"/>
                </w:tcPr>
                <w:p>
                  <w:pPr>
                    <w:adjustRightInd w:val="0"/>
                    <w:snapToGrid w:val="0"/>
                    <w:rPr>
                      <w:rFonts w:hint="default" w:ascii="Times New Roman" w:hAnsi="Times New Roman" w:cs="Times New Roman"/>
                      <w:color w:val="auto"/>
                      <w:highlight w:val="none"/>
                    </w:rPr>
                  </w:pPr>
                  <w:r>
                    <w:rPr>
                      <w:rFonts w:hint="default" w:ascii="Times New Roman" w:hAnsi="Times New Roman" w:cs="Times New Roman"/>
                      <w:b/>
                      <w:color w:val="auto"/>
                      <w:highlight w:val="none"/>
                    </w:rPr>
                    <w:t>辅助标志内容：</w:t>
                  </w:r>
                  <w:r>
                    <w:rPr>
                      <w:rFonts w:hint="default" w:ascii="Times New Roman" w:hAnsi="Times New Roman" w:cs="Times New Roman"/>
                      <w:color w:val="auto"/>
                      <w:highlight w:val="none"/>
                    </w:rPr>
                    <w:t>（1）排放口标志名称；（2）单位名称；（3）编号；（4）污染物种类；（5）衡水市环境保护局高新技术产业开发区分局监制。</w:t>
                  </w:r>
                </w:p>
                <w:p>
                  <w:pPr>
                    <w:adjustRightInd w:val="0"/>
                    <w:snapToGrid w:val="0"/>
                    <w:rPr>
                      <w:rFonts w:hint="default" w:ascii="Times New Roman" w:hAnsi="Times New Roman" w:cs="Times New Roman"/>
                      <w:color w:val="auto"/>
                      <w:highlight w:val="none"/>
                    </w:rPr>
                  </w:pPr>
                  <w:r>
                    <w:rPr>
                      <w:rFonts w:hint="default" w:ascii="Times New Roman" w:hAnsi="Times New Roman" w:cs="Times New Roman"/>
                      <w:b/>
                      <w:color w:val="auto"/>
                      <w:highlight w:val="none"/>
                    </w:rPr>
                    <w:t>辅助标志字型：</w:t>
                  </w:r>
                  <w:r>
                    <w:rPr>
                      <w:rFonts w:hint="default" w:ascii="Times New Roman" w:hAnsi="Times New Roman" w:cs="Times New Roman"/>
                      <w:color w:val="auto"/>
                      <w:highlight w:val="none"/>
                    </w:rPr>
                    <w:t>黑体字</w:t>
                  </w:r>
                </w:p>
                <w:p>
                  <w:pPr>
                    <w:adjustRightInd w:val="0"/>
                    <w:snapToGrid w:val="0"/>
                    <w:rPr>
                      <w:rFonts w:hint="default" w:ascii="Times New Roman" w:hAnsi="Times New Roman" w:cs="Times New Roman"/>
                      <w:color w:val="auto"/>
                      <w:highlight w:val="none"/>
                    </w:rPr>
                  </w:pPr>
                  <w:r>
                    <w:rPr>
                      <w:rFonts w:hint="default" w:ascii="Times New Roman" w:hAnsi="Times New Roman" w:cs="Times New Roman"/>
                      <w:b/>
                      <w:color w:val="auto"/>
                      <w:highlight w:val="none"/>
                    </w:rPr>
                    <w:t>标志牌尺寸：</w:t>
                  </w:r>
                  <w:r>
                    <w:rPr>
                      <w:rFonts w:hint="default" w:ascii="Times New Roman" w:hAnsi="Times New Roman" w:cs="Times New Roman"/>
                      <w:color w:val="auto"/>
                      <w:highlight w:val="none"/>
                    </w:rPr>
                    <w:t>（1）提示标志:480×300mm；（2）警告标志：边长420mm。</w:t>
                  </w:r>
                </w:p>
                <w:p>
                  <w:pPr>
                    <w:adjustRightInd w:val="0"/>
                    <w:snapToGrid w:val="0"/>
                    <w:rPr>
                      <w:rFonts w:hint="default" w:ascii="Times New Roman" w:hAnsi="Times New Roman" w:cs="Times New Roman"/>
                      <w:color w:val="auto"/>
                      <w:highlight w:val="none"/>
                    </w:rPr>
                  </w:pPr>
                  <w:r>
                    <w:rPr>
                      <w:rFonts w:hint="default" w:ascii="Times New Roman" w:hAnsi="Times New Roman" w:cs="Times New Roman"/>
                      <w:b/>
                      <w:color w:val="auto"/>
                      <w:highlight w:val="none"/>
                    </w:rPr>
                    <w:t>标志牌材料：</w:t>
                  </w:r>
                  <w:r>
                    <w:rPr>
                      <w:rFonts w:hint="default" w:ascii="Times New Roman" w:hAnsi="Times New Roman" w:cs="Times New Roman"/>
                      <w:color w:val="auto"/>
                      <w:highlight w:val="none"/>
                    </w:rPr>
                    <w:t>1.5～2mm冷轧钢板，表面采用搪瓷或反光贴膜。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108" w:type="dxa"/>
                  <w:bottom w:w="0" w:type="dxa"/>
                  <w:right w:w="108" w:type="dxa"/>
                </w:tblCellMar>
              </w:tblPrEx>
              <w:trPr>
                <w:jc w:val="center"/>
              </w:trPr>
              <w:tc>
                <w:tcPr>
                  <w:tcW w:w="1134" w:type="dxa"/>
                  <w:tcBorders>
                    <w:tl2br w:val="nil"/>
                    <w:tr2bl w:val="nil"/>
                  </w:tcBorders>
                  <w:noWrap w:val="0"/>
                  <w:vAlign w:val="center"/>
                </w:tcPr>
                <w:p>
                  <w:pPr>
                    <w:pStyle w:val="36"/>
                    <w:spacing w:line="240" w:lineRule="auto"/>
                    <w:ind w:left="0" w:leftChars="0" w:firstLine="0" w:firstLineChars="0"/>
                    <w:jc w:val="center"/>
                    <w:rPr>
                      <w:rFonts w:hint="default" w:ascii="Times New Roman" w:hAnsi="Times New Roman" w:cs="Times New Roman"/>
                      <w:snapToGrid w:val="0"/>
                      <w:color w:val="auto"/>
                      <w:highlight w:val="none"/>
                    </w:rPr>
                  </w:pPr>
                  <w:r>
                    <w:rPr>
                      <w:rFonts w:hint="default" w:ascii="Times New Roman" w:hAnsi="Times New Roman" w:cs="Times New Roman"/>
                      <w:snapToGrid w:val="0"/>
                      <w:color w:val="auto"/>
                      <w:highlight w:val="none"/>
                    </w:rPr>
                    <w:t>废水排放口</w:t>
                  </w:r>
                </w:p>
              </w:tc>
              <w:tc>
                <w:tcPr>
                  <w:tcW w:w="1046" w:type="dxa"/>
                  <w:tcBorders>
                    <w:tl2br w:val="nil"/>
                    <w:tr2bl w:val="nil"/>
                  </w:tcBorders>
                  <w:noWrap w:val="0"/>
                  <w:vAlign w:val="center"/>
                </w:tcPr>
                <w:p>
                  <w:pPr>
                    <w:pStyle w:val="36"/>
                    <w:spacing w:line="240" w:lineRule="auto"/>
                    <w:ind w:left="0" w:leftChars="0" w:firstLine="0" w:firstLineChars="0"/>
                    <w:jc w:val="center"/>
                    <w:rPr>
                      <w:rFonts w:hint="default" w:ascii="Times New Roman" w:hAnsi="Times New Roman" w:cs="Times New Roman"/>
                      <w:snapToGrid w:val="0"/>
                      <w:color w:val="auto"/>
                      <w:highlight w:val="none"/>
                    </w:rPr>
                  </w:pPr>
                  <w:r>
                    <w:rPr>
                      <w:rFonts w:hint="default" w:ascii="Times New Roman" w:hAnsi="Times New Roman" w:cs="Times New Roman"/>
                      <w:snapToGrid w:val="0"/>
                      <w:color w:val="auto"/>
                      <w:highlight w:val="none"/>
                    </w:rPr>
                    <w:t>FS-01</w:t>
                  </w:r>
                </w:p>
              </w:tc>
              <w:tc>
                <w:tcPr>
                  <w:tcW w:w="2593" w:type="dxa"/>
                  <w:tcBorders>
                    <w:tl2br w:val="nil"/>
                    <w:tr2bl w:val="nil"/>
                  </w:tcBorders>
                  <w:noWrap w:val="0"/>
                  <w:vAlign w:val="center"/>
                </w:tcPr>
                <w:p>
                  <w:pPr>
                    <w:pStyle w:val="36"/>
                    <w:spacing w:line="240" w:lineRule="auto"/>
                    <w:jc w:val="both"/>
                    <w:rPr>
                      <w:rFonts w:hint="default" w:ascii="Times New Roman" w:hAnsi="Times New Roman" w:cs="Times New Roman"/>
                      <w:snapToGrid w:val="0"/>
                      <w:color w:val="auto"/>
                      <w:highlight w:val="none"/>
                    </w:rPr>
                  </w:pPr>
                  <w:r>
                    <w:rPr>
                      <w:rFonts w:hint="default" w:ascii="Times New Roman" w:hAnsi="Times New Roman" w:cs="Times New Roman"/>
                      <w:color w:val="auto"/>
                      <w:highlight w:val="none"/>
                    </w:rPr>
                    <w:drawing>
                      <wp:inline distT="0" distB="0" distL="114300" distR="114300">
                        <wp:extent cx="1059815" cy="1117600"/>
                        <wp:effectExtent l="0" t="0" r="6985" b="10160"/>
                        <wp:docPr id="23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10"/>
                                <pic:cNvPicPr>
                                  <a:picLocks noChangeAspect="1"/>
                                </pic:cNvPicPr>
                              </pic:nvPicPr>
                              <pic:blipFill>
                                <a:blip r:embed="rId12"/>
                                <a:stretch>
                                  <a:fillRect/>
                                </a:stretch>
                              </pic:blipFill>
                              <pic:spPr>
                                <a:xfrm>
                                  <a:off x="0" y="0"/>
                                  <a:ext cx="1059815" cy="1117600"/>
                                </a:xfrm>
                                <a:prstGeom prst="rect">
                                  <a:avLst/>
                                </a:prstGeom>
                                <a:noFill/>
                                <a:ln>
                                  <a:noFill/>
                                </a:ln>
                              </pic:spPr>
                            </pic:pic>
                          </a:graphicData>
                        </a:graphic>
                      </wp:inline>
                    </w:drawing>
                  </w:r>
                </w:p>
              </w:tc>
              <w:tc>
                <w:tcPr>
                  <w:tcW w:w="3523" w:type="dxa"/>
                  <w:vMerge w:val="continue"/>
                  <w:tcBorders>
                    <w:tl2br w:val="nil"/>
                    <w:tr2bl w:val="nil"/>
                  </w:tcBorders>
                  <w:noWrap w:val="0"/>
                  <w:vAlign w:val="top"/>
                </w:tcPr>
                <w:p>
                  <w:pPr>
                    <w:pStyle w:val="36"/>
                    <w:spacing w:line="240" w:lineRule="auto"/>
                    <w:rPr>
                      <w:rFonts w:hint="default" w:ascii="Times New Roman" w:hAnsi="Times New Roman" w:cs="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108" w:type="dxa"/>
                  <w:bottom w:w="0" w:type="dxa"/>
                  <w:right w:w="108" w:type="dxa"/>
                </w:tblCellMar>
              </w:tblPrEx>
              <w:trPr>
                <w:jc w:val="center"/>
              </w:trPr>
              <w:tc>
                <w:tcPr>
                  <w:tcW w:w="1134" w:type="dxa"/>
                  <w:tcBorders>
                    <w:tl2br w:val="nil"/>
                    <w:tr2bl w:val="nil"/>
                  </w:tcBorders>
                  <w:noWrap w:val="0"/>
                  <w:vAlign w:val="center"/>
                </w:tcPr>
                <w:p>
                  <w:pPr>
                    <w:adjustRightInd w:val="0"/>
                    <w:snapToGrid w:val="0"/>
                    <w:jc w:val="center"/>
                    <w:rPr>
                      <w:rFonts w:hint="default" w:ascii="Times New Roman" w:hAnsi="Times New Roman" w:cs="Times New Roman"/>
                      <w:snapToGrid w:val="0"/>
                      <w:color w:val="auto"/>
                      <w:highlight w:val="none"/>
                    </w:rPr>
                  </w:pPr>
                  <w:r>
                    <w:rPr>
                      <w:rFonts w:hint="default" w:ascii="Times New Roman" w:hAnsi="Times New Roman" w:cs="Times New Roman"/>
                      <w:snapToGrid w:val="0"/>
                      <w:color w:val="auto"/>
                      <w:highlight w:val="none"/>
                    </w:rPr>
                    <w:t>噪声源</w:t>
                  </w:r>
                </w:p>
              </w:tc>
              <w:tc>
                <w:tcPr>
                  <w:tcW w:w="1046" w:type="dxa"/>
                  <w:tcBorders>
                    <w:tl2br w:val="nil"/>
                    <w:tr2bl w:val="nil"/>
                  </w:tcBorders>
                  <w:noWrap w:val="0"/>
                  <w:vAlign w:val="center"/>
                </w:tcPr>
                <w:p>
                  <w:pPr>
                    <w:adjustRightInd w:val="0"/>
                    <w:snapToGrid w:val="0"/>
                    <w:jc w:val="center"/>
                    <w:rPr>
                      <w:rFonts w:hint="default" w:ascii="Times New Roman" w:hAnsi="Times New Roman" w:cs="Times New Roman"/>
                      <w:snapToGrid w:val="0"/>
                      <w:color w:val="auto"/>
                      <w:highlight w:val="none"/>
                    </w:rPr>
                  </w:pPr>
                  <w:r>
                    <w:rPr>
                      <w:rFonts w:hint="default" w:ascii="Times New Roman" w:hAnsi="Times New Roman" w:cs="Times New Roman"/>
                      <w:snapToGrid w:val="0"/>
                      <w:color w:val="auto"/>
                      <w:highlight w:val="none"/>
                    </w:rPr>
                    <w:t>ZS-01</w:t>
                  </w:r>
                </w:p>
              </w:tc>
              <w:tc>
                <w:tcPr>
                  <w:tcW w:w="2593" w:type="dxa"/>
                  <w:tcBorders>
                    <w:tl2br w:val="nil"/>
                    <w:tr2bl w:val="nil"/>
                  </w:tcBorders>
                  <w:noWrap w:val="0"/>
                  <w:vAlign w:val="center"/>
                </w:tcPr>
                <w:p>
                  <w:pPr>
                    <w:adjustRightInd w:val="0"/>
                    <w:snapToGrid w:val="0"/>
                    <w:jc w:val="center"/>
                    <w:rPr>
                      <w:rFonts w:hint="default" w:ascii="Times New Roman" w:hAnsi="Times New Roman" w:cs="Times New Roman"/>
                      <w:snapToGrid w:val="0"/>
                      <w:color w:val="auto"/>
                      <w:highlight w:val="none"/>
                    </w:rPr>
                  </w:pPr>
                  <w:r>
                    <w:rPr>
                      <w:rFonts w:hint="default" w:ascii="Times New Roman" w:hAnsi="Times New Roman" w:cs="Times New Roman"/>
                      <w:color w:val="auto"/>
                      <w:highlight w:val="none"/>
                      <w:u w:val="none"/>
                    </w:rPr>
                    <w:drawing>
                      <wp:inline distT="0" distB="0" distL="114300" distR="114300">
                        <wp:extent cx="1117600" cy="1117600"/>
                        <wp:effectExtent l="0" t="0" r="10160" b="10160"/>
                        <wp:docPr id="231" name="图片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11"/>
                                <pic:cNvPicPr>
                                  <a:picLocks noChangeAspect="1"/>
                                </pic:cNvPicPr>
                              </pic:nvPicPr>
                              <pic:blipFill>
                                <a:blip r:embed="rId14"/>
                                <a:stretch>
                                  <a:fillRect/>
                                </a:stretch>
                              </pic:blipFill>
                              <pic:spPr>
                                <a:xfrm>
                                  <a:off x="0" y="0"/>
                                  <a:ext cx="1117600" cy="1117600"/>
                                </a:xfrm>
                                <a:prstGeom prst="rect">
                                  <a:avLst/>
                                </a:prstGeom>
                                <a:noFill/>
                                <a:ln>
                                  <a:noFill/>
                                </a:ln>
                              </pic:spPr>
                            </pic:pic>
                          </a:graphicData>
                        </a:graphic>
                      </wp:inline>
                    </w:drawing>
                  </w:r>
                </w:p>
              </w:tc>
              <w:tc>
                <w:tcPr>
                  <w:tcW w:w="3523" w:type="dxa"/>
                  <w:vMerge w:val="continue"/>
                  <w:tcBorders>
                    <w:tl2br w:val="nil"/>
                    <w:tr2bl w:val="nil"/>
                  </w:tcBorders>
                  <w:noWrap w:val="0"/>
                  <w:vAlign w:val="top"/>
                </w:tcPr>
                <w:p>
                  <w:pPr>
                    <w:adjustRightInd w:val="0"/>
                    <w:snapToGrid w:val="0"/>
                    <w:jc w:val="center"/>
                    <w:rPr>
                      <w:rFonts w:hint="default" w:ascii="Times New Roman" w:hAnsi="Times New Roman" w:cs="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108" w:type="dxa"/>
                  <w:bottom w:w="0" w:type="dxa"/>
                  <w:right w:w="108" w:type="dxa"/>
                </w:tblCellMar>
              </w:tblPrEx>
              <w:trPr>
                <w:jc w:val="center"/>
              </w:trPr>
              <w:tc>
                <w:tcPr>
                  <w:tcW w:w="1134" w:type="dxa"/>
                  <w:tcBorders>
                    <w:tl2br w:val="nil"/>
                    <w:tr2bl w:val="nil"/>
                  </w:tcBorders>
                  <w:noWrap w:val="0"/>
                  <w:vAlign w:val="center"/>
                </w:tcPr>
                <w:p>
                  <w:pPr>
                    <w:adjustRightInd w:val="0"/>
                    <w:snapToGrid w:val="0"/>
                    <w:jc w:val="center"/>
                    <w:rPr>
                      <w:rFonts w:hint="default" w:ascii="Times New Roman" w:hAnsi="Times New Roman" w:cs="Times New Roman"/>
                      <w:snapToGrid w:val="0"/>
                      <w:color w:val="auto"/>
                      <w:highlight w:val="none"/>
                    </w:rPr>
                  </w:pPr>
                  <w:r>
                    <w:rPr>
                      <w:rFonts w:hint="default" w:ascii="Times New Roman" w:hAnsi="Times New Roman" w:cs="Times New Roman"/>
                      <w:snapToGrid w:val="0"/>
                      <w:color w:val="auto"/>
                      <w:highlight w:val="none"/>
                    </w:rPr>
                    <w:t>固废堆放场所</w:t>
                  </w:r>
                </w:p>
              </w:tc>
              <w:tc>
                <w:tcPr>
                  <w:tcW w:w="1046" w:type="dxa"/>
                  <w:tcBorders>
                    <w:tl2br w:val="nil"/>
                    <w:tr2bl w:val="nil"/>
                  </w:tcBorders>
                  <w:noWrap w:val="0"/>
                  <w:vAlign w:val="center"/>
                </w:tcPr>
                <w:p>
                  <w:pPr>
                    <w:adjustRightInd w:val="0"/>
                    <w:snapToGrid w:val="0"/>
                    <w:jc w:val="center"/>
                    <w:rPr>
                      <w:rFonts w:hint="default" w:ascii="Times New Roman" w:hAnsi="Times New Roman" w:cs="Times New Roman"/>
                      <w:snapToGrid w:val="0"/>
                      <w:color w:val="auto"/>
                      <w:highlight w:val="none"/>
                    </w:rPr>
                  </w:pPr>
                  <w:r>
                    <w:rPr>
                      <w:rFonts w:hint="default" w:ascii="Times New Roman" w:hAnsi="Times New Roman" w:cs="Times New Roman"/>
                      <w:snapToGrid w:val="0"/>
                      <w:color w:val="auto"/>
                      <w:highlight w:val="none"/>
                    </w:rPr>
                    <w:t>GF-01</w:t>
                  </w:r>
                </w:p>
              </w:tc>
              <w:tc>
                <w:tcPr>
                  <w:tcW w:w="2593" w:type="dxa"/>
                  <w:tcBorders>
                    <w:tl2br w:val="nil"/>
                    <w:tr2bl w:val="nil"/>
                  </w:tcBorders>
                  <w:noWrap w:val="0"/>
                  <w:vAlign w:val="center"/>
                </w:tcPr>
                <w:p>
                  <w:pPr>
                    <w:adjustRightInd w:val="0"/>
                    <w:snapToGrid w:val="0"/>
                    <w:jc w:val="center"/>
                    <w:rPr>
                      <w:rFonts w:hint="default" w:ascii="Times New Roman" w:hAnsi="Times New Roman" w:cs="Times New Roman"/>
                      <w:snapToGrid w:val="0"/>
                      <w:color w:val="auto"/>
                      <w:highlight w:val="none"/>
                    </w:rPr>
                  </w:pPr>
                  <w:r>
                    <w:rPr>
                      <w:rFonts w:hint="default" w:ascii="Times New Roman" w:hAnsi="Times New Roman" w:cs="Times New Roman"/>
                      <w:color w:val="auto"/>
                      <w:highlight w:val="none"/>
                      <w:u w:val="none"/>
                    </w:rPr>
                    <w:drawing>
                      <wp:inline distT="0" distB="0" distL="114300" distR="114300">
                        <wp:extent cx="1124585" cy="1119505"/>
                        <wp:effectExtent l="0" t="0" r="3175" b="8255"/>
                        <wp:docPr id="232" name="图片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12"/>
                                <pic:cNvPicPr>
                                  <a:picLocks noChangeAspect="1"/>
                                </pic:cNvPicPr>
                              </pic:nvPicPr>
                              <pic:blipFill>
                                <a:blip r:embed="rId16"/>
                                <a:stretch>
                                  <a:fillRect/>
                                </a:stretch>
                              </pic:blipFill>
                              <pic:spPr>
                                <a:xfrm>
                                  <a:off x="0" y="0"/>
                                  <a:ext cx="1124585" cy="1119505"/>
                                </a:xfrm>
                                <a:prstGeom prst="rect">
                                  <a:avLst/>
                                </a:prstGeom>
                                <a:noFill/>
                                <a:ln>
                                  <a:noFill/>
                                </a:ln>
                              </pic:spPr>
                            </pic:pic>
                          </a:graphicData>
                        </a:graphic>
                      </wp:inline>
                    </w:drawing>
                  </w:r>
                </w:p>
              </w:tc>
              <w:tc>
                <w:tcPr>
                  <w:tcW w:w="3523" w:type="dxa"/>
                  <w:vMerge w:val="continue"/>
                  <w:tcBorders>
                    <w:tl2br w:val="nil"/>
                    <w:tr2bl w:val="nil"/>
                  </w:tcBorders>
                  <w:noWrap w:val="0"/>
                  <w:vAlign w:val="top"/>
                </w:tcPr>
                <w:p>
                  <w:pPr>
                    <w:adjustRightInd w:val="0"/>
                    <w:snapToGrid w:val="0"/>
                    <w:jc w:val="center"/>
                    <w:rPr>
                      <w:rFonts w:hint="default" w:ascii="Times New Roman" w:hAnsi="Times New Roman" w:cs="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108" w:type="dxa"/>
                  <w:bottom w:w="0" w:type="dxa"/>
                  <w:right w:w="108" w:type="dxa"/>
                </w:tblCellMar>
              </w:tblPrEx>
              <w:trPr>
                <w:jc w:val="center"/>
              </w:trPr>
              <w:tc>
                <w:tcPr>
                  <w:tcW w:w="1134" w:type="dxa"/>
                  <w:vMerge w:val="restart"/>
                  <w:tcBorders>
                    <w:tl2br w:val="nil"/>
                    <w:tr2bl w:val="nil"/>
                  </w:tcBorders>
                  <w:noWrap w:val="0"/>
                  <w:vAlign w:val="center"/>
                </w:tcPr>
                <w:p>
                  <w:pPr>
                    <w:adjustRightInd w:val="0"/>
                    <w:snapToGrid w:val="0"/>
                    <w:jc w:val="center"/>
                    <w:rPr>
                      <w:rFonts w:hint="default" w:ascii="Times New Roman" w:hAnsi="Times New Roman" w:cs="Times New Roman"/>
                      <w:snapToGrid w:val="0"/>
                      <w:color w:val="auto"/>
                      <w:highlight w:val="none"/>
                    </w:rPr>
                  </w:pPr>
                  <w:r>
                    <w:rPr>
                      <w:rFonts w:hint="default" w:ascii="Times New Roman" w:hAnsi="Times New Roman" w:cs="Times New Roman"/>
                      <w:snapToGrid w:val="0"/>
                      <w:color w:val="auto"/>
                      <w:highlight w:val="none"/>
                    </w:rPr>
                    <w:t>危废间</w:t>
                  </w:r>
                </w:p>
              </w:tc>
              <w:tc>
                <w:tcPr>
                  <w:tcW w:w="1046" w:type="dxa"/>
                  <w:tcBorders>
                    <w:tl2br w:val="nil"/>
                    <w:tr2bl w:val="nil"/>
                  </w:tcBorders>
                  <w:noWrap w:val="0"/>
                  <w:vAlign w:val="center"/>
                </w:tcPr>
                <w:p>
                  <w:pPr>
                    <w:adjustRightInd w:val="0"/>
                    <w:snapToGrid w:val="0"/>
                    <w:jc w:val="center"/>
                    <w:rPr>
                      <w:rFonts w:hint="default" w:ascii="Times New Roman" w:hAnsi="Times New Roman" w:cs="Times New Roman"/>
                      <w:snapToGrid w:val="0"/>
                      <w:color w:val="auto"/>
                      <w:highlight w:val="none"/>
                    </w:rPr>
                  </w:pPr>
                  <w:r>
                    <w:rPr>
                      <w:rFonts w:hint="default" w:ascii="Times New Roman" w:hAnsi="Times New Roman" w:cs="Times New Roman"/>
                      <w:snapToGrid w:val="0"/>
                      <w:color w:val="auto"/>
                      <w:highlight w:val="none"/>
                    </w:rPr>
                    <w:t>WF-01</w:t>
                  </w:r>
                </w:p>
              </w:tc>
              <w:tc>
                <w:tcPr>
                  <w:tcW w:w="2593" w:type="dxa"/>
                  <w:tcBorders>
                    <w:tl2br w:val="nil"/>
                    <w:tr2bl w:val="nil"/>
                  </w:tcBorders>
                  <w:noWrap w:val="0"/>
                  <w:vAlign w:val="center"/>
                </w:tcPr>
                <w:p>
                  <w:pPr>
                    <w:adjustRightInd w:val="0"/>
                    <w:snapToGrid w:val="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drawing>
                      <wp:inline distT="0" distB="0" distL="114300" distR="114300">
                        <wp:extent cx="1150620" cy="1003935"/>
                        <wp:effectExtent l="0" t="0" r="7620" b="1905"/>
                        <wp:docPr id="233" name="图片 13" descr="http://www.lampbi.com/upload/2015/8/20/209324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13" descr="http://www.lampbi.com/upload/2015/8/20/209324831.png"/>
                                <pic:cNvPicPr>
                                  <a:picLocks noChangeAspect="1"/>
                                </pic:cNvPicPr>
                              </pic:nvPicPr>
                              <pic:blipFill>
                                <a:blip r:embed="rId17"/>
                                <a:stretch>
                                  <a:fillRect/>
                                </a:stretch>
                              </pic:blipFill>
                              <pic:spPr>
                                <a:xfrm>
                                  <a:off x="0" y="0"/>
                                  <a:ext cx="1150620" cy="1003935"/>
                                </a:xfrm>
                                <a:prstGeom prst="rect">
                                  <a:avLst/>
                                </a:prstGeom>
                                <a:noFill/>
                                <a:ln>
                                  <a:noFill/>
                                </a:ln>
                              </pic:spPr>
                            </pic:pic>
                          </a:graphicData>
                        </a:graphic>
                      </wp:inline>
                    </w:drawing>
                  </w:r>
                </w:p>
              </w:tc>
              <w:tc>
                <w:tcPr>
                  <w:tcW w:w="3523" w:type="dxa"/>
                  <w:tcBorders>
                    <w:tl2br w:val="nil"/>
                    <w:tr2bl w:val="nil"/>
                  </w:tcBorders>
                  <w:noWrap w:val="0"/>
                  <w:vAlign w:val="top"/>
                </w:tcPr>
                <w:p>
                  <w:pPr>
                    <w:adjustRightInd w:val="0"/>
                    <w:snapToGrid w:val="0"/>
                    <w:rPr>
                      <w:rFonts w:hint="default" w:ascii="Times New Roman" w:hAnsi="Times New Roman" w:cs="Times New Roman"/>
                      <w:color w:val="auto"/>
                      <w:highlight w:val="none"/>
                    </w:rPr>
                  </w:pPr>
                  <w:r>
                    <w:rPr>
                      <w:rFonts w:hint="default" w:ascii="Times New Roman" w:hAnsi="Times New Roman" w:cs="Times New Roman"/>
                      <w:color w:val="auto"/>
                      <w:highlight w:val="none"/>
                    </w:rPr>
                    <w:t>说明：1、危险废物警告标志规格颜色形状：等边三角形，边长40cm颜色：背景为黄色，图形为黑色</w:t>
                  </w:r>
                </w:p>
                <w:p>
                  <w:pPr>
                    <w:adjustRightInd w:val="0"/>
                    <w:snapToGrid w:val="0"/>
                    <w:rPr>
                      <w:rFonts w:hint="default" w:ascii="Times New Roman" w:hAnsi="Times New Roman" w:cs="Times New Roman"/>
                      <w:color w:val="auto"/>
                      <w:highlight w:val="none"/>
                    </w:rPr>
                  </w:pPr>
                  <w:r>
                    <w:rPr>
                      <w:rFonts w:hint="default" w:ascii="Times New Roman" w:hAnsi="Times New Roman" w:cs="Times New Roman"/>
                      <w:color w:val="auto"/>
                      <w:highlight w:val="none"/>
                    </w:rPr>
                    <w:t>2、警告标志外檐2.5cm</w:t>
                  </w:r>
                </w:p>
                <w:p>
                  <w:pPr>
                    <w:adjustRightInd w:val="0"/>
                    <w:snapToGrid w:val="0"/>
                    <w:rPr>
                      <w:rFonts w:hint="default" w:ascii="Times New Roman" w:hAnsi="Times New Roman" w:cs="Times New Roman"/>
                      <w:color w:val="auto"/>
                      <w:highlight w:val="none"/>
                    </w:rPr>
                  </w:pPr>
                  <w:r>
                    <w:rPr>
                      <w:rFonts w:hint="default" w:ascii="Times New Roman" w:hAnsi="Times New Roman" w:cs="Times New Roman"/>
                      <w:color w:val="auto"/>
                      <w:highlight w:val="none"/>
                    </w:rPr>
                    <w:t>3、使用于：危险废物贮存设施为房屋的，建有围墙或防护栅栏，且高度高于100CM时；部分危险废物利用、处置场所。</w:t>
                  </w:r>
                </w:p>
                <w:p>
                  <w:pPr>
                    <w:adjustRightInd w:val="0"/>
                    <w:snapToGrid w:val="0"/>
                    <w:jc w:val="center"/>
                    <w:rPr>
                      <w:rFonts w:hint="default" w:ascii="Times New Roman" w:hAnsi="Times New Roman" w:cs="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108" w:type="dxa"/>
                  <w:bottom w:w="0" w:type="dxa"/>
                  <w:right w:w="108" w:type="dxa"/>
                </w:tblCellMar>
              </w:tblPrEx>
              <w:trPr>
                <w:jc w:val="center"/>
              </w:trPr>
              <w:tc>
                <w:tcPr>
                  <w:tcW w:w="1134" w:type="dxa"/>
                  <w:vMerge w:val="continue"/>
                  <w:tcBorders>
                    <w:tl2br w:val="nil"/>
                    <w:tr2bl w:val="nil"/>
                  </w:tcBorders>
                  <w:noWrap w:val="0"/>
                  <w:vAlign w:val="center"/>
                </w:tcPr>
                <w:p>
                  <w:pPr>
                    <w:adjustRightInd w:val="0"/>
                    <w:snapToGrid w:val="0"/>
                    <w:jc w:val="center"/>
                    <w:rPr>
                      <w:rFonts w:hint="default" w:ascii="Times New Roman" w:hAnsi="Times New Roman" w:cs="Times New Roman"/>
                      <w:snapToGrid w:val="0"/>
                      <w:color w:val="auto"/>
                      <w:highlight w:val="none"/>
                    </w:rPr>
                  </w:pPr>
                </w:p>
              </w:tc>
              <w:tc>
                <w:tcPr>
                  <w:tcW w:w="1046" w:type="dxa"/>
                  <w:tcBorders>
                    <w:tl2br w:val="nil"/>
                    <w:tr2bl w:val="nil"/>
                  </w:tcBorders>
                  <w:noWrap w:val="0"/>
                  <w:vAlign w:val="center"/>
                </w:tcPr>
                <w:p>
                  <w:pPr>
                    <w:adjustRightInd w:val="0"/>
                    <w:snapToGrid w:val="0"/>
                    <w:jc w:val="center"/>
                    <w:rPr>
                      <w:rFonts w:hint="default" w:ascii="Times New Roman" w:hAnsi="Times New Roman" w:cs="Times New Roman"/>
                      <w:snapToGrid w:val="0"/>
                      <w:color w:val="auto"/>
                      <w:highlight w:val="none"/>
                    </w:rPr>
                  </w:pPr>
                  <w:r>
                    <w:rPr>
                      <w:rFonts w:hint="default" w:ascii="Times New Roman" w:hAnsi="Times New Roman" w:cs="Times New Roman"/>
                      <w:snapToGrid w:val="0"/>
                      <w:color w:val="auto"/>
                      <w:highlight w:val="none"/>
                    </w:rPr>
                    <w:t>WF-02</w:t>
                  </w:r>
                </w:p>
              </w:tc>
              <w:tc>
                <w:tcPr>
                  <w:tcW w:w="2593" w:type="dxa"/>
                  <w:tcBorders>
                    <w:tl2br w:val="nil"/>
                    <w:tr2bl w:val="nil"/>
                  </w:tcBorders>
                  <w:noWrap w:val="0"/>
                  <w:vAlign w:val="center"/>
                </w:tcPr>
                <w:p>
                  <w:pPr>
                    <w:pStyle w:val="36"/>
                    <w:spacing w:line="240" w:lineRule="auto"/>
                    <w:ind w:left="0" w:leftChars="0" w:firstLine="0" w:firstLineChars="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drawing>
                      <wp:inline distT="0" distB="0" distL="114300" distR="114300">
                        <wp:extent cx="1383030" cy="1082675"/>
                        <wp:effectExtent l="0" t="0" r="3810" b="14605"/>
                        <wp:docPr id="23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14"/>
                                <pic:cNvPicPr>
                                  <a:picLocks noChangeAspect="1"/>
                                </pic:cNvPicPr>
                              </pic:nvPicPr>
                              <pic:blipFill>
                                <a:blip r:embed="rId18"/>
                                <a:stretch>
                                  <a:fillRect/>
                                </a:stretch>
                              </pic:blipFill>
                              <pic:spPr>
                                <a:xfrm>
                                  <a:off x="0" y="0"/>
                                  <a:ext cx="1383030" cy="1082675"/>
                                </a:xfrm>
                                <a:prstGeom prst="rect">
                                  <a:avLst/>
                                </a:prstGeom>
                                <a:noFill/>
                                <a:ln>
                                  <a:noFill/>
                                </a:ln>
                              </pic:spPr>
                            </pic:pic>
                          </a:graphicData>
                        </a:graphic>
                      </wp:inline>
                    </w:drawing>
                  </w:r>
                </w:p>
              </w:tc>
              <w:tc>
                <w:tcPr>
                  <w:tcW w:w="3523" w:type="dxa"/>
                  <w:tcBorders>
                    <w:tl2br w:val="nil"/>
                    <w:tr2bl w:val="nil"/>
                  </w:tcBorders>
                  <w:noWrap w:val="0"/>
                  <w:vAlign w:val="center"/>
                </w:tcPr>
                <w:p>
                  <w:pPr>
                    <w:pStyle w:val="36"/>
                    <w:ind w:left="0" w:leftChars="0"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1、危险废物标签尺寸颜色：</w:t>
                  </w:r>
                </w:p>
                <w:p>
                  <w:pPr>
                    <w:pStyle w:val="36"/>
                    <w:ind w:left="0" w:leftChars="0"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尺寸：40×40cm</w:t>
                  </w:r>
                </w:p>
                <w:p>
                  <w:pPr>
                    <w:pStyle w:val="36"/>
                    <w:ind w:left="0" w:leftChars="0"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底色：醒目的橘黄色</w:t>
                  </w:r>
                </w:p>
                <w:p>
                  <w:pPr>
                    <w:pStyle w:val="36"/>
                    <w:ind w:left="0" w:leftChars="0"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字体：黑体字</w:t>
                  </w:r>
                </w:p>
                <w:p>
                  <w:pPr>
                    <w:pStyle w:val="36"/>
                    <w:ind w:left="0" w:leftChars="0"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字体颜色：黑色</w:t>
                  </w:r>
                </w:p>
                <w:p>
                  <w:pPr>
                    <w:pStyle w:val="36"/>
                    <w:ind w:left="0" w:leftChars="0"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2、危险类别：按危险废物种类选择</w:t>
                  </w:r>
                </w:p>
              </w:tc>
            </w:tr>
          </w:tbl>
          <w:p>
            <w:pPr>
              <w:spacing w:line="48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⑤</w:t>
            </w:r>
            <w:r>
              <w:rPr>
                <w:rFonts w:hint="default" w:ascii="Times New Roman" w:hAnsi="Times New Roman" w:cs="Times New Roman"/>
                <w:color w:val="auto"/>
                <w:sz w:val="24"/>
                <w:szCs w:val="24"/>
                <w:highlight w:val="none"/>
              </w:rPr>
              <w:t>建立规范化排污口档案。企业应建立各排污口相应的监督管理档案，内容包括排污单位名称，排污口性质及编号，排污口的地理位置（GPS定位经纬度），排污口所排放的主要污染物种类、数量、浓度及排放去向，立标情况，设施运行及日常现场监督检查记录等有关资料和记录。</w:t>
            </w:r>
          </w:p>
          <w:p>
            <w:pPr>
              <w:spacing w:line="48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5</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分表计电</w:t>
            </w:r>
          </w:p>
          <w:p>
            <w:pPr>
              <w:pStyle w:val="11"/>
              <w:spacing w:line="45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企业所用废水处理设备、风机等环保用电设施预留专门的电表计量口，与生产设施分表计电，单独计量环保设施用电量。</w:t>
            </w:r>
          </w:p>
          <w:p>
            <w:pPr>
              <w:pStyle w:val="11"/>
              <w:spacing w:line="450" w:lineRule="exact"/>
              <w:ind w:firstLine="482" w:firstLineChars="200"/>
              <w:rPr>
                <w:rFonts w:hint="default" w:ascii="Times New Roman" w:hAnsi="Times New Roman" w:eastAsia="宋体" w:cs="Times New Roman"/>
                <w:b/>
                <w:bCs/>
                <w:color w:val="auto"/>
                <w:szCs w:val="24"/>
                <w:highlight w:val="none"/>
                <w:lang w:val="en-US" w:eastAsia="zh-CN"/>
              </w:rPr>
            </w:pPr>
            <w:r>
              <w:rPr>
                <w:rFonts w:hint="default" w:ascii="Times New Roman" w:hAnsi="Times New Roman" w:cs="Times New Roman"/>
                <w:b/>
                <w:bCs/>
                <w:color w:val="auto"/>
                <w:szCs w:val="24"/>
                <w:highlight w:val="none"/>
                <w:lang w:val="en-US" w:eastAsia="zh-CN"/>
              </w:rPr>
              <w:t>7</w:t>
            </w:r>
            <w:r>
              <w:rPr>
                <w:rFonts w:hint="default" w:ascii="Times New Roman" w:hAnsi="Times New Roman" w:eastAsia="宋体" w:cs="Times New Roman"/>
                <w:b/>
                <w:bCs/>
                <w:color w:val="auto"/>
                <w:szCs w:val="24"/>
                <w:highlight w:val="none"/>
                <w:lang w:val="en-US" w:eastAsia="zh-CN"/>
              </w:rPr>
              <w:t>、防渗措施可行性分析</w:t>
            </w:r>
          </w:p>
          <w:p>
            <w:pPr>
              <w:adjustRightInd w:val="0"/>
              <w:snapToGrid w:val="0"/>
              <w:spacing w:line="460" w:lineRule="atLeast"/>
              <w:ind w:firstLine="480" w:firstLineChars="200"/>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拟建项目生产厂房车间地面</w:t>
            </w:r>
            <w:r>
              <w:rPr>
                <w:rFonts w:hint="default" w:ascii="Times New Roman" w:hAnsi="Times New Roman" w:cs="Times New Roman"/>
                <w:color w:val="auto"/>
                <w:sz w:val="24"/>
                <w:szCs w:val="20"/>
                <w:highlight w:val="none"/>
                <w:lang w:eastAsia="zh-CN"/>
              </w:rPr>
              <w:t>应</w:t>
            </w:r>
            <w:r>
              <w:rPr>
                <w:rFonts w:hint="default" w:ascii="Times New Roman" w:hAnsi="Times New Roman" w:cs="Times New Roman"/>
                <w:color w:val="auto"/>
                <w:sz w:val="24"/>
                <w:szCs w:val="20"/>
                <w:highlight w:val="none"/>
              </w:rPr>
              <w:t>采取三合土铺底10cm～15cm厚水泥混凝土硬化处理。</w:t>
            </w:r>
          </w:p>
          <w:p>
            <w:pPr>
              <w:spacing w:line="480" w:lineRule="exact"/>
              <w:ind w:firstLine="480" w:firstLineChars="200"/>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为防止项目对地下水可能造成的污染，本次环评要求建设单位重点</w:t>
            </w:r>
            <w:r>
              <w:rPr>
                <w:rFonts w:hint="default" w:ascii="Times New Roman" w:hAnsi="Times New Roman" w:cs="Times New Roman"/>
                <w:color w:val="auto"/>
                <w:sz w:val="24"/>
                <w:szCs w:val="20"/>
                <w:highlight w:val="none"/>
                <w:lang w:eastAsia="zh-CN"/>
              </w:rPr>
              <w:t>加强危废暂存在间、</w:t>
            </w:r>
            <w:r>
              <w:rPr>
                <w:rFonts w:hint="default" w:ascii="Times New Roman" w:hAnsi="Times New Roman" w:cs="Times New Roman"/>
                <w:color w:val="auto"/>
                <w:sz w:val="24"/>
                <w:szCs w:val="20"/>
                <w:highlight w:val="none"/>
              </w:rPr>
              <w:t>车间内的防渗措施，按照重点防渗区、一般防渗区和简单防渗区进行防渗处理。具体要求如下：</w:t>
            </w:r>
          </w:p>
          <w:p>
            <w:pPr>
              <w:spacing w:line="480" w:lineRule="exact"/>
              <w:ind w:firstLine="480" w:firstLineChars="200"/>
              <w:rPr>
                <w:rFonts w:hint="default" w:ascii="Times New Roman" w:hAnsi="Times New Roman" w:eastAsia="宋体" w:cs="Times New Roman"/>
                <w:color w:val="auto"/>
                <w:sz w:val="24"/>
                <w:szCs w:val="20"/>
                <w:highlight w:val="none"/>
              </w:rPr>
            </w:pPr>
            <w:r>
              <w:rPr>
                <w:rFonts w:hint="default" w:ascii="Times New Roman" w:hAnsi="Times New Roman" w:eastAsia="宋体" w:cs="Times New Roman"/>
                <w:color w:val="auto"/>
                <w:sz w:val="24"/>
                <w:szCs w:val="20"/>
                <w:highlight w:val="none"/>
              </w:rPr>
              <w:t>(</w:t>
            </w:r>
            <w:r>
              <w:rPr>
                <w:rFonts w:hint="default" w:ascii="Times New Roman" w:hAnsi="Times New Roman" w:cs="Times New Roman"/>
                <w:color w:val="auto"/>
                <w:sz w:val="24"/>
                <w:szCs w:val="20"/>
                <w:highlight w:val="none"/>
              </w:rPr>
              <w:t>1</w:t>
            </w:r>
            <w:r>
              <w:rPr>
                <w:rFonts w:hint="default" w:ascii="Times New Roman" w:hAnsi="Times New Roman" w:eastAsia="宋体" w:cs="Times New Roman"/>
                <w:color w:val="auto"/>
                <w:sz w:val="24"/>
                <w:szCs w:val="20"/>
                <w:highlight w:val="none"/>
              </w:rPr>
              <w:t>)重点防渗区</w:t>
            </w:r>
          </w:p>
          <w:p>
            <w:pPr>
              <w:spacing w:line="480" w:lineRule="exact"/>
              <w:ind w:firstLine="480" w:firstLineChars="200"/>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重点防渗区是指对地下水环境有污染的物料或污染物泄露后，不能及时发现和处理的区域或部位。</w:t>
            </w:r>
          </w:p>
          <w:p>
            <w:pPr>
              <w:spacing w:line="480" w:lineRule="exact"/>
              <w:ind w:firstLine="480" w:firstLineChars="200"/>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拟建项目需要做重点防渗的部位为</w:t>
            </w:r>
            <w:r>
              <w:rPr>
                <w:rFonts w:hint="default" w:ascii="Times New Roman" w:hAnsi="Times New Roman" w:cs="Times New Roman"/>
                <w:color w:val="auto"/>
                <w:sz w:val="24"/>
                <w:szCs w:val="20"/>
                <w:highlight w:val="none"/>
                <w:lang w:eastAsia="zh-CN"/>
              </w:rPr>
              <w:t>危废暂存间</w:t>
            </w:r>
            <w:r>
              <w:rPr>
                <w:rFonts w:hint="default" w:ascii="Times New Roman" w:hAnsi="Times New Roman" w:cs="Times New Roman"/>
                <w:color w:val="auto"/>
                <w:sz w:val="24"/>
                <w:szCs w:val="20"/>
                <w:highlight w:val="none"/>
              </w:rPr>
              <w:t>。在三合土铺底10cm-15cm厚水泥混凝土硬化基础上，并覆改性沥青防渗层+涂环氧树脂防渗层，防渗层渗透系数K≤1×10</w:t>
            </w:r>
            <w:r>
              <w:rPr>
                <w:rFonts w:hint="default" w:ascii="Times New Roman" w:hAnsi="Times New Roman" w:cs="Times New Roman"/>
                <w:color w:val="auto"/>
                <w:sz w:val="24"/>
                <w:szCs w:val="20"/>
                <w:highlight w:val="none"/>
                <w:vertAlign w:val="superscript"/>
              </w:rPr>
              <w:t>-10</w:t>
            </w:r>
            <w:r>
              <w:rPr>
                <w:rFonts w:hint="default" w:ascii="Times New Roman" w:hAnsi="Times New Roman" w:cs="Times New Roman"/>
                <w:color w:val="auto"/>
                <w:sz w:val="24"/>
                <w:szCs w:val="20"/>
                <w:highlight w:val="none"/>
              </w:rPr>
              <w:t>cm/s。</w:t>
            </w:r>
          </w:p>
          <w:p>
            <w:pPr>
              <w:spacing w:line="480" w:lineRule="exact"/>
              <w:ind w:firstLine="480" w:firstLineChars="200"/>
              <w:rPr>
                <w:rFonts w:hint="default" w:ascii="Times New Roman" w:hAnsi="Times New Roman" w:eastAsia="宋体" w:cs="Times New Roman"/>
                <w:color w:val="auto"/>
                <w:sz w:val="24"/>
                <w:szCs w:val="20"/>
                <w:highlight w:val="none"/>
              </w:rPr>
            </w:pPr>
            <w:r>
              <w:rPr>
                <w:rFonts w:hint="default" w:ascii="Times New Roman" w:hAnsi="Times New Roman" w:eastAsia="宋体" w:cs="Times New Roman"/>
                <w:color w:val="auto"/>
                <w:sz w:val="24"/>
                <w:szCs w:val="20"/>
                <w:highlight w:val="none"/>
              </w:rPr>
              <w:t xml:space="preserve"> (</w:t>
            </w:r>
            <w:r>
              <w:rPr>
                <w:rFonts w:hint="default" w:ascii="Times New Roman" w:hAnsi="Times New Roman" w:cs="Times New Roman"/>
                <w:color w:val="auto"/>
                <w:sz w:val="24"/>
                <w:szCs w:val="20"/>
                <w:highlight w:val="none"/>
              </w:rPr>
              <w:t>2</w:t>
            </w:r>
            <w:r>
              <w:rPr>
                <w:rFonts w:hint="default" w:ascii="Times New Roman" w:hAnsi="Times New Roman" w:eastAsia="宋体" w:cs="Times New Roman"/>
                <w:color w:val="auto"/>
                <w:sz w:val="24"/>
                <w:szCs w:val="20"/>
                <w:highlight w:val="none"/>
              </w:rPr>
              <w:t>)一般防渗区</w:t>
            </w:r>
          </w:p>
          <w:p>
            <w:pPr>
              <w:spacing w:line="480" w:lineRule="exact"/>
              <w:ind w:firstLine="480" w:firstLineChars="200"/>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一般污染防渗区指对地下水环境有污染的物料或污染物泄露后，可及时发现和处理的区域或部位。</w:t>
            </w:r>
          </w:p>
          <w:p>
            <w:pPr>
              <w:spacing w:line="480" w:lineRule="exact"/>
              <w:ind w:firstLine="480" w:firstLineChars="200"/>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拟建项目需要进行一般防渗的区域为</w:t>
            </w:r>
            <w:r>
              <w:rPr>
                <w:rFonts w:hint="default" w:ascii="Times New Roman" w:hAnsi="Times New Roman" w:cs="Times New Roman"/>
                <w:color w:val="auto"/>
                <w:sz w:val="24"/>
                <w:szCs w:val="20"/>
                <w:highlight w:val="none"/>
                <w:lang w:eastAsia="zh-CN"/>
              </w:rPr>
              <w:t>生产车间</w:t>
            </w:r>
            <w:r>
              <w:rPr>
                <w:rFonts w:hint="default" w:ascii="Times New Roman" w:hAnsi="Times New Roman" w:cs="Times New Roman"/>
                <w:color w:val="auto"/>
                <w:sz w:val="24"/>
                <w:szCs w:val="20"/>
                <w:highlight w:val="none"/>
              </w:rPr>
              <w:t>，厂房地面采取三合土铺底，再在上层铺10～15cm的水泥进行硬化，厂区一般防渗区防渗层渗透系数≤10</w:t>
            </w:r>
            <w:r>
              <w:rPr>
                <w:rFonts w:hint="default" w:ascii="Times New Roman" w:hAnsi="Times New Roman" w:cs="Times New Roman"/>
                <w:color w:val="auto"/>
                <w:sz w:val="24"/>
                <w:szCs w:val="20"/>
                <w:highlight w:val="none"/>
                <w:vertAlign w:val="superscript"/>
              </w:rPr>
              <w:t>-7</w:t>
            </w:r>
            <w:r>
              <w:rPr>
                <w:rFonts w:hint="default" w:ascii="Times New Roman" w:hAnsi="Times New Roman" w:cs="Times New Roman"/>
                <w:color w:val="auto"/>
                <w:sz w:val="24"/>
                <w:szCs w:val="20"/>
                <w:highlight w:val="none"/>
              </w:rPr>
              <w:t>cm/s，符合要求。</w:t>
            </w:r>
          </w:p>
          <w:p>
            <w:pPr>
              <w:spacing w:line="480" w:lineRule="exact"/>
              <w:ind w:firstLine="480" w:firstLineChars="200"/>
              <w:rPr>
                <w:rFonts w:hint="default" w:ascii="Times New Roman" w:hAnsi="Times New Roman" w:eastAsia="宋体" w:cs="Times New Roman"/>
                <w:color w:val="auto"/>
                <w:sz w:val="24"/>
                <w:szCs w:val="20"/>
                <w:highlight w:val="none"/>
              </w:rPr>
            </w:pPr>
            <w:r>
              <w:rPr>
                <w:rFonts w:hint="default" w:ascii="Times New Roman" w:hAnsi="Times New Roman" w:eastAsia="宋体" w:cs="Times New Roman"/>
                <w:color w:val="auto"/>
                <w:sz w:val="24"/>
                <w:szCs w:val="20"/>
                <w:highlight w:val="none"/>
              </w:rPr>
              <w:t>(</w:t>
            </w:r>
            <w:r>
              <w:rPr>
                <w:rFonts w:hint="default" w:ascii="Times New Roman" w:hAnsi="Times New Roman" w:cs="Times New Roman"/>
                <w:color w:val="auto"/>
                <w:sz w:val="24"/>
                <w:szCs w:val="20"/>
                <w:highlight w:val="none"/>
              </w:rPr>
              <w:t>3</w:t>
            </w:r>
            <w:r>
              <w:rPr>
                <w:rFonts w:hint="default" w:ascii="Times New Roman" w:hAnsi="Times New Roman" w:eastAsia="宋体" w:cs="Times New Roman"/>
                <w:color w:val="auto"/>
                <w:sz w:val="24"/>
                <w:szCs w:val="20"/>
                <w:highlight w:val="none"/>
              </w:rPr>
              <w:t>)简单防渗区</w:t>
            </w:r>
          </w:p>
          <w:p>
            <w:pPr>
              <w:spacing w:line="480" w:lineRule="exact"/>
              <w:ind w:firstLine="480" w:firstLineChars="200"/>
              <w:rPr>
                <w:rFonts w:hint="default" w:ascii="Times New Roman" w:hAnsi="Times New Roman" w:cs="Times New Roman"/>
                <w:color w:val="auto"/>
                <w:sz w:val="24"/>
                <w:szCs w:val="20"/>
                <w:highlight w:val="none"/>
                <w:lang w:eastAsia="zh-CN"/>
              </w:rPr>
            </w:pPr>
            <w:r>
              <w:rPr>
                <w:rFonts w:hint="default" w:ascii="Times New Roman" w:hAnsi="Times New Roman" w:cs="Times New Roman"/>
                <w:color w:val="auto"/>
                <w:sz w:val="24"/>
                <w:szCs w:val="20"/>
                <w:highlight w:val="none"/>
              </w:rPr>
              <w:t>简单防渗区是指除重点防渗区和一般防渗区外的其他区域，主要为厂区道路</w:t>
            </w:r>
            <w:r>
              <w:rPr>
                <w:rFonts w:hint="default" w:ascii="Times New Roman" w:hAnsi="Times New Roman" w:cs="Times New Roman"/>
                <w:color w:val="auto"/>
                <w:sz w:val="24"/>
                <w:szCs w:val="20"/>
                <w:highlight w:val="none"/>
                <w:lang w:eastAsia="zh-CN"/>
              </w:rPr>
              <w:t>及办公区域等</w:t>
            </w:r>
            <w:r>
              <w:rPr>
                <w:rFonts w:hint="default" w:ascii="Times New Roman" w:hAnsi="Times New Roman" w:cs="Times New Roman"/>
                <w:color w:val="auto"/>
                <w:sz w:val="24"/>
                <w:szCs w:val="20"/>
                <w:highlight w:val="none"/>
              </w:rPr>
              <w:t>，</w:t>
            </w:r>
            <w:r>
              <w:rPr>
                <w:rFonts w:hint="default" w:ascii="Times New Roman" w:hAnsi="Times New Roman" w:cs="Times New Roman"/>
                <w:color w:val="auto"/>
                <w:sz w:val="24"/>
                <w:szCs w:val="20"/>
                <w:highlight w:val="none"/>
                <w:lang w:eastAsia="zh-CN"/>
              </w:rPr>
              <w:t>均</w:t>
            </w:r>
            <w:r>
              <w:rPr>
                <w:rFonts w:hint="default" w:ascii="Times New Roman" w:hAnsi="Times New Roman" w:cs="Times New Roman"/>
                <w:color w:val="auto"/>
                <w:sz w:val="24"/>
                <w:szCs w:val="20"/>
                <w:highlight w:val="none"/>
              </w:rPr>
              <w:t>做地面硬化处理，符合环保要求</w:t>
            </w:r>
            <w:r>
              <w:rPr>
                <w:rFonts w:hint="default" w:ascii="Times New Roman" w:hAnsi="Times New Roman" w:cs="Times New Roman"/>
                <w:color w:val="auto"/>
                <w:sz w:val="24"/>
                <w:szCs w:val="20"/>
                <w:highlight w:val="none"/>
                <w:lang w:eastAsia="zh-CN"/>
              </w:rPr>
              <w:t>。</w:t>
            </w:r>
          </w:p>
          <w:p>
            <w:pPr>
              <w:pStyle w:val="2"/>
              <w:rPr>
                <w:rFonts w:hint="default"/>
                <w:lang w:eastAsia="zh-CN"/>
              </w:rPr>
            </w:pPr>
            <w:r>
              <w:drawing>
                <wp:inline distT="0" distB="0" distL="114300" distR="114300">
                  <wp:extent cx="5273675" cy="2789555"/>
                  <wp:effectExtent l="0" t="0" r="14605" b="14605"/>
                  <wp:docPr id="5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
                          <pic:cNvPicPr>
                            <a:picLocks noChangeAspect="1"/>
                          </pic:cNvPicPr>
                        </pic:nvPicPr>
                        <pic:blipFill>
                          <a:blip r:embed="rId19"/>
                          <a:srcRect b="4913"/>
                          <a:stretch>
                            <a:fillRect/>
                          </a:stretch>
                        </pic:blipFill>
                        <pic:spPr>
                          <a:xfrm>
                            <a:off x="0" y="0"/>
                            <a:ext cx="5273675" cy="2789555"/>
                          </a:xfrm>
                          <a:prstGeom prst="rect">
                            <a:avLst/>
                          </a:prstGeom>
                          <a:noFill/>
                          <a:ln>
                            <a:noFill/>
                          </a:ln>
                        </pic:spPr>
                      </pic:pic>
                    </a:graphicData>
                  </a:graphic>
                </wp:inline>
              </w:drawing>
            </w:r>
          </w:p>
          <w:p>
            <w:pPr>
              <w:pStyle w:val="11"/>
              <w:spacing w:line="450" w:lineRule="exact"/>
              <w:ind w:firstLine="482" w:firstLineChars="200"/>
              <w:rPr>
                <w:rFonts w:hint="default" w:ascii="Times New Roman" w:hAnsi="Times New Roman" w:eastAsia="宋体" w:cs="Times New Roman"/>
                <w:b/>
                <w:bCs/>
                <w:color w:val="auto"/>
                <w:szCs w:val="24"/>
                <w:highlight w:val="none"/>
                <w:lang w:val="en-US" w:eastAsia="zh-CN"/>
              </w:rPr>
            </w:pPr>
            <w:r>
              <w:rPr>
                <w:rFonts w:hint="default" w:ascii="Times New Roman" w:hAnsi="Times New Roman" w:cs="Times New Roman"/>
                <w:b/>
                <w:bCs/>
                <w:color w:val="auto"/>
                <w:szCs w:val="24"/>
                <w:highlight w:val="none"/>
                <w:lang w:val="en-US" w:eastAsia="zh-CN"/>
              </w:rPr>
              <w:t>8</w:t>
            </w:r>
            <w:r>
              <w:rPr>
                <w:rFonts w:hint="default" w:ascii="Times New Roman" w:hAnsi="Times New Roman" w:eastAsia="宋体" w:cs="Times New Roman"/>
                <w:b/>
                <w:bCs/>
                <w:color w:val="auto"/>
                <w:szCs w:val="24"/>
                <w:highlight w:val="none"/>
                <w:lang w:val="en-US" w:eastAsia="zh-CN"/>
              </w:rPr>
              <w:t>、企业环境信息公开</w:t>
            </w:r>
          </w:p>
          <w:p>
            <w:pPr>
              <w:adjustRightInd w:val="0"/>
              <w:snapToGrid w:val="0"/>
              <w:spacing w:line="48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kern w:val="0"/>
                <w:sz w:val="24"/>
                <w:szCs w:val="24"/>
                <w:highlight w:val="none"/>
              </w:rPr>
              <w:t>根据《企业事业单位环境信息公开办法》</w:t>
            </w:r>
            <w:r>
              <w:rPr>
                <w:rFonts w:hint="default" w:ascii="Times New Roman" w:hAnsi="Times New Roman" w:eastAsia="宋体" w:cs="Times New Roman"/>
                <w:color w:val="auto"/>
                <w:kern w:val="0"/>
                <w:sz w:val="24"/>
                <w:szCs w:val="24"/>
                <w:highlight w:val="none"/>
              </w:rPr>
              <w:t>(</w:t>
            </w:r>
            <w:r>
              <w:rPr>
                <w:rFonts w:hint="default" w:ascii="Times New Roman" w:hAnsi="Times New Roman" w:cs="Times New Roman"/>
                <w:color w:val="auto"/>
                <w:kern w:val="0"/>
                <w:sz w:val="24"/>
                <w:szCs w:val="24"/>
                <w:highlight w:val="none"/>
              </w:rPr>
              <w:t>环境保护部第31号</w:t>
            </w:r>
            <w:r>
              <w:rPr>
                <w:rFonts w:hint="default" w:ascii="Times New Roman" w:hAnsi="Times New Roman" w:eastAsia="宋体" w:cs="Times New Roman"/>
                <w:color w:val="auto"/>
                <w:kern w:val="0"/>
                <w:sz w:val="24"/>
                <w:szCs w:val="24"/>
                <w:highlight w:val="none"/>
              </w:rPr>
              <w:t>)</w:t>
            </w:r>
            <w:r>
              <w:rPr>
                <w:rFonts w:hint="default" w:ascii="Times New Roman" w:hAnsi="Times New Roman" w:cs="Times New Roman"/>
                <w:color w:val="auto"/>
                <w:kern w:val="0"/>
                <w:sz w:val="24"/>
                <w:szCs w:val="24"/>
                <w:highlight w:val="none"/>
              </w:rPr>
              <w:t>相关规定，企业事业单位应当建立健全本单位环境信息公开制度，指定机构负责本单位环境信息公开日常工作。根据企业特点，</w:t>
            </w:r>
            <w:r>
              <w:rPr>
                <w:rFonts w:hint="default" w:ascii="Times New Roman" w:hAnsi="Times New Roman" w:cs="Times New Roman"/>
                <w:color w:val="auto"/>
                <w:kern w:val="0"/>
                <w:sz w:val="24"/>
                <w:szCs w:val="24"/>
                <w:highlight w:val="none"/>
                <w:lang w:eastAsia="zh-CN"/>
              </w:rPr>
              <w:t>河北双泉橡胶制品有限公司</w:t>
            </w:r>
            <w:r>
              <w:rPr>
                <w:rFonts w:hint="default" w:ascii="Times New Roman" w:hAnsi="Times New Roman" w:cs="Times New Roman"/>
                <w:color w:val="auto"/>
                <w:kern w:val="0"/>
                <w:sz w:val="24"/>
                <w:szCs w:val="24"/>
                <w:highlight w:val="none"/>
              </w:rPr>
              <w:t>应在公司网站及本单位的资料索取点、信息公开栏、信息亭、电子屏幕或其他便于公众及时、准确获得信息的场所和方式公开下列信息</w:t>
            </w:r>
            <w:r>
              <w:rPr>
                <w:rFonts w:hint="default" w:ascii="Times New Roman" w:hAnsi="Times New Roman" w:cs="Times New Roman"/>
                <w:color w:val="auto"/>
                <w:sz w:val="24"/>
                <w:szCs w:val="24"/>
                <w:highlight w:val="none"/>
              </w:rPr>
              <w:t>：</w:t>
            </w:r>
          </w:p>
          <w:p>
            <w:pPr>
              <w:pStyle w:val="37"/>
              <w:numPr>
                <w:ilvl w:val="0"/>
                <w:numId w:val="5"/>
              </w:numPr>
              <w:adjustRightInd w:val="0"/>
              <w:snapToGrid w:val="0"/>
              <w:spacing w:line="480" w:lineRule="exact"/>
              <w:ind w:firstLineChars="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项目基础信息</w:t>
            </w:r>
          </w:p>
          <w:p>
            <w:pPr>
              <w:spacing w:line="480" w:lineRule="exact"/>
              <w:jc w:val="center"/>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表</w:t>
            </w:r>
            <w:r>
              <w:rPr>
                <w:rFonts w:hint="eastAsia" w:ascii="Times New Roman" w:hAnsi="Times New Roman" w:cs="Times New Roman"/>
                <w:b/>
                <w:color w:val="auto"/>
                <w:sz w:val="24"/>
                <w:szCs w:val="24"/>
                <w:highlight w:val="none"/>
                <w:lang w:val="en-US" w:eastAsia="zh-CN"/>
              </w:rPr>
              <w:t>34</w:t>
            </w:r>
            <w:r>
              <w:rPr>
                <w:rFonts w:hint="default" w:ascii="Times New Roman" w:hAnsi="Times New Roman" w:cs="Times New Roman"/>
                <w:b/>
                <w:color w:val="auto"/>
                <w:sz w:val="24"/>
                <w:szCs w:val="24"/>
                <w:highlight w:val="none"/>
              </w:rPr>
              <w:t xml:space="preserve">  企业基础信息一览表</w:t>
            </w:r>
          </w:p>
          <w:tbl>
            <w:tblPr>
              <w:tblStyle w:val="16"/>
              <w:tblW w:w="828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493"/>
              <w:gridCol w:w="1878"/>
              <w:gridCol w:w="59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93" w:type="dxa"/>
                  <w:tcBorders>
                    <w:tl2br w:val="nil"/>
                    <w:tr2bl w:val="nil"/>
                  </w:tcBorders>
                  <w:noWrap w:val="0"/>
                  <w:vAlign w:val="center"/>
                </w:tcPr>
                <w:p>
                  <w:pPr>
                    <w:spacing w:line="36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1878" w:type="dxa"/>
                  <w:tcBorders>
                    <w:tl2br w:val="nil"/>
                    <w:tr2bl w:val="nil"/>
                  </w:tcBorders>
                  <w:noWrap w:val="0"/>
                  <w:vAlign w:val="center"/>
                </w:tcPr>
                <w:p>
                  <w:pPr>
                    <w:spacing w:line="36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项目</w:t>
                  </w:r>
                </w:p>
              </w:tc>
              <w:tc>
                <w:tcPr>
                  <w:tcW w:w="5915" w:type="dxa"/>
                  <w:tcBorders>
                    <w:tl2br w:val="nil"/>
                    <w:tr2bl w:val="nil"/>
                  </w:tcBorders>
                  <w:noWrap w:val="0"/>
                  <w:vAlign w:val="center"/>
                </w:tcPr>
                <w:p>
                  <w:pPr>
                    <w:spacing w:line="36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93" w:type="dxa"/>
                  <w:tcBorders>
                    <w:tl2br w:val="nil"/>
                    <w:tr2bl w:val="nil"/>
                  </w:tcBorders>
                  <w:noWrap w:val="0"/>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1878" w:type="dxa"/>
                  <w:tcBorders>
                    <w:tl2br w:val="nil"/>
                    <w:tr2bl w:val="nil"/>
                  </w:tcBorders>
                  <w:noWrap w:val="0"/>
                  <w:vAlign w:val="center"/>
                </w:tcPr>
                <w:p>
                  <w:pPr>
                    <w:snapToGrid w:val="0"/>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单位名称</w:t>
                  </w:r>
                </w:p>
              </w:tc>
              <w:tc>
                <w:tcPr>
                  <w:tcW w:w="5915" w:type="dxa"/>
                  <w:tcBorders>
                    <w:tl2br w:val="nil"/>
                    <w:tr2bl w:val="nil"/>
                  </w:tcBorders>
                  <w:noWrap w:val="0"/>
                  <w:vAlign w:val="center"/>
                </w:tcPr>
                <w:p>
                  <w:pPr>
                    <w:snapToGrid w:val="0"/>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河北双泉橡胶制品有限公司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93" w:type="dxa"/>
                  <w:tcBorders>
                    <w:tl2br w:val="nil"/>
                    <w:tr2bl w:val="nil"/>
                  </w:tcBorders>
                  <w:noWrap w:val="0"/>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1878" w:type="dxa"/>
                  <w:tcBorders>
                    <w:tl2br w:val="nil"/>
                    <w:tr2bl w:val="nil"/>
                  </w:tcBorders>
                  <w:noWrap w:val="0"/>
                  <w:vAlign w:val="center"/>
                </w:tcPr>
                <w:p>
                  <w:pPr>
                    <w:snapToGrid w:val="0"/>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5915" w:type="dxa"/>
                  <w:tcBorders>
                    <w:tl2br w:val="nil"/>
                    <w:tr2bl w:val="nil"/>
                  </w:tcBorders>
                  <w:noWrap w:val="0"/>
                  <w:vAlign w:val="center"/>
                </w:tcPr>
                <w:p>
                  <w:pPr>
                    <w:snapToGrid w:val="0"/>
                    <w:spacing w:line="360" w:lineRule="exact"/>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齐保立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93" w:type="dxa"/>
                  <w:tcBorders>
                    <w:tl2br w:val="nil"/>
                    <w:tr2bl w:val="nil"/>
                  </w:tcBorders>
                  <w:noWrap w:val="0"/>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1878" w:type="dxa"/>
                  <w:tcBorders>
                    <w:tl2br w:val="nil"/>
                    <w:tr2bl w:val="nil"/>
                  </w:tcBorders>
                  <w:noWrap w:val="0"/>
                  <w:vAlign w:val="center"/>
                </w:tcPr>
                <w:p>
                  <w:pPr>
                    <w:snapToGrid w:val="0"/>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地址</w:t>
                  </w:r>
                </w:p>
              </w:tc>
              <w:tc>
                <w:tcPr>
                  <w:tcW w:w="5915" w:type="dxa"/>
                  <w:tcBorders>
                    <w:tl2br w:val="nil"/>
                    <w:tr2bl w:val="nil"/>
                  </w:tcBorders>
                  <w:noWrap w:val="0"/>
                  <w:vAlign w:val="center"/>
                </w:tcPr>
                <w:p>
                  <w:pPr>
                    <w:snapToGrid w:val="0"/>
                    <w:spacing w:line="360" w:lineRule="exact"/>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河北省衡水市冀州区西环路西侧、永兴路北侧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93" w:type="dxa"/>
                  <w:tcBorders>
                    <w:tl2br w:val="nil"/>
                    <w:tr2bl w:val="nil"/>
                  </w:tcBorders>
                  <w:noWrap w:val="0"/>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w:t>
                  </w:r>
                </w:p>
              </w:tc>
              <w:tc>
                <w:tcPr>
                  <w:tcW w:w="1878" w:type="dxa"/>
                  <w:tcBorders>
                    <w:tl2br w:val="nil"/>
                    <w:tr2bl w:val="nil"/>
                  </w:tcBorders>
                  <w:noWrap w:val="0"/>
                  <w:vAlign w:val="center"/>
                </w:tcPr>
                <w:p>
                  <w:pPr>
                    <w:snapToGrid w:val="0"/>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联系人及联系方式</w:t>
                  </w:r>
                </w:p>
              </w:tc>
              <w:tc>
                <w:tcPr>
                  <w:tcW w:w="5915" w:type="dxa"/>
                  <w:tcBorders>
                    <w:tl2br w:val="nil"/>
                    <w:tr2bl w:val="nil"/>
                  </w:tcBorders>
                  <w:noWrap w:val="0"/>
                  <w:vAlign w:val="center"/>
                </w:tcPr>
                <w:p>
                  <w:pPr>
                    <w:snapToGrid w:val="0"/>
                    <w:spacing w:line="360" w:lineRule="exact"/>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Cs w:val="21"/>
                      <w:lang w:eastAsia="zh-CN"/>
                    </w:rPr>
                    <w:t>齐保立</w:t>
                  </w:r>
                  <w:r>
                    <w:rPr>
                      <w:rFonts w:hint="default" w:ascii="Times New Roman" w:hAnsi="Times New Roman" w:cs="Times New Roman"/>
                      <w:color w:val="auto"/>
                      <w:szCs w:val="21"/>
                      <w:lang w:val="en-US" w:eastAsia="zh-CN"/>
                    </w:rPr>
                    <w:t xml:space="preserve"> 13932855203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93" w:type="dxa"/>
                  <w:tcBorders>
                    <w:tl2br w:val="nil"/>
                    <w:tr2bl w:val="nil"/>
                  </w:tcBorders>
                  <w:noWrap w:val="0"/>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w:t>
                  </w:r>
                </w:p>
              </w:tc>
              <w:tc>
                <w:tcPr>
                  <w:tcW w:w="1878" w:type="dxa"/>
                  <w:tcBorders>
                    <w:tl2br w:val="nil"/>
                    <w:tr2bl w:val="nil"/>
                  </w:tcBorders>
                  <w:noWrap w:val="0"/>
                  <w:vAlign w:val="center"/>
                </w:tcPr>
                <w:p>
                  <w:pPr>
                    <w:snapToGrid w:val="0"/>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项目的主要内容</w:t>
                  </w:r>
                </w:p>
              </w:tc>
              <w:tc>
                <w:tcPr>
                  <w:tcW w:w="5915" w:type="dxa"/>
                  <w:tcBorders>
                    <w:tl2br w:val="nil"/>
                    <w:tr2bl w:val="nil"/>
                  </w:tcBorders>
                  <w:noWrap w:val="0"/>
                  <w:vAlign w:val="top"/>
                </w:tcPr>
                <w:p>
                  <w:pPr>
                    <w:snapToGrid w:val="0"/>
                    <w:spacing w:line="360" w:lineRule="exact"/>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本项目位于河北省衡水市冀州区西环路西侧、永兴路北侧，</w:t>
                  </w:r>
                  <w:r>
                    <w:rPr>
                      <w:rFonts w:hint="default" w:ascii="Times New Roman" w:hAnsi="Times New Roman" w:eastAsia="宋体" w:cs="Times New Roman"/>
                      <w:color w:val="auto"/>
                      <w:sz w:val="21"/>
                      <w:szCs w:val="21"/>
                      <w:highlight w:val="none"/>
                      <w:lang w:eastAsia="zh-CN"/>
                    </w:rPr>
                    <w:t>项目总投资</w:t>
                  </w:r>
                  <w:r>
                    <w:rPr>
                      <w:rFonts w:hint="default" w:ascii="Times New Roman" w:hAnsi="Times New Roman" w:cs="Times New Roman"/>
                      <w:color w:val="auto"/>
                      <w:sz w:val="21"/>
                      <w:szCs w:val="21"/>
                      <w:highlight w:val="none"/>
                      <w:lang w:val="en-US" w:eastAsia="zh-CN"/>
                    </w:rPr>
                    <w:t>500</w:t>
                  </w:r>
                  <w:r>
                    <w:rPr>
                      <w:rFonts w:hint="default" w:ascii="Times New Roman" w:hAnsi="Times New Roman" w:eastAsia="宋体" w:cs="Times New Roman"/>
                      <w:color w:val="auto"/>
                      <w:sz w:val="21"/>
                      <w:szCs w:val="21"/>
                      <w:highlight w:val="none"/>
                      <w:lang w:eastAsia="zh-CN"/>
                    </w:rPr>
                    <w:t>万元，其中环保投</w:t>
                  </w:r>
                  <w:r>
                    <w:rPr>
                      <w:rFonts w:hint="default" w:ascii="Times New Roman" w:hAnsi="Times New Roman" w:cs="Times New Roman"/>
                      <w:color w:val="auto"/>
                      <w:sz w:val="21"/>
                      <w:szCs w:val="21"/>
                      <w:highlight w:val="none"/>
                      <w:lang w:val="en-US" w:eastAsia="zh-CN"/>
                    </w:rPr>
                    <w:t>33</w:t>
                  </w:r>
                  <w:r>
                    <w:rPr>
                      <w:rFonts w:hint="default" w:ascii="Times New Roman" w:hAnsi="Times New Roman" w:eastAsia="宋体" w:cs="Times New Roman"/>
                      <w:color w:val="auto"/>
                      <w:sz w:val="21"/>
                      <w:szCs w:val="21"/>
                      <w:highlight w:val="none"/>
                      <w:lang w:eastAsia="zh-CN"/>
                    </w:rPr>
                    <w:t>万元，占总投资额的</w:t>
                  </w:r>
                  <w:r>
                    <w:rPr>
                      <w:rFonts w:hint="default" w:ascii="Times New Roman" w:hAnsi="Times New Roman" w:cs="Times New Roman"/>
                      <w:color w:val="auto"/>
                      <w:sz w:val="21"/>
                      <w:szCs w:val="21"/>
                      <w:highlight w:val="none"/>
                      <w:lang w:val="en-US" w:eastAsia="zh-CN"/>
                    </w:rPr>
                    <w:t>6.6</w:t>
                  </w:r>
                  <w:r>
                    <w:rPr>
                      <w:rFonts w:hint="default" w:ascii="Times New Roman" w:hAnsi="Times New Roman" w:eastAsia="宋体" w:cs="Times New Roman"/>
                      <w:color w:val="auto"/>
                      <w:sz w:val="21"/>
                      <w:szCs w:val="21"/>
                      <w:highlight w:val="none"/>
                      <w:lang w:eastAsia="zh-CN"/>
                    </w:rPr>
                    <w:t>%</w:t>
                  </w:r>
                  <w:r>
                    <w:rPr>
                      <w:rFonts w:hint="eastAsia" w:cs="Times New Roman"/>
                      <w:color w:val="auto"/>
                      <w:sz w:val="21"/>
                      <w:szCs w:val="21"/>
                      <w:highlight w:val="none"/>
                      <w:lang w:val="en-US" w:eastAsia="zh-CN"/>
                    </w:rPr>
                    <w:t>，</w:t>
                  </w:r>
                  <w:r>
                    <w:rPr>
                      <w:rFonts w:hint="default" w:ascii="Times New Roman" w:hAnsi="Times New Roman" w:cs="Times New Roman"/>
                      <w:color w:val="auto"/>
                      <w:sz w:val="21"/>
                      <w:szCs w:val="21"/>
                      <w:highlight w:val="none"/>
                      <w:lang w:val="en-US" w:eastAsia="zh-CN"/>
                    </w:rPr>
                    <w:t>租赁现有厂房进行建设，建筑面积2937.3m</w:t>
                  </w:r>
                  <w:r>
                    <w:rPr>
                      <w:rFonts w:hint="default" w:ascii="Times New Roman" w:hAnsi="Times New Roman" w:cs="Times New Roman"/>
                      <w:color w:val="auto"/>
                      <w:sz w:val="21"/>
                      <w:szCs w:val="21"/>
                      <w:highlight w:val="none"/>
                      <w:vertAlign w:val="superscript"/>
                      <w:lang w:val="en-US" w:eastAsia="zh-CN"/>
                    </w:rPr>
                    <w:t>2</w:t>
                  </w:r>
                  <w:r>
                    <w:rPr>
                      <w:rFonts w:hint="default" w:ascii="Times New Roman" w:hAnsi="Times New Roman"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93" w:type="dxa"/>
                  <w:tcBorders>
                    <w:tl2br w:val="nil"/>
                    <w:tr2bl w:val="nil"/>
                  </w:tcBorders>
                  <w:noWrap w:val="0"/>
                  <w:vAlign w:val="center"/>
                </w:tcPr>
                <w:p>
                  <w:pPr>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w:t>
                  </w:r>
                </w:p>
              </w:tc>
              <w:tc>
                <w:tcPr>
                  <w:tcW w:w="1878" w:type="dxa"/>
                  <w:tcBorders>
                    <w:tl2br w:val="nil"/>
                    <w:tr2bl w:val="nil"/>
                  </w:tcBorders>
                  <w:noWrap w:val="0"/>
                  <w:vAlign w:val="center"/>
                </w:tcPr>
                <w:p>
                  <w:pPr>
                    <w:snapToGrid w:val="0"/>
                    <w:spacing w:line="36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产品及规模</w:t>
                  </w:r>
                </w:p>
              </w:tc>
              <w:tc>
                <w:tcPr>
                  <w:tcW w:w="5915" w:type="dxa"/>
                  <w:tcBorders>
                    <w:tl2br w:val="nil"/>
                    <w:tr2bl w:val="nil"/>
                  </w:tcBorders>
                  <w:noWrap w:val="0"/>
                  <w:vAlign w:val="center"/>
                </w:tcPr>
                <w:p>
                  <w:pPr>
                    <w:snapToGrid w:val="0"/>
                    <w:spacing w:line="360" w:lineRule="exact"/>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年产塑料床头柜10万件、塑料床头10万件</w:t>
                  </w:r>
                </w:p>
              </w:tc>
            </w:tr>
          </w:tbl>
          <w:p>
            <w:pPr>
              <w:adjustRightInd w:val="0"/>
              <w:snapToGrid w:val="0"/>
              <w:spacing w:beforeLines="50" w:line="48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（2）排污信息</w:t>
            </w:r>
          </w:p>
          <w:p>
            <w:pPr>
              <w:snapToGrid w:val="0"/>
              <w:spacing w:line="48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包括主要污染物及特征污染物的名称、排放方式、排放口数量和分布情况、排放浓度和总量、超标情况，以及执行的污染物排放标准、核定的排放总量；</w:t>
            </w:r>
          </w:p>
          <w:p>
            <w:pPr>
              <w:spacing w:line="48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（3）防治污染设施的建设和运行情况；</w:t>
            </w:r>
          </w:p>
          <w:p>
            <w:pPr>
              <w:spacing w:line="48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（4）建设项目环境影响评价及其他环境保护行政许可情况；</w:t>
            </w:r>
          </w:p>
          <w:p>
            <w:pPr>
              <w:spacing w:line="48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（5）其他应当公开的环境信息。</w:t>
            </w:r>
          </w:p>
          <w:p>
            <w:pPr>
              <w:spacing w:line="480" w:lineRule="exact"/>
              <w:ind w:firstLine="480" w:firstLineChars="200"/>
              <w:rPr>
                <w:rFonts w:hint="default" w:ascii="Times New Roman" w:hAnsi="Times New Roman" w:eastAsia="宋体" w:cs="Times New Roman"/>
                <w:color w:val="FF0000"/>
                <w:sz w:val="24"/>
                <w:szCs w:val="24"/>
                <w:highlight w:val="none"/>
                <w:lang w:val="en-US" w:eastAsia="zh-CN"/>
              </w:rPr>
            </w:pPr>
            <w:r>
              <w:rPr>
                <w:rFonts w:hint="default" w:ascii="Times New Roman" w:hAnsi="Times New Roman" w:cs="Times New Roman"/>
                <w:color w:val="auto"/>
                <w:sz w:val="24"/>
                <w:szCs w:val="24"/>
                <w:highlight w:val="none"/>
              </w:rPr>
              <w:t>如若公司的环境信息发生变更或有新生成时，应在环境信息生成或者变更之日起三十日内予以公开。环境保护主管部门应当宣传和引导公众监督企业事业单位环境信息公开工作。</w:t>
            </w:r>
          </w:p>
          <w:p>
            <w:pPr>
              <w:spacing w:line="480" w:lineRule="exact"/>
              <w:ind w:firstLine="480" w:firstLineChars="200"/>
              <w:rPr>
                <w:rFonts w:hint="default" w:ascii="Times New Roman" w:hAnsi="Times New Roman" w:cs="Times New Roman"/>
                <w:color w:val="auto"/>
                <w:sz w:val="24"/>
                <w:szCs w:val="20"/>
                <w:highlight w:val="none"/>
                <w:lang w:eastAsia="zh-CN"/>
              </w:rPr>
            </w:pPr>
          </w:p>
          <w:p>
            <w:pPr>
              <w:pStyle w:val="3"/>
              <w:spacing w:line="360" w:lineRule="auto"/>
              <w:ind w:firstLine="0"/>
              <w:rPr>
                <w:rFonts w:hint="default" w:ascii="Times New Roman" w:hAnsi="Times New Roman" w:cs="Times New Roman"/>
                <w:bCs/>
                <w:sz w:val="24"/>
                <w:lang w:eastAsia="zh-CN"/>
              </w:rPr>
            </w:pPr>
          </w:p>
          <w:p>
            <w:pPr>
              <w:pStyle w:val="3"/>
              <w:spacing w:line="360" w:lineRule="auto"/>
              <w:ind w:firstLine="0"/>
              <w:rPr>
                <w:rFonts w:hint="default" w:ascii="Times New Roman" w:hAnsi="Times New Roman" w:cs="Times New Roman"/>
                <w:bCs/>
                <w:sz w:val="24"/>
                <w:lang w:eastAsia="zh-CN"/>
              </w:rPr>
            </w:pPr>
          </w:p>
          <w:p>
            <w:pPr>
              <w:pStyle w:val="3"/>
              <w:spacing w:line="360" w:lineRule="auto"/>
              <w:ind w:firstLine="0"/>
              <w:rPr>
                <w:rFonts w:hint="default" w:ascii="Times New Roman" w:hAnsi="Times New Roman" w:cs="Times New Roman"/>
                <w:bCs/>
                <w:sz w:val="24"/>
                <w:lang w:eastAsia="zh-CN"/>
              </w:rPr>
            </w:pPr>
          </w:p>
          <w:p>
            <w:pPr>
              <w:pStyle w:val="3"/>
              <w:spacing w:line="360" w:lineRule="auto"/>
              <w:ind w:firstLine="0"/>
              <w:rPr>
                <w:rFonts w:hint="default" w:ascii="Times New Roman" w:hAnsi="Times New Roman" w:cs="Times New Roman"/>
                <w:bCs/>
                <w:sz w:val="24"/>
                <w:lang w:eastAsia="zh-CN"/>
              </w:rPr>
            </w:pPr>
          </w:p>
          <w:p>
            <w:pPr>
              <w:pStyle w:val="3"/>
              <w:spacing w:line="360" w:lineRule="auto"/>
              <w:ind w:firstLine="0"/>
              <w:rPr>
                <w:rFonts w:hint="default" w:ascii="Times New Roman" w:hAnsi="Times New Roman" w:cs="Times New Roman"/>
                <w:bCs/>
                <w:sz w:val="24"/>
                <w:lang w:eastAsia="zh-CN"/>
              </w:rPr>
            </w:pPr>
          </w:p>
          <w:p>
            <w:pPr>
              <w:pStyle w:val="3"/>
              <w:spacing w:line="360" w:lineRule="auto"/>
              <w:ind w:firstLine="0"/>
              <w:rPr>
                <w:rFonts w:hint="default" w:ascii="Times New Roman" w:hAnsi="Times New Roman" w:cs="Times New Roman"/>
                <w:bCs/>
                <w:sz w:val="24"/>
                <w:lang w:eastAsia="zh-CN"/>
              </w:rPr>
            </w:pPr>
          </w:p>
          <w:p>
            <w:pPr>
              <w:pStyle w:val="3"/>
              <w:spacing w:line="360" w:lineRule="auto"/>
              <w:ind w:firstLine="0"/>
              <w:rPr>
                <w:rFonts w:hint="default" w:ascii="Times New Roman" w:hAnsi="Times New Roman" w:cs="Times New Roman"/>
                <w:bCs/>
                <w:sz w:val="24"/>
                <w:lang w:eastAsia="zh-CN"/>
              </w:rPr>
            </w:pPr>
          </w:p>
          <w:p>
            <w:pPr>
              <w:pStyle w:val="3"/>
              <w:spacing w:line="360" w:lineRule="auto"/>
              <w:ind w:firstLine="0"/>
              <w:rPr>
                <w:rFonts w:hint="default" w:ascii="Times New Roman" w:hAnsi="Times New Roman" w:eastAsia="宋体" w:cs="Times New Roman"/>
                <w:bCs/>
                <w:sz w:val="24"/>
                <w:lang w:eastAsia="zh-CN"/>
              </w:rPr>
            </w:pPr>
          </w:p>
        </w:tc>
      </w:tr>
    </w:tbl>
    <w:p>
      <w:pPr>
        <w:pStyle w:val="11"/>
        <w:spacing w:line="450" w:lineRule="exact"/>
        <w:ind w:firstLine="482" w:firstLineChars="200"/>
        <w:rPr>
          <w:rFonts w:hint="default" w:ascii="Times New Roman" w:hAnsi="Times New Roman" w:eastAsia="宋体" w:cs="Times New Roman"/>
          <w:b/>
          <w:bCs/>
          <w:color w:val="auto"/>
          <w:szCs w:val="24"/>
          <w:highlight w:val="yellow"/>
          <w:lang w:val="en-US" w:eastAsia="zh-CN"/>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ind w:left="-334" w:leftChars="-159" w:firstLine="170" w:firstLineChars="53"/>
        <w:outlineLvl w:val="0"/>
        <w:rPr>
          <w:rFonts w:hint="default" w:ascii="Times New Roman" w:hAnsi="Times New Roman" w:eastAsia="宋体" w:cs="Times New Roman"/>
          <w:b/>
          <w:bCs/>
          <w:sz w:val="32"/>
        </w:rPr>
      </w:pPr>
      <w:r>
        <w:rPr>
          <w:rFonts w:hint="default" w:ascii="Times New Roman" w:hAnsi="Times New Roman" w:eastAsia="宋体" w:cs="Times New Roman"/>
          <w:b/>
          <w:bCs/>
          <w:sz w:val="32"/>
          <w:lang w:val="en-US" w:eastAsia="zh-CN"/>
        </w:rPr>
        <w:t>八、</w:t>
      </w:r>
      <w:r>
        <w:rPr>
          <w:rFonts w:hint="default" w:ascii="Times New Roman" w:hAnsi="Times New Roman" w:eastAsia="宋体" w:cs="Times New Roman"/>
          <w:b/>
          <w:bCs/>
          <w:sz w:val="32"/>
        </w:rPr>
        <w:t>建设项目拟采取的防治措施及预期治理效果</w:t>
      </w:r>
    </w:p>
    <w:tbl>
      <w:tblPr>
        <w:tblStyle w:val="16"/>
        <w:tblW w:w="883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32"/>
        <w:gridCol w:w="1386"/>
        <w:gridCol w:w="1480"/>
        <w:gridCol w:w="2629"/>
        <w:gridCol w:w="220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53" w:hRule="atLeast"/>
          <w:jc w:val="center"/>
        </w:trPr>
        <w:tc>
          <w:tcPr>
            <w:tcW w:w="1132" w:type="dxa"/>
            <w:tcBorders>
              <w:tl2br w:val="single" w:color="auto" w:sz="6" w:space="0"/>
            </w:tcBorders>
            <w:noWrap w:val="0"/>
            <w:vAlign w:val="center"/>
          </w:tcPr>
          <w:p>
            <w:pPr>
              <w:spacing w:line="276" w:lineRule="auto"/>
              <w:jc w:val="right"/>
              <w:rPr>
                <w:rFonts w:hint="default" w:ascii="Times New Roman" w:hAnsi="Times New Roman" w:cs="Times New Roman"/>
                <w:b/>
                <w:sz w:val="24"/>
                <w:szCs w:val="24"/>
              </w:rPr>
            </w:pPr>
            <w:r>
              <w:rPr>
                <w:rFonts w:hint="default" w:ascii="Times New Roman" w:hAnsi="Times New Roman" w:cs="Times New Roman"/>
                <w:b/>
                <w:sz w:val="24"/>
                <w:szCs w:val="24"/>
              </w:rPr>
              <w:t>内容</w:t>
            </w:r>
          </w:p>
          <w:p>
            <w:pPr>
              <w:spacing w:line="276" w:lineRule="auto"/>
              <w:rPr>
                <w:rFonts w:hint="default" w:ascii="Times New Roman" w:hAnsi="Times New Roman" w:cs="Times New Roman"/>
                <w:b/>
                <w:sz w:val="24"/>
                <w:szCs w:val="24"/>
              </w:rPr>
            </w:pPr>
            <w:r>
              <w:rPr>
                <w:rFonts w:hint="default" w:ascii="Times New Roman" w:hAnsi="Times New Roman" w:cs="Times New Roman"/>
                <w:b/>
                <w:sz w:val="24"/>
                <w:szCs w:val="24"/>
              </w:rPr>
              <w:t>类型</w:t>
            </w:r>
          </w:p>
        </w:tc>
        <w:tc>
          <w:tcPr>
            <w:tcW w:w="1386" w:type="dxa"/>
            <w:noWrap w:val="0"/>
            <w:vAlign w:val="center"/>
          </w:tcPr>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排放源</w:t>
            </w:r>
          </w:p>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（编号）</w:t>
            </w:r>
          </w:p>
        </w:tc>
        <w:tc>
          <w:tcPr>
            <w:tcW w:w="1480" w:type="dxa"/>
            <w:noWrap w:val="0"/>
            <w:vAlign w:val="center"/>
          </w:tcPr>
          <w:p>
            <w:pPr>
              <w:spacing w:line="276" w:lineRule="auto"/>
              <w:jc w:val="center"/>
              <w:rPr>
                <w:rFonts w:hint="default" w:ascii="Times New Roman" w:hAnsi="Times New Roman" w:cs="Times New Roman"/>
                <w:b/>
                <w:spacing w:val="-16"/>
                <w:sz w:val="24"/>
                <w:szCs w:val="24"/>
              </w:rPr>
            </w:pPr>
            <w:r>
              <w:rPr>
                <w:rFonts w:hint="default" w:ascii="Times New Roman" w:hAnsi="Times New Roman" w:cs="Times New Roman"/>
                <w:b/>
                <w:spacing w:val="-16"/>
                <w:sz w:val="24"/>
                <w:szCs w:val="24"/>
              </w:rPr>
              <w:t>污染物</w:t>
            </w:r>
          </w:p>
          <w:p>
            <w:pPr>
              <w:spacing w:line="276" w:lineRule="auto"/>
              <w:jc w:val="center"/>
              <w:rPr>
                <w:rFonts w:hint="default" w:ascii="Times New Roman" w:hAnsi="Times New Roman" w:cs="Times New Roman"/>
                <w:b/>
                <w:spacing w:val="-16"/>
                <w:sz w:val="24"/>
                <w:szCs w:val="24"/>
              </w:rPr>
            </w:pPr>
            <w:r>
              <w:rPr>
                <w:rFonts w:hint="default" w:ascii="Times New Roman" w:hAnsi="Times New Roman" w:cs="Times New Roman"/>
                <w:b/>
                <w:spacing w:val="-16"/>
                <w:sz w:val="24"/>
                <w:szCs w:val="24"/>
              </w:rPr>
              <w:t>名称</w:t>
            </w:r>
          </w:p>
        </w:tc>
        <w:tc>
          <w:tcPr>
            <w:tcW w:w="2629" w:type="dxa"/>
            <w:tcBorders>
              <w:bottom w:val="single" w:color="auto" w:sz="4" w:space="0"/>
              <w:right w:val="single" w:color="auto" w:sz="4" w:space="0"/>
            </w:tcBorders>
            <w:noWrap w:val="0"/>
            <w:vAlign w:val="center"/>
          </w:tcPr>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防治措施</w:t>
            </w:r>
          </w:p>
        </w:tc>
        <w:tc>
          <w:tcPr>
            <w:tcW w:w="2207" w:type="dxa"/>
            <w:tcBorders>
              <w:left w:val="single" w:color="auto" w:sz="4" w:space="0"/>
              <w:bottom w:val="single" w:color="auto" w:sz="4" w:space="0"/>
            </w:tcBorders>
            <w:noWrap w:val="0"/>
            <w:vAlign w:val="center"/>
          </w:tcPr>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预期防治效果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97" w:hRule="atLeast"/>
          <w:jc w:val="center"/>
        </w:trPr>
        <w:tc>
          <w:tcPr>
            <w:tcW w:w="1132" w:type="dxa"/>
            <w:vMerge w:val="restart"/>
            <w:noWrap w:val="0"/>
            <w:vAlign w:val="center"/>
          </w:tcPr>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大</w:t>
            </w:r>
          </w:p>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气</w:t>
            </w:r>
          </w:p>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污</w:t>
            </w:r>
          </w:p>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染</w:t>
            </w:r>
          </w:p>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物</w:t>
            </w:r>
          </w:p>
        </w:tc>
        <w:tc>
          <w:tcPr>
            <w:tcW w:w="1386" w:type="dxa"/>
            <w:vMerge w:val="restart"/>
            <w:noWrap w:val="0"/>
            <w:vAlign w:val="center"/>
          </w:tcPr>
          <w:p>
            <w:pPr>
              <w:jc w:val="center"/>
              <w:rPr>
                <w:rFonts w:hint="default" w:ascii="Times New Roman" w:hAnsi="Times New Roman" w:eastAsia="宋体" w:cs="Times New Roman"/>
                <w:sz w:val="24"/>
                <w:szCs w:val="24"/>
                <w:highlight w:val="none"/>
                <w:lang w:eastAsia="zh-CN"/>
              </w:rPr>
            </w:pPr>
            <w:r>
              <w:rPr>
                <w:rFonts w:hint="default" w:ascii="Times New Roman" w:hAnsi="Times New Roman" w:cs="Times New Roman"/>
                <w:sz w:val="24"/>
                <w:szCs w:val="24"/>
                <w:highlight w:val="none"/>
                <w:lang w:val="en-US" w:eastAsia="zh-CN"/>
              </w:rPr>
              <w:t>粉碎</w:t>
            </w:r>
          </w:p>
        </w:tc>
        <w:tc>
          <w:tcPr>
            <w:tcW w:w="1480" w:type="dxa"/>
            <w:noWrap w:val="0"/>
            <w:vAlign w:val="center"/>
          </w:tcPr>
          <w:p>
            <w:pPr>
              <w:jc w:val="center"/>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颗粒物</w:t>
            </w:r>
          </w:p>
          <w:p>
            <w:pPr>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（有组织）</w:t>
            </w:r>
          </w:p>
        </w:tc>
        <w:tc>
          <w:tcPr>
            <w:tcW w:w="2629" w:type="dxa"/>
            <w:tcBorders>
              <w:right w:val="single" w:color="auto" w:sz="4" w:space="0"/>
            </w:tcBorders>
            <w:noWrap w:val="0"/>
            <w:vAlign w:val="center"/>
          </w:tcPr>
          <w:p>
            <w:pPr>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集气罩+布袋除尘器+15m</w:t>
            </w:r>
            <w:r>
              <w:rPr>
                <w:rFonts w:hint="default" w:ascii="Times New Roman" w:hAnsi="Times New Roman" w:cs="Times New Roman"/>
                <w:sz w:val="24"/>
                <w:szCs w:val="24"/>
                <w:highlight w:val="none"/>
                <w:lang w:val="en-US" w:eastAsia="zh-CN"/>
              </w:rPr>
              <w:t>高</w:t>
            </w:r>
            <w:r>
              <w:rPr>
                <w:rFonts w:hint="default" w:ascii="Times New Roman" w:hAnsi="Times New Roman" w:cs="Times New Roman"/>
                <w:sz w:val="24"/>
                <w:szCs w:val="24"/>
                <w:highlight w:val="none"/>
              </w:rPr>
              <w:t>排气</w:t>
            </w:r>
            <w:r>
              <w:rPr>
                <w:rFonts w:hint="default" w:ascii="Times New Roman" w:hAnsi="Times New Roman" w:cs="Times New Roman"/>
                <w:sz w:val="24"/>
                <w:szCs w:val="24"/>
                <w:highlight w:val="none"/>
                <w:lang w:eastAsia="zh-CN"/>
              </w:rPr>
              <w:t>筒</w:t>
            </w:r>
          </w:p>
        </w:tc>
        <w:tc>
          <w:tcPr>
            <w:tcW w:w="2207" w:type="dxa"/>
            <w:vMerge w:val="restart"/>
            <w:tcBorders>
              <w:left w:val="single" w:color="auto" w:sz="4" w:space="0"/>
            </w:tcBorders>
            <w:noWrap w:val="0"/>
            <w:vAlign w:val="center"/>
          </w:tcPr>
          <w:p>
            <w:pPr>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达标排放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2" w:hRule="atLeast"/>
          <w:jc w:val="center"/>
        </w:trPr>
        <w:tc>
          <w:tcPr>
            <w:tcW w:w="1132" w:type="dxa"/>
            <w:vMerge w:val="continue"/>
            <w:noWrap w:val="0"/>
            <w:vAlign w:val="center"/>
          </w:tcPr>
          <w:p>
            <w:pPr>
              <w:spacing w:line="276" w:lineRule="auto"/>
              <w:jc w:val="center"/>
              <w:rPr>
                <w:rFonts w:hint="default" w:ascii="Times New Roman" w:hAnsi="Times New Roman" w:cs="Times New Roman"/>
                <w:b/>
                <w:sz w:val="24"/>
                <w:szCs w:val="24"/>
              </w:rPr>
            </w:pPr>
          </w:p>
        </w:tc>
        <w:tc>
          <w:tcPr>
            <w:tcW w:w="1386" w:type="dxa"/>
            <w:vMerge w:val="continue"/>
            <w:tcBorders>
              <w:bottom w:val="single" w:color="auto" w:sz="4" w:space="0"/>
            </w:tcBorders>
            <w:noWrap w:val="0"/>
            <w:vAlign w:val="center"/>
          </w:tcPr>
          <w:p>
            <w:pPr>
              <w:jc w:val="center"/>
              <w:rPr>
                <w:rFonts w:hint="default" w:ascii="Times New Roman" w:hAnsi="Times New Roman" w:cs="Times New Roman"/>
                <w:sz w:val="24"/>
                <w:szCs w:val="24"/>
                <w:highlight w:val="none"/>
              </w:rPr>
            </w:pPr>
          </w:p>
        </w:tc>
        <w:tc>
          <w:tcPr>
            <w:tcW w:w="1480" w:type="dxa"/>
            <w:tcBorders>
              <w:top w:val="single" w:color="auto" w:sz="4" w:space="0"/>
              <w:bottom w:val="single" w:color="auto" w:sz="4" w:space="0"/>
            </w:tcBorders>
            <w:noWrap w:val="0"/>
            <w:vAlign w:val="center"/>
          </w:tcPr>
          <w:p>
            <w:pPr>
              <w:jc w:val="center"/>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颗粒物</w:t>
            </w:r>
          </w:p>
          <w:p>
            <w:pPr>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（无组织）</w:t>
            </w:r>
          </w:p>
        </w:tc>
        <w:tc>
          <w:tcPr>
            <w:tcW w:w="2629" w:type="dxa"/>
            <w:tcBorders>
              <w:top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加强车间通风</w:t>
            </w:r>
          </w:p>
        </w:tc>
        <w:tc>
          <w:tcPr>
            <w:tcW w:w="2207" w:type="dxa"/>
            <w:vMerge w:val="continue"/>
            <w:tcBorders>
              <w:left w:val="single" w:color="auto" w:sz="4" w:space="0"/>
              <w:bottom w:val="single" w:color="auto" w:sz="4" w:space="0"/>
            </w:tcBorders>
            <w:noWrap w:val="0"/>
            <w:vAlign w:val="center"/>
          </w:tcPr>
          <w:p>
            <w:pPr>
              <w:jc w:val="center"/>
              <w:rPr>
                <w:rFonts w:hint="default" w:ascii="Times New Roman" w:hAnsi="Times New Roman" w:cs="Times New Roman"/>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132" w:type="dxa"/>
            <w:vMerge w:val="continue"/>
            <w:noWrap w:val="0"/>
            <w:vAlign w:val="center"/>
          </w:tcPr>
          <w:p>
            <w:pPr>
              <w:spacing w:line="276" w:lineRule="auto"/>
              <w:jc w:val="center"/>
              <w:rPr>
                <w:rFonts w:hint="default" w:ascii="Times New Roman" w:hAnsi="Times New Roman" w:cs="Times New Roman"/>
                <w:b/>
                <w:sz w:val="24"/>
                <w:szCs w:val="24"/>
              </w:rPr>
            </w:pPr>
          </w:p>
        </w:tc>
        <w:tc>
          <w:tcPr>
            <w:tcW w:w="1386" w:type="dxa"/>
            <w:vMerge w:val="restart"/>
            <w:tcBorders>
              <w:top w:val="single" w:color="auto" w:sz="4" w:space="0"/>
            </w:tcBorders>
            <w:noWrap w:val="0"/>
            <w:vAlign w:val="center"/>
          </w:tcPr>
          <w:p>
            <w:pPr>
              <w:jc w:val="center"/>
              <w:rPr>
                <w:rFonts w:hint="default" w:ascii="Times New Roman" w:hAnsi="Times New Roman" w:eastAsia="宋体" w:cs="Times New Roman"/>
                <w:sz w:val="24"/>
                <w:szCs w:val="24"/>
                <w:highlight w:val="none"/>
                <w:lang w:eastAsia="zh-CN"/>
              </w:rPr>
            </w:pPr>
            <w:r>
              <w:rPr>
                <w:rFonts w:hint="default" w:ascii="Times New Roman" w:hAnsi="Times New Roman" w:cs="Times New Roman"/>
                <w:sz w:val="24"/>
                <w:szCs w:val="24"/>
                <w:highlight w:val="none"/>
                <w:lang w:val="en-US" w:eastAsia="zh-CN"/>
              </w:rPr>
              <w:t>注塑、吹塑</w:t>
            </w:r>
          </w:p>
        </w:tc>
        <w:tc>
          <w:tcPr>
            <w:tcW w:w="1480" w:type="dxa"/>
            <w:tcBorders>
              <w:top w:val="single" w:color="auto" w:sz="4" w:space="0"/>
              <w:bottom w:val="single" w:color="auto" w:sz="4" w:space="0"/>
            </w:tcBorders>
            <w:noWrap w:val="0"/>
            <w:vAlign w:val="center"/>
          </w:tcPr>
          <w:p>
            <w:pPr>
              <w:jc w:val="center"/>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非甲烷总烃</w:t>
            </w:r>
          </w:p>
          <w:p>
            <w:pPr>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（有组织）</w:t>
            </w:r>
          </w:p>
        </w:tc>
        <w:tc>
          <w:tcPr>
            <w:tcW w:w="2629" w:type="dxa"/>
            <w:tcBorders>
              <w:top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highlight w:val="none"/>
                <w:lang w:eastAsia="zh-CN"/>
              </w:rPr>
            </w:pPr>
            <w:r>
              <w:rPr>
                <w:rFonts w:hint="default" w:ascii="Times New Roman" w:hAnsi="Times New Roman" w:cs="Times New Roman"/>
                <w:sz w:val="24"/>
                <w:szCs w:val="24"/>
                <w:highlight w:val="none"/>
              </w:rPr>
              <w:t>集气罩+</w:t>
            </w:r>
            <w:r>
              <w:rPr>
                <w:rFonts w:hint="default" w:ascii="Times New Roman" w:hAnsi="Times New Roman" w:cs="Times New Roman"/>
                <w:sz w:val="24"/>
                <w:szCs w:val="24"/>
                <w:highlight w:val="none"/>
                <w:lang w:eastAsia="zh-CN"/>
              </w:rPr>
              <w:t>光氧催化净化器</w:t>
            </w:r>
            <w:r>
              <w:rPr>
                <w:rFonts w:hint="default" w:ascii="Times New Roman" w:hAnsi="Times New Roman" w:cs="Times New Roman"/>
                <w:sz w:val="24"/>
                <w:szCs w:val="24"/>
                <w:highlight w:val="none"/>
                <w:lang w:val="en-US" w:eastAsia="zh-CN"/>
              </w:rPr>
              <w:t>+及活性炭吸附装置</w:t>
            </w:r>
            <w:r>
              <w:rPr>
                <w:rFonts w:hint="default" w:ascii="Times New Roman" w:hAnsi="Times New Roman" w:cs="Times New Roman"/>
                <w:sz w:val="24"/>
                <w:szCs w:val="24"/>
                <w:highlight w:val="none"/>
              </w:rPr>
              <w:t>+15m</w:t>
            </w:r>
            <w:r>
              <w:rPr>
                <w:rFonts w:hint="default" w:ascii="Times New Roman" w:hAnsi="Times New Roman" w:cs="Times New Roman"/>
                <w:sz w:val="24"/>
                <w:szCs w:val="24"/>
                <w:highlight w:val="none"/>
                <w:lang w:val="en-US" w:eastAsia="zh-CN"/>
              </w:rPr>
              <w:t>高</w:t>
            </w:r>
            <w:r>
              <w:rPr>
                <w:rFonts w:hint="default" w:ascii="Times New Roman" w:hAnsi="Times New Roman" w:cs="Times New Roman"/>
                <w:sz w:val="24"/>
                <w:szCs w:val="24"/>
                <w:highlight w:val="none"/>
              </w:rPr>
              <w:t>排气</w:t>
            </w:r>
            <w:r>
              <w:rPr>
                <w:rFonts w:hint="default" w:ascii="Times New Roman" w:hAnsi="Times New Roman" w:cs="Times New Roman"/>
                <w:sz w:val="24"/>
                <w:szCs w:val="24"/>
                <w:highlight w:val="none"/>
                <w:lang w:eastAsia="zh-CN"/>
              </w:rPr>
              <w:t>筒</w:t>
            </w:r>
          </w:p>
        </w:tc>
        <w:tc>
          <w:tcPr>
            <w:tcW w:w="2207" w:type="dxa"/>
            <w:tcBorders>
              <w:top w:val="single" w:color="auto" w:sz="4" w:space="0"/>
              <w:left w:val="single" w:color="auto" w:sz="4" w:space="0"/>
              <w:bottom w:val="single" w:color="auto" w:sz="4" w:space="0"/>
            </w:tcBorders>
            <w:noWrap w:val="0"/>
            <w:vAlign w:val="center"/>
          </w:tcPr>
          <w:p>
            <w:pPr>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达标排放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13" w:hRule="atLeast"/>
          <w:jc w:val="center"/>
        </w:trPr>
        <w:tc>
          <w:tcPr>
            <w:tcW w:w="1132" w:type="dxa"/>
            <w:vMerge w:val="continue"/>
            <w:noWrap w:val="0"/>
            <w:vAlign w:val="center"/>
          </w:tcPr>
          <w:p>
            <w:pPr>
              <w:spacing w:line="276" w:lineRule="auto"/>
              <w:jc w:val="center"/>
              <w:rPr>
                <w:rFonts w:hint="default" w:ascii="Times New Roman" w:hAnsi="Times New Roman" w:cs="Times New Roman"/>
                <w:b/>
                <w:sz w:val="24"/>
                <w:szCs w:val="24"/>
              </w:rPr>
            </w:pPr>
          </w:p>
        </w:tc>
        <w:tc>
          <w:tcPr>
            <w:tcW w:w="1386" w:type="dxa"/>
            <w:vMerge w:val="continue"/>
            <w:noWrap w:val="0"/>
            <w:vAlign w:val="center"/>
          </w:tcPr>
          <w:p>
            <w:pPr>
              <w:jc w:val="center"/>
              <w:rPr>
                <w:rFonts w:hint="default" w:ascii="Times New Roman" w:hAnsi="Times New Roman" w:cs="Times New Roman"/>
                <w:sz w:val="24"/>
                <w:szCs w:val="24"/>
                <w:highlight w:val="none"/>
                <w:lang w:eastAsia="zh-CN"/>
              </w:rPr>
            </w:pPr>
          </w:p>
        </w:tc>
        <w:tc>
          <w:tcPr>
            <w:tcW w:w="1480" w:type="dxa"/>
            <w:tcBorders>
              <w:top w:val="single" w:color="auto" w:sz="4" w:space="0"/>
            </w:tcBorders>
            <w:noWrap w:val="0"/>
            <w:vAlign w:val="center"/>
          </w:tcPr>
          <w:p>
            <w:pPr>
              <w:jc w:val="center"/>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非甲烷总烃</w:t>
            </w:r>
          </w:p>
          <w:p>
            <w:pPr>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（无组织）</w:t>
            </w:r>
          </w:p>
        </w:tc>
        <w:tc>
          <w:tcPr>
            <w:tcW w:w="2629" w:type="dxa"/>
            <w:tcBorders>
              <w:top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highlight w:val="none"/>
                <w:lang w:eastAsia="zh-CN"/>
              </w:rPr>
            </w:pPr>
            <w:r>
              <w:rPr>
                <w:rFonts w:hint="default" w:ascii="Times New Roman" w:hAnsi="Times New Roman" w:cs="Times New Roman"/>
                <w:sz w:val="24"/>
                <w:szCs w:val="24"/>
                <w:highlight w:val="none"/>
                <w:lang w:eastAsia="zh-CN"/>
              </w:rPr>
              <w:t>加强车间通风</w:t>
            </w:r>
          </w:p>
        </w:tc>
        <w:tc>
          <w:tcPr>
            <w:tcW w:w="2207" w:type="dxa"/>
            <w:tcBorders>
              <w:top w:val="single" w:color="auto" w:sz="4" w:space="0"/>
              <w:left w:val="single" w:color="auto" w:sz="4" w:space="0"/>
              <w:bottom w:val="single" w:color="auto" w:sz="4" w:space="0"/>
            </w:tcBorders>
            <w:noWrap w:val="0"/>
            <w:vAlign w:val="center"/>
          </w:tcPr>
          <w:p>
            <w:pPr>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达标排放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1" w:hRule="atLeast"/>
          <w:jc w:val="center"/>
        </w:trPr>
        <w:tc>
          <w:tcPr>
            <w:tcW w:w="1132" w:type="dxa"/>
            <w:vMerge w:val="restart"/>
            <w:noWrap w:val="0"/>
            <w:vAlign w:val="center"/>
          </w:tcPr>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水</w:t>
            </w:r>
          </w:p>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污</w:t>
            </w:r>
          </w:p>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染</w:t>
            </w:r>
          </w:p>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物</w:t>
            </w:r>
          </w:p>
        </w:tc>
        <w:tc>
          <w:tcPr>
            <w:tcW w:w="1386" w:type="dxa"/>
            <w:tcBorders>
              <w:bottom w:val="single" w:color="auto" w:sz="6" w:space="0"/>
            </w:tcBorders>
            <w:noWrap w:val="0"/>
            <w:vAlign w:val="center"/>
          </w:tcPr>
          <w:p>
            <w:pPr>
              <w:spacing w:line="440" w:lineRule="exact"/>
              <w:jc w:val="center"/>
              <w:rPr>
                <w:rFonts w:hint="default" w:ascii="Times New Roman" w:hAnsi="Times New Roman" w:cs="Times New Roman"/>
                <w:sz w:val="24"/>
                <w:szCs w:val="24"/>
                <w:highlight w:val="none"/>
              </w:rPr>
            </w:pPr>
            <w:r>
              <w:rPr>
                <w:rFonts w:hint="default" w:ascii="Times New Roman" w:hAnsi="Times New Roman" w:cs="Times New Roman"/>
                <w:color w:val="auto"/>
                <w:kern w:val="2"/>
                <w:sz w:val="24"/>
                <w:szCs w:val="24"/>
                <w:highlight w:val="none"/>
                <w:lang w:val="en-US" w:eastAsia="zh-CN" w:bidi="ar-SA"/>
              </w:rPr>
              <w:t>员工生活</w:t>
            </w:r>
          </w:p>
        </w:tc>
        <w:tc>
          <w:tcPr>
            <w:tcW w:w="1480" w:type="dxa"/>
            <w:tcBorders>
              <w:top w:val="single" w:color="auto" w:sz="4" w:space="0"/>
            </w:tcBorders>
            <w:noWrap w:val="0"/>
            <w:vAlign w:val="center"/>
          </w:tcPr>
          <w:p>
            <w:pPr>
              <w:spacing w:line="36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生活</w:t>
            </w:r>
            <w:r>
              <w:rPr>
                <w:rFonts w:hint="default" w:ascii="Times New Roman" w:hAnsi="Times New Roman" w:cs="Times New Roman"/>
                <w:sz w:val="24"/>
                <w:szCs w:val="24"/>
                <w:highlight w:val="none"/>
                <w:lang w:eastAsia="zh-CN"/>
              </w:rPr>
              <w:t>污水</w:t>
            </w:r>
          </w:p>
        </w:tc>
        <w:tc>
          <w:tcPr>
            <w:tcW w:w="4836" w:type="dxa"/>
            <w:gridSpan w:val="2"/>
            <w:tcBorders>
              <w:top w:val="single" w:color="auto" w:sz="4" w:space="0"/>
              <w:bottom w:val="single" w:color="auto" w:sz="6" w:space="0"/>
            </w:tcBorders>
            <w:noWrap w:val="0"/>
            <w:vAlign w:val="center"/>
          </w:tcPr>
          <w:p>
            <w:pPr>
              <w:spacing w:line="400" w:lineRule="exact"/>
              <w:jc w:val="center"/>
              <w:rPr>
                <w:rFonts w:hint="default" w:ascii="Times New Roman" w:hAnsi="Times New Roman" w:cs="Times New Roman"/>
                <w:sz w:val="24"/>
                <w:szCs w:val="24"/>
                <w:highlight w:val="none"/>
              </w:rPr>
            </w:pPr>
            <w:r>
              <w:rPr>
                <w:rFonts w:hint="default" w:ascii="Times New Roman" w:hAnsi="Times New Roman" w:cs="Times New Roman"/>
                <w:bCs/>
                <w:color w:val="auto"/>
                <w:sz w:val="24"/>
                <w:lang w:val="en-US" w:eastAsia="zh-CN"/>
              </w:rPr>
              <w:t>经化粪池预处理后，通过管网排入冀州区污水处理厂处理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1" w:hRule="atLeast"/>
          <w:jc w:val="center"/>
        </w:trPr>
        <w:tc>
          <w:tcPr>
            <w:tcW w:w="1132" w:type="dxa"/>
            <w:vMerge w:val="continue"/>
            <w:noWrap w:val="0"/>
            <w:vAlign w:val="center"/>
          </w:tcPr>
          <w:p>
            <w:pPr>
              <w:spacing w:line="276" w:lineRule="auto"/>
              <w:jc w:val="center"/>
              <w:rPr>
                <w:rFonts w:hint="default" w:ascii="Times New Roman" w:hAnsi="Times New Roman" w:cs="Times New Roman"/>
                <w:b/>
                <w:sz w:val="24"/>
                <w:szCs w:val="24"/>
              </w:rPr>
            </w:pPr>
          </w:p>
        </w:tc>
        <w:tc>
          <w:tcPr>
            <w:tcW w:w="1386" w:type="dxa"/>
            <w:tcBorders>
              <w:bottom w:val="single" w:color="auto" w:sz="6" w:space="0"/>
            </w:tcBorders>
            <w:noWrap w:val="0"/>
            <w:vAlign w:val="center"/>
          </w:tcPr>
          <w:p>
            <w:pPr>
              <w:spacing w:line="440" w:lineRule="exact"/>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sz w:val="24"/>
                <w:szCs w:val="24"/>
                <w:highlight w:val="none"/>
                <w:lang w:val="en-US" w:eastAsia="zh-CN"/>
              </w:rPr>
              <w:t>生产过程</w:t>
            </w:r>
          </w:p>
        </w:tc>
        <w:tc>
          <w:tcPr>
            <w:tcW w:w="1480" w:type="dxa"/>
            <w:tcBorders>
              <w:top w:val="single" w:color="auto" w:sz="4" w:space="0"/>
            </w:tcBorders>
            <w:noWrap w:val="0"/>
            <w:vAlign w:val="center"/>
          </w:tcPr>
          <w:p>
            <w:pPr>
              <w:spacing w:line="36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冷却循环水</w:t>
            </w:r>
          </w:p>
        </w:tc>
        <w:tc>
          <w:tcPr>
            <w:tcW w:w="4836" w:type="dxa"/>
            <w:gridSpan w:val="2"/>
            <w:tcBorders>
              <w:top w:val="single" w:color="auto" w:sz="4" w:space="0"/>
              <w:bottom w:val="single" w:color="auto" w:sz="6" w:space="0"/>
            </w:tcBorders>
            <w:noWrap w:val="0"/>
            <w:vAlign w:val="center"/>
          </w:tcPr>
          <w:p>
            <w:pPr>
              <w:spacing w:line="400" w:lineRule="exact"/>
              <w:jc w:val="center"/>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循环使用不外排</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jc w:val="center"/>
        </w:trPr>
        <w:tc>
          <w:tcPr>
            <w:tcW w:w="1132" w:type="dxa"/>
            <w:vMerge w:val="restart"/>
            <w:noWrap w:val="0"/>
            <w:vAlign w:val="center"/>
          </w:tcPr>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固</w:t>
            </w:r>
          </w:p>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体</w:t>
            </w:r>
          </w:p>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废</w:t>
            </w:r>
          </w:p>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物</w:t>
            </w:r>
          </w:p>
        </w:tc>
        <w:tc>
          <w:tcPr>
            <w:tcW w:w="1386" w:type="dxa"/>
            <w:tcBorders>
              <w:top w:val="single" w:color="auto" w:sz="4" w:space="0"/>
            </w:tcBorders>
            <w:noWrap w:val="0"/>
            <w:vAlign w:val="center"/>
          </w:tcPr>
          <w:p>
            <w:pPr>
              <w:jc w:val="center"/>
              <w:rPr>
                <w:rFonts w:hint="default" w:ascii="Times New Roman" w:hAnsi="Times New Roman" w:eastAsia="宋体" w:cs="Times New Roman"/>
                <w:sz w:val="24"/>
                <w:szCs w:val="24"/>
                <w:highlight w:val="none"/>
                <w:lang w:eastAsia="zh-CN"/>
              </w:rPr>
            </w:pPr>
            <w:r>
              <w:rPr>
                <w:rFonts w:hint="default" w:ascii="Times New Roman" w:hAnsi="Times New Roman" w:cs="Times New Roman"/>
                <w:sz w:val="24"/>
                <w:szCs w:val="24"/>
                <w:highlight w:val="none"/>
                <w:lang w:eastAsia="zh-CN"/>
              </w:rPr>
              <w:t>生产</w:t>
            </w:r>
          </w:p>
        </w:tc>
        <w:tc>
          <w:tcPr>
            <w:tcW w:w="1480" w:type="dxa"/>
            <w:tcBorders>
              <w:top w:val="single" w:color="auto" w:sz="4" w:space="0"/>
            </w:tcBorders>
            <w:noWrap w:val="0"/>
            <w:vAlign w:val="center"/>
          </w:tcPr>
          <w:p>
            <w:pPr>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下脚料</w:t>
            </w:r>
          </w:p>
        </w:tc>
        <w:tc>
          <w:tcPr>
            <w:tcW w:w="2629" w:type="dxa"/>
            <w:vMerge w:val="restart"/>
            <w:tcBorders>
              <w:top w:val="single" w:color="auto" w:sz="4" w:space="0"/>
            </w:tcBorders>
            <w:noWrap w:val="0"/>
            <w:vAlign w:val="center"/>
          </w:tcPr>
          <w:p>
            <w:pPr>
              <w:tabs>
                <w:tab w:val="left" w:pos="6593"/>
              </w:tabs>
              <w:jc w:val="center"/>
              <w:rPr>
                <w:rFonts w:hint="default" w:ascii="Times New Roman" w:hAnsi="Times New Roman" w:cs="Times New Roman"/>
                <w:sz w:val="24"/>
                <w:szCs w:val="24"/>
                <w:highlight w:val="none"/>
                <w:lang w:val="en-US"/>
              </w:rPr>
            </w:pPr>
            <w:r>
              <w:rPr>
                <w:rFonts w:hint="default" w:ascii="Times New Roman" w:hAnsi="Times New Roman" w:eastAsia="宋体" w:cs="Times New Roman"/>
                <w:snapToGrid w:val="0"/>
                <w:kern w:val="24"/>
                <w:sz w:val="24"/>
                <w:szCs w:val="24"/>
                <w:highlight w:val="none"/>
                <w:vertAlign w:val="baseline"/>
                <w:lang w:eastAsia="zh-CN"/>
              </w:rPr>
              <w:t>集中收集，</w:t>
            </w:r>
            <w:r>
              <w:rPr>
                <w:rFonts w:hint="default" w:ascii="Times New Roman" w:hAnsi="Times New Roman" w:cs="Times New Roman"/>
                <w:snapToGrid w:val="0"/>
                <w:kern w:val="24"/>
                <w:sz w:val="24"/>
                <w:szCs w:val="24"/>
                <w:highlight w:val="none"/>
                <w:vertAlign w:val="baseline"/>
                <w:lang w:val="en-US" w:eastAsia="zh-CN"/>
              </w:rPr>
              <w:t>回用于生产</w:t>
            </w:r>
          </w:p>
        </w:tc>
        <w:tc>
          <w:tcPr>
            <w:tcW w:w="2207" w:type="dxa"/>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eastAsia="宋体" w:cs="Times New Roman"/>
                <w:sz w:val="24"/>
                <w:szCs w:val="24"/>
                <w:highlight w:val="none"/>
                <w:lang w:eastAsia="zh-CN"/>
              </w:rPr>
            </w:pPr>
            <w:r>
              <w:rPr>
                <w:rFonts w:hint="default" w:ascii="Times New Roman" w:hAnsi="Times New Roman" w:cs="Times New Roman"/>
                <w:sz w:val="24"/>
                <w:szCs w:val="24"/>
                <w:highlight w:val="none"/>
                <w:lang w:eastAsia="zh-CN"/>
              </w:rPr>
              <w:t>合理处置，不外排</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jc w:val="center"/>
        </w:trPr>
        <w:tc>
          <w:tcPr>
            <w:tcW w:w="1132" w:type="dxa"/>
            <w:vMerge w:val="continue"/>
            <w:noWrap w:val="0"/>
            <w:vAlign w:val="center"/>
          </w:tcPr>
          <w:p>
            <w:pPr>
              <w:spacing w:line="276" w:lineRule="auto"/>
              <w:jc w:val="center"/>
              <w:rPr>
                <w:rFonts w:hint="default" w:ascii="Times New Roman" w:hAnsi="Times New Roman" w:cs="Times New Roman"/>
                <w:b/>
                <w:sz w:val="24"/>
                <w:szCs w:val="24"/>
              </w:rPr>
            </w:pPr>
          </w:p>
        </w:tc>
        <w:tc>
          <w:tcPr>
            <w:tcW w:w="1386" w:type="dxa"/>
            <w:tcBorders>
              <w:top w:val="single" w:color="auto" w:sz="4" w:space="0"/>
            </w:tcBorders>
            <w:noWrap w:val="0"/>
            <w:vAlign w:val="center"/>
          </w:tcPr>
          <w:p>
            <w:pPr>
              <w:jc w:val="center"/>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布袋除尘器</w:t>
            </w:r>
          </w:p>
        </w:tc>
        <w:tc>
          <w:tcPr>
            <w:tcW w:w="1480" w:type="dxa"/>
            <w:tcBorders>
              <w:top w:val="single" w:color="auto" w:sz="4" w:space="0"/>
            </w:tcBorders>
            <w:noWrap w:val="0"/>
            <w:vAlign w:val="center"/>
          </w:tcPr>
          <w:p>
            <w:pPr>
              <w:jc w:val="center"/>
              <w:rPr>
                <w:rFonts w:hint="default" w:ascii="Times New Roman" w:hAnsi="Times New Roman" w:cs="Times New Roman"/>
                <w:sz w:val="24"/>
                <w:szCs w:val="24"/>
                <w:highlight w:val="none"/>
                <w:lang w:val="en-US" w:eastAsia="zh-CN"/>
              </w:rPr>
            </w:pPr>
            <w:r>
              <w:rPr>
                <w:rFonts w:hint="default" w:ascii="Times New Roman" w:hAnsi="Times New Roman" w:eastAsia="宋体" w:cs="Times New Roman"/>
                <w:snapToGrid w:val="0"/>
                <w:kern w:val="24"/>
                <w:sz w:val="24"/>
                <w:szCs w:val="24"/>
                <w:vertAlign w:val="baseline"/>
                <w:lang w:eastAsia="zh-CN"/>
              </w:rPr>
              <w:t>除尘器收集尘</w:t>
            </w:r>
          </w:p>
        </w:tc>
        <w:tc>
          <w:tcPr>
            <w:tcW w:w="2629" w:type="dxa"/>
            <w:vMerge w:val="continue"/>
            <w:noWrap w:val="0"/>
            <w:vAlign w:val="center"/>
          </w:tcPr>
          <w:p>
            <w:pPr>
              <w:tabs>
                <w:tab w:val="left" w:pos="6593"/>
              </w:tabs>
              <w:jc w:val="center"/>
              <w:rPr>
                <w:rFonts w:hint="default" w:ascii="Times New Roman" w:hAnsi="Times New Roman" w:eastAsia="宋体" w:cs="Times New Roman"/>
                <w:snapToGrid w:val="0"/>
                <w:kern w:val="24"/>
                <w:sz w:val="24"/>
                <w:szCs w:val="24"/>
                <w:highlight w:val="none"/>
                <w:vertAlign w:val="baseline"/>
                <w:lang w:eastAsia="zh-CN"/>
              </w:rPr>
            </w:pPr>
          </w:p>
        </w:tc>
        <w:tc>
          <w:tcPr>
            <w:tcW w:w="22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cs="Times New Roman"/>
                <w:sz w:val="24"/>
                <w:szCs w:val="24"/>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352" w:hRule="atLeast"/>
          <w:jc w:val="center"/>
        </w:trPr>
        <w:tc>
          <w:tcPr>
            <w:tcW w:w="1132" w:type="dxa"/>
            <w:vMerge w:val="continue"/>
            <w:noWrap w:val="0"/>
            <w:vAlign w:val="center"/>
          </w:tcPr>
          <w:p>
            <w:pPr>
              <w:spacing w:line="276" w:lineRule="auto"/>
              <w:jc w:val="center"/>
              <w:rPr>
                <w:rFonts w:hint="default" w:ascii="Times New Roman" w:hAnsi="Times New Roman" w:cs="Times New Roman"/>
                <w:b/>
                <w:sz w:val="24"/>
                <w:szCs w:val="24"/>
              </w:rPr>
            </w:pPr>
          </w:p>
        </w:tc>
        <w:tc>
          <w:tcPr>
            <w:tcW w:w="1386" w:type="dxa"/>
            <w:tcBorders>
              <w:top w:val="single" w:color="auto" w:sz="4" w:space="0"/>
            </w:tcBorders>
            <w:noWrap w:val="0"/>
            <w:vAlign w:val="center"/>
          </w:tcPr>
          <w:p>
            <w:pPr>
              <w:pStyle w:val="33"/>
              <w:spacing w:line="240" w:lineRule="auto"/>
              <w:rPr>
                <w:rFonts w:hint="default" w:ascii="Times New Roman" w:hAnsi="Times New Roman" w:eastAsia="宋体" w:cs="Times New Roman"/>
                <w:sz w:val="24"/>
                <w:szCs w:val="24"/>
                <w:highlight w:val="none"/>
                <w:lang w:eastAsia="zh-CN"/>
              </w:rPr>
            </w:pPr>
            <w:r>
              <w:rPr>
                <w:rFonts w:hint="default" w:ascii="Times New Roman" w:hAnsi="Times New Roman" w:cs="Times New Roman"/>
                <w:color w:val="auto"/>
                <w:sz w:val="24"/>
                <w:szCs w:val="24"/>
                <w:highlight w:val="none"/>
              </w:rPr>
              <w:t>光催化氧化+活性炭吸附装置</w:t>
            </w:r>
          </w:p>
        </w:tc>
        <w:tc>
          <w:tcPr>
            <w:tcW w:w="1480" w:type="dxa"/>
            <w:tcBorders>
              <w:top w:val="single" w:color="auto" w:sz="4" w:space="0"/>
              <w:bottom w:val="single" w:color="auto" w:sz="4" w:space="0"/>
            </w:tcBorders>
            <w:noWrap w:val="0"/>
            <w:vAlign w:val="center"/>
          </w:tcPr>
          <w:p>
            <w:pPr>
              <w:pStyle w:val="33"/>
              <w:spacing w:line="24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废灯管</w:t>
            </w:r>
          </w:p>
          <w:p>
            <w:pPr>
              <w:pStyle w:val="33"/>
              <w:spacing w:line="24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废催化剂</w:t>
            </w:r>
          </w:p>
          <w:p>
            <w:pPr>
              <w:pStyle w:val="33"/>
              <w:spacing w:line="240" w:lineRule="auto"/>
              <w:rPr>
                <w:rFonts w:hint="default" w:ascii="Times New Roman" w:hAnsi="Times New Roman" w:cs="Times New Roman"/>
                <w:sz w:val="24"/>
                <w:szCs w:val="24"/>
                <w:highlight w:val="none"/>
              </w:rPr>
            </w:pPr>
            <w:r>
              <w:rPr>
                <w:rFonts w:hint="default" w:ascii="Times New Roman" w:hAnsi="Times New Roman" w:cs="Times New Roman"/>
                <w:color w:val="auto"/>
                <w:sz w:val="24"/>
                <w:szCs w:val="24"/>
                <w:highlight w:val="none"/>
              </w:rPr>
              <w:t>废活性炭</w:t>
            </w:r>
          </w:p>
        </w:tc>
        <w:tc>
          <w:tcPr>
            <w:tcW w:w="2629" w:type="dxa"/>
            <w:noWrap w:val="0"/>
            <w:vAlign w:val="center"/>
          </w:tcPr>
          <w:p>
            <w:pPr>
              <w:tabs>
                <w:tab w:val="left" w:pos="6593"/>
              </w:tabs>
              <w:jc w:val="center"/>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lang w:val="en-US" w:eastAsia="zh-CN"/>
              </w:rPr>
              <w:t>集中收集，放置于危废暂存间，定期交由有资质单位处理</w:t>
            </w:r>
          </w:p>
        </w:tc>
        <w:tc>
          <w:tcPr>
            <w:tcW w:w="22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cs="Times New Roman"/>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132" w:type="dxa"/>
            <w:vMerge w:val="continue"/>
            <w:noWrap w:val="0"/>
            <w:vAlign w:val="center"/>
          </w:tcPr>
          <w:p>
            <w:pPr>
              <w:spacing w:line="276" w:lineRule="auto"/>
              <w:jc w:val="center"/>
              <w:rPr>
                <w:rFonts w:hint="default" w:ascii="Times New Roman" w:hAnsi="Times New Roman" w:cs="Times New Roman"/>
                <w:b/>
                <w:sz w:val="24"/>
                <w:szCs w:val="24"/>
              </w:rPr>
            </w:pPr>
          </w:p>
        </w:tc>
        <w:tc>
          <w:tcPr>
            <w:tcW w:w="1386" w:type="dxa"/>
            <w:tcBorders>
              <w:top w:val="single" w:color="auto" w:sz="4" w:space="0"/>
            </w:tcBorders>
            <w:noWrap w:val="0"/>
            <w:vAlign w:val="center"/>
          </w:tcPr>
          <w:p>
            <w:pPr>
              <w:pStyle w:val="22"/>
              <w:jc w:val="center"/>
              <w:rPr>
                <w:rFonts w:hint="default" w:ascii="Times New Roman" w:hAnsi="Times New Roman" w:eastAsia="宋体" w:cs="Times New Roman"/>
                <w:sz w:val="24"/>
                <w:szCs w:val="24"/>
                <w:highlight w:val="none"/>
                <w:lang w:eastAsia="zh-CN"/>
              </w:rPr>
            </w:pPr>
            <w:r>
              <w:rPr>
                <w:rFonts w:hint="default" w:ascii="Times New Roman" w:hAnsi="Times New Roman" w:cs="Times New Roman"/>
                <w:color w:val="auto"/>
                <w:kern w:val="2"/>
                <w:sz w:val="24"/>
                <w:szCs w:val="24"/>
                <w:highlight w:val="none"/>
                <w:lang w:val="en-US" w:eastAsia="zh-CN" w:bidi="ar-SA"/>
              </w:rPr>
              <w:t>员工生活</w:t>
            </w:r>
          </w:p>
        </w:tc>
        <w:tc>
          <w:tcPr>
            <w:tcW w:w="1480" w:type="dxa"/>
            <w:tcBorders>
              <w:top w:val="single" w:color="auto" w:sz="4" w:space="0"/>
            </w:tcBorders>
            <w:noWrap w:val="0"/>
            <w:vAlign w:val="center"/>
          </w:tcPr>
          <w:p>
            <w:pPr>
              <w:spacing w:line="360" w:lineRule="exact"/>
              <w:jc w:val="center"/>
              <w:rPr>
                <w:rFonts w:hint="default" w:ascii="Times New Roman" w:hAnsi="Times New Roman" w:cs="Times New Roman"/>
                <w:sz w:val="24"/>
                <w:szCs w:val="24"/>
                <w:highlight w:val="none"/>
              </w:rPr>
            </w:pPr>
            <w:r>
              <w:rPr>
                <w:rFonts w:hint="default" w:ascii="Times New Roman" w:hAnsi="Times New Roman" w:eastAsia="宋体" w:cs="Times New Roman"/>
                <w:color w:val="auto"/>
                <w:kern w:val="2"/>
                <w:sz w:val="24"/>
                <w:szCs w:val="24"/>
                <w:highlight w:val="none"/>
                <w:lang w:val="en-US" w:eastAsia="zh-CN" w:bidi="ar-SA"/>
              </w:rPr>
              <w:t>生活垃圾</w:t>
            </w:r>
          </w:p>
        </w:tc>
        <w:tc>
          <w:tcPr>
            <w:tcW w:w="2629" w:type="dxa"/>
            <w:tcBorders>
              <w:top w:val="single" w:color="auto" w:sz="4" w:space="0"/>
            </w:tcBorders>
            <w:noWrap w:val="0"/>
            <w:vAlign w:val="center"/>
          </w:tcPr>
          <w:p>
            <w:pPr>
              <w:tabs>
                <w:tab w:val="left" w:pos="6593"/>
              </w:tabs>
              <w:jc w:val="center"/>
              <w:rPr>
                <w:rFonts w:hint="default" w:ascii="Times New Roman" w:hAnsi="Times New Roman" w:cs="Times New Roman"/>
                <w:sz w:val="24"/>
                <w:szCs w:val="24"/>
                <w:highlight w:val="none"/>
              </w:rPr>
            </w:pPr>
            <w:r>
              <w:rPr>
                <w:rFonts w:hint="default" w:ascii="Times New Roman" w:hAnsi="Times New Roman" w:eastAsia="宋体" w:cs="Times New Roman"/>
                <w:snapToGrid w:val="0"/>
                <w:kern w:val="24"/>
                <w:sz w:val="24"/>
                <w:szCs w:val="24"/>
                <w:highlight w:val="none"/>
                <w:vertAlign w:val="baseline"/>
                <w:lang w:eastAsia="zh-CN"/>
              </w:rPr>
              <w:t>集中收集，由环卫部门统一清运处理</w:t>
            </w:r>
          </w:p>
        </w:tc>
        <w:tc>
          <w:tcPr>
            <w:tcW w:w="22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default" w:ascii="Times New Roman" w:hAnsi="Times New Roman" w:cs="Times New Roman"/>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132" w:hRule="atLeast"/>
          <w:jc w:val="center"/>
        </w:trPr>
        <w:tc>
          <w:tcPr>
            <w:tcW w:w="1132" w:type="dxa"/>
            <w:noWrap w:val="0"/>
            <w:vAlign w:val="center"/>
          </w:tcPr>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噪</w:t>
            </w:r>
          </w:p>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声</w:t>
            </w:r>
          </w:p>
        </w:tc>
        <w:tc>
          <w:tcPr>
            <w:tcW w:w="770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工程实施后噪声主要为</w:t>
            </w:r>
            <w:r>
              <w:rPr>
                <w:rFonts w:hint="default" w:ascii="Times New Roman" w:hAnsi="Times New Roman" w:cs="Times New Roman"/>
                <w:color w:val="auto"/>
                <w:sz w:val="24"/>
                <w:szCs w:val="24"/>
                <w:lang w:val="en-US" w:eastAsia="zh-CN"/>
              </w:rPr>
              <w:t>注塑机、吹塑机、粉碎机</w:t>
            </w:r>
            <w:r>
              <w:rPr>
                <w:rFonts w:hint="default" w:ascii="Times New Roman" w:hAnsi="Times New Roman" w:cs="Times New Roman"/>
                <w:color w:val="auto"/>
                <w:sz w:val="24"/>
                <w:szCs w:val="24"/>
                <w:lang w:eastAsia="zh-CN"/>
              </w:rPr>
              <w:t>及环保设备风机等设备产生的噪声</w:t>
            </w:r>
            <w:r>
              <w:rPr>
                <w:rFonts w:hint="default" w:ascii="Times New Roman" w:hAnsi="Times New Roman" w:cs="Times New Roman"/>
                <w:color w:val="auto"/>
                <w:sz w:val="24"/>
                <w:szCs w:val="24"/>
              </w:rPr>
              <w:t>，噪声源强为</w:t>
            </w:r>
            <w:r>
              <w:rPr>
                <w:rFonts w:hint="default" w:ascii="Times New Roman" w:hAnsi="Times New Roman" w:cs="Times New Roman"/>
                <w:color w:val="auto"/>
                <w:sz w:val="24"/>
                <w:szCs w:val="24"/>
                <w:lang w:val="en-US" w:eastAsia="zh-CN"/>
              </w:rPr>
              <w:t>85～100dB（A）</w:t>
            </w:r>
            <w:r>
              <w:rPr>
                <w:rFonts w:hint="default" w:ascii="Times New Roman" w:hAnsi="Times New Roman" w:cs="Times New Roman"/>
                <w:color w:val="auto"/>
                <w:sz w:val="24"/>
                <w:szCs w:val="24"/>
              </w:rPr>
              <w:t>。通过选用低噪声设备，设减振基础，以及厂房隔声及距离衰减后，采取上述措施后，预计厂界噪声满足《工业企业厂界环境噪声排放标准》(GB12348-2008）</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类标准。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23" w:hRule="atLeast"/>
          <w:jc w:val="center"/>
        </w:trPr>
        <w:tc>
          <w:tcPr>
            <w:tcW w:w="1132" w:type="dxa"/>
            <w:noWrap w:val="0"/>
            <w:vAlign w:val="center"/>
          </w:tcPr>
          <w:p>
            <w:pPr>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其他</w:t>
            </w:r>
          </w:p>
        </w:tc>
        <w:tc>
          <w:tcPr>
            <w:tcW w:w="7702" w:type="dxa"/>
            <w:gridSpan w:val="4"/>
            <w:noWrap w:val="0"/>
            <w:vAlign w:val="center"/>
          </w:tcPr>
          <w:p>
            <w:pPr>
              <w:spacing w:line="276"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highlight w:val="none"/>
                <w:lang w:eastAsia="zh-CN"/>
              </w:rPr>
              <w:t>安装VOCs超标报警传感装置及超标报警传感装置探头，</w:t>
            </w:r>
            <w:r>
              <w:rPr>
                <w:rFonts w:hint="default" w:ascii="Times New Roman" w:hAnsi="Times New Roman" w:cs="Times New Roman"/>
                <w:color w:val="auto"/>
                <w:sz w:val="24"/>
                <w:szCs w:val="24"/>
                <w:highlight w:val="none"/>
                <w:lang w:val="en-US" w:eastAsia="zh-CN"/>
              </w:rPr>
              <w:t>环保设施和生产设施分表计电，并与市生态环境局联网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1" w:hRule="atLeast"/>
          <w:jc w:val="center"/>
        </w:trPr>
        <w:tc>
          <w:tcPr>
            <w:tcW w:w="8834" w:type="dxa"/>
            <w:gridSpan w:val="5"/>
            <w:noWrap w:val="0"/>
            <w:vAlign w:val="top"/>
          </w:tcPr>
          <w:p>
            <w:pPr>
              <w:spacing w:line="276" w:lineRule="auto"/>
              <w:rPr>
                <w:rFonts w:hint="default" w:ascii="Times New Roman" w:hAnsi="Times New Roman" w:cs="Times New Roman"/>
                <w:b/>
                <w:sz w:val="24"/>
                <w:szCs w:val="24"/>
              </w:rPr>
            </w:pPr>
            <w:r>
              <w:rPr>
                <w:rFonts w:hint="default" w:ascii="Times New Roman" w:hAnsi="Times New Roman" w:cs="Times New Roman"/>
                <w:b/>
                <w:sz w:val="24"/>
                <w:szCs w:val="24"/>
              </w:rPr>
              <w:t>生态保护措施及预期效果：</w:t>
            </w:r>
          </w:p>
          <w:p>
            <w:pPr>
              <w:spacing w:line="360" w:lineRule="auto"/>
              <w:ind w:firstLine="480" w:firstLineChars="200"/>
              <w:rPr>
                <w:rFonts w:hint="default" w:ascii="Times New Roman" w:hAnsi="Times New Roman" w:eastAsia="宋体" w:cs="Times New Roman"/>
                <w:bCs/>
                <w:sz w:val="24"/>
                <w:szCs w:val="24"/>
                <w:lang w:eastAsia="zh-CN"/>
              </w:rPr>
            </w:pPr>
            <w:r>
              <w:rPr>
                <w:rFonts w:hint="default" w:ascii="Times New Roman" w:hAnsi="Times New Roman" w:cs="Times New Roman"/>
                <w:bCs/>
                <w:sz w:val="24"/>
                <w:szCs w:val="24"/>
              </w:rPr>
              <w:t>本项目运营期大气污染物、废水、噪声及固体废物通过处理后对周围环境基本没有生态影响</w:t>
            </w:r>
            <w:r>
              <w:rPr>
                <w:rFonts w:hint="default" w:ascii="Times New Roman" w:hAnsi="Times New Roman" w:cs="Times New Roman"/>
                <w:bCs/>
                <w:sz w:val="24"/>
                <w:szCs w:val="24"/>
                <w:lang w:eastAsia="zh-CN"/>
              </w:rPr>
              <w:t>。</w:t>
            </w:r>
          </w:p>
          <w:p>
            <w:pPr>
              <w:spacing w:line="360" w:lineRule="auto"/>
              <w:ind w:firstLine="480" w:firstLineChars="200"/>
              <w:rPr>
                <w:rFonts w:hint="default" w:ascii="Times New Roman" w:hAnsi="Times New Roman" w:cs="Times New Roman"/>
                <w:sz w:val="24"/>
                <w:szCs w:val="24"/>
              </w:rPr>
            </w:pPr>
          </w:p>
        </w:tc>
      </w:tr>
    </w:tbl>
    <w:p>
      <w:pPr>
        <w:spacing w:line="480" w:lineRule="exact"/>
        <w:outlineLvl w:val="0"/>
        <w:rPr>
          <w:rFonts w:hint="default" w:ascii="Times New Roman" w:hAnsi="Times New Roman" w:cs="Times New Roman"/>
          <w:b/>
          <w:color w:val="000000"/>
          <w:sz w:val="32"/>
          <w:szCs w:val="32"/>
        </w:rPr>
      </w:pPr>
      <w:r>
        <w:rPr>
          <w:rFonts w:hint="default" w:ascii="Times New Roman" w:hAnsi="Times New Roman" w:cs="Times New Roman"/>
          <w:b/>
          <w:color w:val="000000"/>
          <w:sz w:val="32"/>
          <w:szCs w:val="32"/>
          <w:lang w:val="en-US" w:eastAsia="zh-CN"/>
        </w:rPr>
        <w:t>九、</w:t>
      </w:r>
      <w:r>
        <w:rPr>
          <w:rFonts w:hint="default" w:ascii="Times New Roman" w:hAnsi="Times New Roman" w:cs="Times New Roman"/>
          <w:b/>
          <w:color w:val="000000"/>
          <w:sz w:val="32"/>
          <w:szCs w:val="32"/>
        </w:rPr>
        <w:t>结论与建议</w:t>
      </w:r>
    </w:p>
    <w:tbl>
      <w:tblPr>
        <w:tblStyle w:val="16"/>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0" w:hRule="atLeast"/>
          <w:jc w:val="center"/>
        </w:trPr>
        <w:tc>
          <w:tcPr>
            <w:tcW w:w="9288" w:type="dxa"/>
            <w:noWrap w:val="0"/>
            <w:vAlign w:val="top"/>
          </w:tcPr>
          <w:p>
            <w:pPr>
              <w:spacing w:line="360" w:lineRule="auto"/>
              <w:ind w:firstLine="562" w:firstLineChars="200"/>
              <w:rPr>
                <w:rFonts w:hint="default" w:ascii="Times New Roman" w:hAnsi="Times New Roman" w:eastAsia="宋体" w:cs="Times New Roman"/>
                <w:b/>
                <w:bCs/>
                <w:sz w:val="28"/>
                <w:szCs w:val="28"/>
                <w:lang w:eastAsia="zh-CN"/>
              </w:rPr>
            </w:pPr>
            <w:r>
              <w:rPr>
                <w:rFonts w:hint="default" w:ascii="Times New Roman" w:hAnsi="Times New Roman" w:cs="Times New Roman"/>
                <w:b/>
                <w:bCs/>
                <w:sz w:val="28"/>
                <w:szCs w:val="28"/>
                <w:lang w:val="en-US" w:eastAsia="zh-CN"/>
              </w:rPr>
              <w:t>1</w:t>
            </w:r>
            <w:r>
              <w:rPr>
                <w:rFonts w:hint="default" w:ascii="Times New Roman" w:hAnsi="Times New Roman" w:eastAsia="宋体" w:cs="Times New Roman"/>
                <w:b/>
                <w:bCs/>
                <w:sz w:val="28"/>
                <w:szCs w:val="28"/>
                <w:lang w:eastAsia="zh-CN"/>
              </w:rPr>
              <w:t>、结论</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textAlignment w:val="baseline"/>
              <w:outlineLvl w:val="9"/>
              <w:rPr>
                <w:rFonts w:hint="default" w:ascii="Times New Roman" w:hAnsi="Times New Roman" w:cs="Times New Roman"/>
                <w:b/>
                <w:sz w:val="24"/>
                <w:szCs w:val="24"/>
                <w:lang w:val="en-US" w:eastAsia="zh-CN"/>
              </w:rPr>
            </w:pPr>
            <w:r>
              <w:rPr>
                <w:rFonts w:hint="default" w:ascii="Times New Roman" w:hAnsi="Times New Roman" w:cs="Times New Roman"/>
                <w:b/>
                <w:sz w:val="24"/>
                <w:szCs w:val="24"/>
                <w:lang w:val="en-US" w:eastAsia="zh-CN"/>
              </w:rPr>
              <w:t>1.1、建设项目概况</w:t>
            </w:r>
          </w:p>
          <w:p>
            <w:pPr>
              <w:spacing w:line="48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（1）项目名称：</w:t>
            </w:r>
            <w:r>
              <w:rPr>
                <w:rFonts w:hint="default" w:ascii="Times New Roman" w:hAnsi="Times New Roman" w:cs="Times New Roman"/>
                <w:sz w:val="24"/>
                <w:lang w:eastAsia="zh-CN"/>
              </w:rPr>
              <w:t>河北双泉橡胶制品有限公司年产10万件塑料床头柜、10万件塑料床头项目</w:t>
            </w:r>
            <w:r>
              <w:rPr>
                <w:rFonts w:hint="default" w:ascii="Times New Roman" w:hAnsi="Times New Roman" w:eastAsia="宋体" w:cs="Times New Roman"/>
                <w:sz w:val="24"/>
              </w:rPr>
              <w:t>；</w:t>
            </w:r>
          </w:p>
          <w:p>
            <w:pPr>
              <w:spacing w:line="48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（2）建设单位：</w:t>
            </w:r>
            <w:r>
              <w:rPr>
                <w:rFonts w:hint="default" w:ascii="Times New Roman" w:hAnsi="Times New Roman" w:cs="Times New Roman"/>
                <w:sz w:val="24"/>
                <w:lang w:eastAsia="zh-CN"/>
              </w:rPr>
              <w:t>河北双泉橡胶制品有限公司</w:t>
            </w:r>
            <w:r>
              <w:rPr>
                <w:rFonts w:hint="default" w:ascii="Times New Roman" w:hAnsi="Times New Roman" w:eastAsia="宋体" w:cs="Times New Roman"/>
                <w:sz w:val="24"/>
              </w:rPr>
              <w:t>；</w:t>
            </w:r>
          </w:p>
          <w:p>
            <w:pPr>
              <w:spacing w:line="48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（3）建设性质：</w:t>
            </w:r>
            <w:r>
              <w:rPr>
                <w:rFonts w:hint="default" w:ascii="Times New Roman" w:hAnsi="Times New Roman" w:cs="Times New Roman"/>
                <w:sz w:val="24"/>
                <w:lang w:val="en-US" w:eastAsia="zh-CN"/>
              </w:rPr>
              <w:t>新</w:t>
            </w:r>
            <w:r>
              <w:rPr>
                <w:rFonts w:hint="default" w:ascii="Times New Roman" w:hAnsi="Times New Roman" w:eastAsia="宋体" w:cs="Times New Roman"/>
                <w:sz w:val="24"/>
                <w:lang w:val="en-US" w:eastAsia="zh-CN"/>
              </w:rPr>
              <w:t>建</w:t>
            </w:r>
            <w:r>
              <w:rPr>
                <w:rFonts w:hint="default" w:ascii="Times New Roman" w:hAnsi="Times New Roman" w:eastAsia="宋体" w:cs="Times New Roman"/>
                <w:sz w:val="24"/>
              </w:rPr>
              <w:t>；</w:t>
            </w:r>
          </w:p>
          <w:p>
            <w:pPr>
              <w:spacing w:line="48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rPr>
              <w:t>（4）工程投资：</w:t>
            </w:r>
            <w:r>
              <w:rPr>
                <w:rFonts w:hint="default" w:ascii="Times New Roman" w:hAnsi="Times New Roman" w:eastAsia="宋体" w:cs="Times New Roman"/>
                <w:sz w:val="24"/>
                <w:lang w:eastAsia="zh-CN"/>
              </w:rPr>
              <w:t>项目</w:t>
            </w:r>
            <w:r>
              <w:rPr>
                <w:rFonts w:hint="default" w:ascii="Times New Roman" w:hAnsi="Times New Roman" w:eastAsia="宋体" w:cs="Times New Roman"/>
                <w:sz w:val="24"/>
                <w:highlight w:val="none"/>
              </w:rPr>
              <w:t>总投资</w:t>
            </w:r>
            <w:r>
              <w:rPr>
                <w:rFonts w:hint="default" w:ascii="Times New Roman" w:hAnsi="Times New Roman" w:cs="Times New Roman"/>
                <w:sz w:val="24"/>
                <w:highlight w:val="none"/>
                <w:lang w:val="en-US" w:eastAsia="zh-CN"/>
              </w:rPr>
              <w:t>500</w:t>
            </w:r>
            <w:r>
              <w:rPr>
                <w:rFonts w:hint="default" w:ascii="Times New Roman" w:hAnsi="Times New Roman" w:eastAsia="宋体" w:cs="Times New Roman"/>
                <w:sz w:val="24"/>
                <w:highlight w:val="none"/>
              </w:rPr>
              <w:t>万元，其中环保投</w:t>
            </w:r>
            <w:r>
              <w:rPr>
                <w:rFonts w:hint="default" w:ascii="Times New Roman" w:hAnsi="Times New Roman" w:cs="Times New Roman"/>
                <w:sz w:val="24"/>
                <w:highlight w:val="none"/>
                <w:lang w:val="en-US" w:eastAsia="zh-CN"/>
              </w:rPr>
              <w:t>33</w:t>
            </w:r>
            <w:r>
              <w:rPr>
                <w:rFonts w:hint="default" w:ascii="Times New Roman" w:hAnsi="Times New Roman" w:eastAsia="宋体" w:cs="Times New Roman"/>
                <w:sz w:val="24"/>
                <w:highlight w:val="none"/>
              </w:rPr>
              <w:t>万元，占总投资额的</w:t>
            </w:r>
            <w:r>
              <w:rPr>
                <w:rFonts w:hint="default" w:ascii="Times New Roman" w:hAnsi="Times New Roman" w:cs="Times New Roman"/>
                <w:sz w:val="24"/>
                <w:highlight w:val="none"/>
                <w:lang w:val="en-US" w:eastAsia="zh-CN"/>
              </w:rPr>
              <w:t>6.6</w:t>
            </w:r>
            <w:r>
              <w:rPr>
                <w:rFonts w:hint="default" w:ascii="Times New Roman" w:hAnsi="Times New Roman" w:eastAsia="宋体" w:cs="Times New Roman"/>
                <w:sz w:val="24"/>
                <w:highlight w:val="none"/>
              </w:rPr>
              <w:t>%；</w:t>
            </w:r>
          </w:p>
          <w:p>
            <w:pPr>
              <w:spacing w:line="50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（5）建设规模：本项目租赁</w:t>
            </w:r>
            <w:r>
              <w:rPr>
                <w:rFonts w:hint="default" w:ascii="Times New Roman" w:hAnsi="Times New Roman" w:cs="Times New Roman"/>
                <w:sz w:val="24"/>
                <w:szCs w:val="24"/>
                <w:lang w:eastAsia="zh-CN"/>
              </w:rPr>
              <w:t>衡水银泰企业服务</w:t>
            </w:r>
            <w:r>
              <w:rPr>
                <w:rFonts w:hint="default" w:ascii="Times New Roman" w:hAnsi="Times New Roman" w:eastAsia="宋体" w:cs="Times New Roman"/>
                <w:sz w:val="24"/>
                <w:szCs w:val="24"/>
              </w:rPr>
              <w:t>有限公司现有厂房进行建设，</w:t>
            </w:r>
            <w:r>
              <w:rPr>
                <w:rFonts w:hint="default" w:ascii="Times New Roman" w:hAnsi="Times New Roman" w:eastAsia="宋体" w:cs="Times New Roman"/>
                <w:sz w:val="24"/>
                <w:szCs w:val="24"/>
                <w:lang w:val="en-US" w:eastAsia="zh-CN"/>
              </w:rPr>
              <w:t>建筑面积2937.3㎡（厂房2557.3㎡、办公楼380㎡）。购置</w:t>
            </w:r>
            <w:r>
              <w:rPr>
                <w:rFonts w:hint="default" w:ascii="Times New Roman" w:hAnsi="Times New Roman" w:cs="Times New Roman"/>
                <w:sz w:val="24"/>
                <w:szCs w:val="24"/>
                <w:lang w:val="en-US" w:eastAsia="zh-CN"/>
              </w:rPr>
              <w:t>相关</w:t>
            </w:r>
            <w:r>
              <w:rPr>
                <w:rFonts w:hint="default" w:ascii="Times New Roman" w:hAnsi="Times New Roman" w:eastAsia="宋体" w:cs="Times New Roman"/>
                <w:sz w:val="24"/>
                <w:szCs w:val="24"/>
                <w:lang w:val="en-US" w:eastAsia="zh-CN"/>
              </w:rPr>
              <w:t>设备28台/条</w:t>
            </w:r>
            <w:r>
              <w:rPr>
                <w:rFonts w:hint="default" w:ascii="Times New Roman" w:hAnsi="Times New Roman" w:cs="Times New Roman"/>
                <w:sz w:val="24"/>
                <w:szCs w:val="24"/>
                <w:lang w:val="en-US" w:eastAsia="zh-CN"/>
              </w:rPr>
              <w:t>，其中</w:t>
            </w:r>
            <w:r>
              <w:rPr>
                <w:rFonts w:hint="default" w:ascii="Times New Roman" w:hAnsi="Times New Roman" w:eastAsia="宋体" w:cs="Times New Roman"/>
                <w:sz w:val="24"/>
                <w:szCs w:val="24"/>
                <w:lang w:val="en-US" w:eastAsia="zh-CN"/>
              </w:rPr>
              <w:t>粉碎机</w:t>
            </w:r>
            <w:r>
              <w:rPr>
                <w:rFonts w:hint="default" w:ascii="Times New Roman" w:hAnsi="Times New Roman" w:cs="Times New Roman"/>
                <w:sz w:val="24"/>
                <w:szCs w:val="24"/>
                <w:lang w:val="en-US" w:eastAsia="zh-CN"/>
              </w:rPr>
              <w:t>3台</w:t>
            </w:r>
            <w:r>
              <w:rPr>
                <w:rFonts w:hint="default" w:ascii="Times New Roman" w:hAnsi="Times New Roman" w:eastAsia="宋体" w:cs="Times New Roman"/>
                <w:sz w:val="24"/>
                <w:szCs w:val="24"/>
                <w:lang w:val="en-US" w:eastAsia="zh-CN"/>
              </w:rPr>
              <w:t>、注塑机</w:t>
            </w:r>
            <w:r>
              <w:rPr>
                <w:rFonts w:hint="default" w:ascii="Times New Roman" w:hAnsi="Times New Roman" w:cs="Times New Roman"/>
                <w:sz w:val="24"/>
                <w:szCs w:val="24"/>
                <w:lang w:val="en-US" w:eastAsia="zh-CN"/>
              </w:rPr>
              <w:t>20台</w:t>
            </w:r>
            <w:r>
              <w:rPr>
                <w:rFonts w:hint="default" w:ascii="Times New Roman" w:hAnsi="Times New Roman" w:eastAsia="宋体" w:cs="Times New Roman"/>
                <w:sz w:val="24"/>
                <w:szCs w:val="24"/>
                <w:lang w:val="en-US" w:eastAsia="zh-CN"/>
              </w:rPr>
              <w:t>、吹塑机</w:t>
            </w:r>
            <w:r>
              <w:rPr>
                <w:rFonts w:hint="default" w:ascii="Times New Roman" w:hAnsi="Times New Roman" w:cs="Times New Roman"/>
                <w:sz w:val="24"/>
                <w:szCs w:val="24"/>
                <w:lang w:val="en-US" w:eastAsia="zh-CN"/>
              </w:rPr>
              <w:t>5台</w:t>
            </w:r>
            <w:r>
              <w:rPr>
                <w:rFonts w:hint="default" w:ascii="Times New Roman" w:hAnsi="Times New Roman" w:eastAsia="宋体" w:cs="Times New Roman"/>
                <w:sz w:val="24"/>
                <w:szCs w:val="24"/>
                <w:lang w:val="en-US" w:eastAsia="zh-CN"/>
              </w:rPr>
              <w:t>等。工艺流程：P</w:t>
            </w:r>
            <w:r>
              <w:rPr>
                <w:rFonts w:hint="default" w:ascii="Times New Roman" w:hAnsi="Times New Roman" w:cs="Times New Roman"/>
                <w:sz w:val="24"/>
                <w:szCs w:val="24"/>
                <w:lang w:val="en-US" w:eastAsia="zh-CN"/>
              </w:rPr>
              <w:t>VC</w:t>
            </w:r>
            <w:r>
              <w:rPr>
                <w:rFonts w:hint="default" w:ascii="Times New Roman" w:hAnsi="Times New Roman" w:eastAsia="宋体" w:cs="Times New Roman"/>
                <w:sz w:val="24"/>
                <w:szCs w:val="24"/>
                <w:lang w:val="en-US" w:eastAsia="zh-CN"/>
              </w:rPr>
              <w:t>颗粒、色母-混合搅拌-注塑（下脚料粉碎后回用于生产）-冷却-成品。项目建成后，年产10万件塑料床头柜、10万件塑料床头</w:t>
            </w:r>
            <w:r>
              <w:rPr>
                <w:rFonts w:hint="default" w:ascii="Times New Roman" w:hAnsi="Times New Roman" w:cs="Times New Roman"/>
                <w:sz w:val="24"/>
                <w:szCs w:val="24"/>
                <w:lang w:val="en-US" w:eastAsia="zh-CN"/>
              </w:rPr>
              <w:t>；</w:t>
            </w:r>
          </w:p>
          <w:p>
            <w:pPr>
              <w:spacing w:line="500" w:lineRule="exact"/>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（6）建设地点：</w:t>
            </w:r>
            <w:r>
              <w:rPr>
                <w:rFonts w:hint="default" w:ascii="Times New Roman" w:hAnsi="Times New Roman" w:cs="Times New Roman"/>
                <w:sz w:val="24"/>
                <w:szCs w:val="24"/>
                <w:lang w:eastAsia="zh-CN"/>
              </w:rPr>
              <w:t>河北省衡水市冀州区西环路西侧、永兴路北侧</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textAlignment w:val="baseline"/>
              <w:outlineLvl w:val="9"/>
              <w:rPr>
                <w:rFonts w:hint="default" w:ascii="Times New Roman" w:hAnsi="Times New Roman" w:cs="Times New Roman"/>
                <w:b/>
                <w:sz w:val="24"/>
                <w:szCs w:val="24"/>
                <w:lang w:val="en-US" w:eastAsia="zh-CN"/>
              </w:rPr>
            </w:pPr>
            <w:r>
              <w:rPr>
                <w:rFonts w:hint="default" w:ascii="Times New Roman" w:hAnsi="Times New Roman" w:cs="Times New Roman"/>
                <w:b/>
                <w:sz w:val="24"/>
                <w:szCs w:val="24"/>
                <w:lang w:val="en-US" w:eastAsia="zh-CN"/>
              </w:rPr>
              <w:t>1.2、产业政策符合性</w:t>
            </w:r>
          </w:p>
          <w:p>
            <w:pPr>
              <w:spacing w:line="500" w:lineRule="exact"/>
              <w:ind w:firstLine="480" w:firstLineChars="200"/>
              <w:rPr>
                <w:rFonts w:hint="default" w:ascii="Times New Roman" w:hAnsi="Times New Roman" w:cs="Times New Roman"/>
                <w:sz w:val="24"/>
                <w:lang w:eastAsia="zh-CN"/>
              </w:rPr>
            </w:pPr>
            <w:r>
              <w:rPr>
                <w:rFonts w:hint="default" w:ascii="Times New Roman" w:hAnsi="Times New Roman" w:eastAsia="宋体" w:cs="Times New Roman"/>
                <w:sz w:val="24"/>
              </w:rPr>
              <w:t>项目不属于《产业结构调整指导目录(2011年本)(</w:t>
            </w:r>
            <w:r>
              <w:rPr>
                <w:rFonts w:hint="default" w:ascii="Times New Roman" w:hAnsi="Times New Roman" w:eastAsia="宋体" w:cs="Times New Roman"/>
                <w:sz w:val="24"/>
                <w:lang w:val="en-US" w:eastAsia="zh-CN"/>
              </w:rPr>
              <w:t>2013年</w:t>
            </w:r>
            <w:r>
              <w:rPr>
                <w:rFonts w:hint="default" w:ascii="Times New Roman" w:hAnsi="Times New Roman" w:eastAsia="宋体" w:cs="Times New Roman"/>
                <w:sz w:val="24"/>
              </w:rPr>
              <w:t>修正)》(中华人民共和国国家发展和改革委员会令第21号)鼓励类、限制类与淘汰类项目，属于允许类；</w:t>
            </w:r>
            <w:r>
              <w:rPr>
                <w:rFonts w:hint="default" w:ascii="Times New Roman" w:hAnsi="Times New Roman" w:eastAsia="宋体" w:cs="Times New Roman"/>
                <w:sz w:val="24"/>
                <w:szCs w:val="24"/>
              </w:rPr>
              <w:t>不属于河北省人民政府文件冀政[2015]7号文《河北省新增限制和淘汰类产业目录</w:t>
            </w:r>
            <w:r>
              <w:rPr>
                <w:rFonts w:hint="default" w:ascii="Times New Roman" w:hAnsi="Times New Roman" w:eastAsia="宋体" w:cs="Times New Roman"/>
                <w:sz w:val="24"/>
                <w:szCs w:val="24"/>
                <w:lang w:val="en-GB"/>
              </w:rPr>
              <w:t>(</w:t>
            </w:r>
            <w:r>
              <w:rPr>
                <w:rFonts w:hint="default" w:ascii="Times New Roman" w:hAnsi="Times New Roman" w:eastAsia="宋体" w:cs="Times New Roman"/>
                <w:sz w:val="24"/>
                <w:szCs w:val="24"/>
              </w:rPr>
              <w:t>2015年版</w:t>
            </w:r>
            <w:r>
              <w:rPr>
                <w:rFonts w:hint="default" w:ascii="Times New Roman" w:hAnsi="Times New Roman" w:eastAsia="宋体" w:cs="Times New Roman"/>
                <w:sz w:val="24"/>
                <w:szCs w:val="24"/>
                <w:lang w:val="en-GB"/>
              </w:rPr>
              <w:t>)</w:t>
            </w:r>
            <w:r>
              <w:rPr>
                <w:rFonts w:hint="default" w:ascii="Times New Roman" w:hAnsi="Times New Roman" w:eastAsia="宋体" w:cs="Times New Roman"/>
                <w:sz w:val="24"/>
                <w:szCs w:val="24"/>
              </w:rPr>
              <w:t>》中限制和淘汰类项目。</w:t>
            </w:r>
            <w:r>
              <w:rPr>
                <w:rFonts w:hint="default" w:ascii="Times New Roman" w:hAnsi="Times New Roman" w:eastAsia="宋体" w:cs="Times New Roman"/>
                <w:sz w:val="24"/>
              </w:rPr>
              <w:t>该</w:t>
            </w:r>
            <w:r>
              <w:rPr>
                <w:rFonts w:hint="default" w:ascii="Times New Roman" w:hAnsi="Times New Roman" w:eastAsia="宋体" w:cs="Times New Roman"/>
                <w:color w:val="000000"/>
                <w:sz w:val="24"/>
              </w:rPr>
              <w:t>项目于201</w:t>
            </w:r>
            <w:r>
              <w:rPr>
                <w:rFonts w:hint="default" w:ascii="Times New Roman" w:hAnsi="Times New Roman" w:eastAsia="宋体" w:cs="Times New Roman"/>
                <w:color w:val="000000"/>
                <w:sz w:val="24"/>
                <w:lang w:val="en-US" w:eastAsia="zh-CN"/>
              </w:rPr>
              <w:t>9</w:t>
            </w:r>
            <w:r>
              <w:rPr>
                <w:rFonts w:hint="default" w:ascii="Times New Roman" w:hAnsi="Times New Roman" w:eastAsia="宋体" w:cs="Times New Roman"/>
                <w:color w:val="000000"/>
                <w:sz w:val="24"/>
              </w:rPr>
              <w:t>年</w:t>
            </w:r>
            <w:r>
              <w:rPr>
                <w:rFonts w:hint="default" w:ascii="Times New Roman" w:hAnsi="Times New Roman" w:cs="Times New Roman"/>
                <w:color w:val="000000"/>
                <w:sz w:val="24"/>
                <w:lang w:val="en-US" w:eastAsia="zh-CN"/>
              </w:rPr>
              <w:t>5</w:t>
            </w:r>
            <w:r>
              <w:rPr>
                <w:rFonts w:hint="default" w:ascii="Times New Roman" w:hAnsi="Times New Roman" w:eastAsia="宋体" w:cs="Times New Roman"/>
                <w:color w:val="000000"/>
                <w:sz w:val="24"/>
              </w:rPr>
              <w:t>月</w:t>
            </w:r>
            <w:r>
              <w:rPr>
                <w:rFonts w:hint="default" w:ascii="Times New Roman" w:hAnsi="Times New Roman" w:cs="Times New Roman"/>
                <w:color w:val="000000"/>
                <w:sz w:val="24"/>
                <w:lang w:val="en-US" w:eastAsia="zh-CN"/>
              </w:rPr>
              <w:t>17日</w:t>
            </w:r>
            <w:r>
              <w:rPr>
                <w:rFonts w:hint="default" w:ascii="Times New Roman" w:hAnsi="Times New Roman" w:eastAsia="宋体" w:cs="Times New Roman"/>
                <w:color w:val="000000"/>
                <w:sz w:val="24"/>
              </w:rPr>
              <w:t>在衡水市冀州区</w:t>
            </w:r>
            <w:r>
              <w:rPr>
                <w:rFonts w:hint="default" w:ascii="Times New Roman" w:hAnsi="Times New Roman" w:cs="Times New Roman"/>
                <w:color w:val="000000"/>
                <w:sz w:val="24"/>
                <w:lang w:eastAsia="zh-CN"/>
              </w:rPr>
              <w:t>发展和改革</w:t>
            </w:r>
            <w:r>
              <w:rPr>
                <w:rFonts w:hint="default" w:ascii="Times New Roman" w:hAnsi="Times New Roman" w:eastAsia="宋体" w:cs="Times New Roman"/>
                <w:color w:val="000000"/>
                <w:sz w:val="24"/>
              </w:rPr>
              <w:t>局进行备案（备案编号：冀州发改备字〔2019〕59号）。</w:t>
            </w:r>
            <w:r>
              <w:rPr>
                <w:rFonts w:hint="default" w:ascii="Times New Roman" w:hAnsi="Times New Roman" w:eastAsia="宋体" w:cs="Times New Roman"/>
                <w:sz w:val="24"/>
                <w:szCs w:val="24"/>
              </w:rPr>
              <w:t>综上所述，本项目建设</w:t>
            </w:r>
            <w:r>
              <w:rPr>
                <w:rFonts w:hint="default" w:ascii="Times New Roman" w:hAnsi="Times New Roman" w:eastAsia="宋体" w:cs="Times New Roman"/>
                <w:sz w:val="24"/>
              </w:rPr>
              <w:t>符合国家及</w:t>
            </w:r>
            <w:r>
              <w:rPr>
                <w:rFonts w:hint="default" w:ascii="Times New Roman" w:hAnsi="Times New Roman" w:eastAsia="宋体" w:cs="Times New Roman"/>
                <w:sz w:val="24"/>
                <w:lang w:val="en-US" w:eastAsia="zh-CN"/>
              </w:rPr>
              <w:t>冀州区</w:t>
            </w:r>
            <w:r>
              <w:rPr>
                <w:rFonts w:hint="default" w:ascii="Times New Roman" w:hAnsi="Times New Roman" w:eastAsia="宋体" w:cs="Times New Roman"/>
                <w:sz w:val="24"/>
              </w:rPr>
              <w:t>产业政策要求</w:t>
            </w:r>
            <w:r>
              <w:rPr>
                <w:rFonts w:hint="default" w:ascii="Times New Roman" w:hAnsi="Times New Roman" w:cs="Times New Roman"/>
                <w:sz w:val="24"/>
                <w:lang w:eastAsia="zh-CN"/>
              </w:rPr>
              <w:t>。</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textAlignment w:val="baseline"/>
              <w:outlineLvl w:val="9"/>
              <w:rPr>
                <w:rFonts w:hint="default" w:ascii="Times New Roman" w:hAnsi="Times New Roman" w:cs="Times New Roman"/>
                <w:b/>
                <w:color w:val="auto"/>
                <w:sz w:val="24"/>
                <w:szCs w:val="24"/>
                <w:lang w:val="en-US" w:eastAsia="zh-CN"/>
              </w:rPr>
            </w:pPr>
            <w:r>
              <w:rPr>
                <w:rFonts w:hint="default" w:ascii="Times New Roman" w:hAnsi="Times New Roman" w:cs="Times New Roman"/>
                <w:b/>
                <w:color w:val="auto"/>
                <w:sz w:val="24"/>
                <w:szCs w:val="24"/>
                <w:lang w:val="en-US" w:eastAsia="zh-CN"/>
              </w:rPr>
              <w:t>1.3、“三线一单”符合性分析</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（1）生态</w:t>
            </w:r>
            <w:r>
              <w:rPr>
                <w:rFonts w:hint="default" w:ascii="Times New Roman" w:hAnsi="Times New Roman" w:eastAsia="宋体" w:cs="Times New Roman"/>
                <w:color w:val="auto"/>
                <w:sz w:val="24"/>
                <w:highlight w:val="none"/>
                <w:lang w:eastAsia="zh-CN"/>
              </w:rPr>
              <w:t>保护</w:t>
            </w:r>
            <w:r>
              <w:rPr>
                <w:rFonts w:hint="default" w:ascii="Times New Roman" w:hAnsi="Times New Roman" w:eastAsia="宋体" w:cs="Times New Roman"/>
                <w:color w:val="auto"/>
                <w:sz w:val="24"/>
                <w:highlight w:val="none"/>
              </w:rPr>
              <w:t>红线</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项目位于</w:t>
            </w:r>
            <w:r>
              <w:rPr>
                <w:rFonts w:hint="default" w:ascii="Times New Roman" w:hAnsi="Times New Roman" w:cs="Times New Roman"/>
                <w:sz w:val="24"/>
                <w:szCs w:val="24"/>
                <w:lang w:eastAsia="zh-CN"/>
              </w:rPr>
              <w:t>衡水市冀州区西环路西侧、永兴路北侧</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rPr>
              <w:t>项目不在自然保护区、风景名胜区、饮用水水源保护区、森林公园、地质公园等重要生态功能区、生态敏感区和脆弱区以及其他要求禁止建设的环境敏感区内，符合生态保护红线的划定原则。</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（2）环境质量底线</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本项目区域大气环境、水环境和噪声环境质量良好</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本项目</w:t>
            </w:r>
            <w:r>
              <w:rPr>
                <w:rFonts w:hint="eastAsia" w:ascii="Times New Roman" w:hAnsi="Times New Roman" w:cs="Times New Roman"/>
                <w:color w:val="auto"/>
                <w:sz w:val="24"/>
                <w:highlight w:val="none"/>
                <w:lang w:val="en-US" w:eastAsia="zh-CN"/>
              </w:rPr>
              <w:t>下脚料</w:t>
            </w:r>
            <w:r>
              <w:rPr>
                <w:rFonts w:hint="default" w:ascii="Times New Roman" w:hAnsi="Times New Roman" w:cs="Times New Roman"/>
                <w:color w:val="auto"/>
                <w:sz w:val="24"/>
                <w:highlight w:val="none"/>
                <w:lang w:val="en-US" w:eastAsia="zh-CN"/>
              </w:rPr>
              <w:t>粉碎</w:t>
            </w:r>
            <w:r>
              <w:rPr>
                <w:rFonts w:hint="default" w:ascii="Times New Roman" w:hAnsi="Times New Roman" w:eastAsia="宋体" w:cs="Times New Roman"/>
                <w:color w:val="auto"/>
                <w:sz w:val="24"/>
                <w:highlight w:val="none"/>
                <w:lang w:val="en-US" w:eastAsia="zh-CN"/>
              </w:rPr>
              <w:t>过程中产生的颗粒物</w:t>
            </w:r>
            <w:r>
              <w:rPr>
                <w:rFonts w:hint="default" w:ascii="Times New Roman" w:hAnsi="Times New Roman" w:eastAsia="宋体" w:cs="Times New Roman"/>
                <w:color w:val="auto"/>
                <w:sz w:val="24"/>
                <w:highlight w:val="none"/>
              </w:rPr>
              <w:t>通过集气罩收集后采用</w:t>
            </w:r>
            <w:r>
              <w:rPr>
                <w:rFonts w:hint="default" w:ascii="Times New Roman" w:hAnsi="Times New Roman" w:eastAsia="宋体" w:cs="Times New Roman"/>
                <w:color w:val="auto"/>
                <w:sz w:val="24"/>
                <w:highlight w:val="none"/>
                <w:lang w:eastAsia="zh-CN"/>
              </w:rPr>
              <w:t>布袋除尘器</w:t>
            </w:r>
            <w:r>
              <w:rPr>
                <w:rFonts w:hint="default" w:ascii="Times New Roman" w:hAnsi="Times New Roman" w:eastAsia="宋体" w:cs="Times New Roman"/>
                <w:color w:val="auto"/>
                <w:sz w:val="24"/>
                <w:highlight w:val="none"/>
              </w:rPr>
              <w:t>进行处理</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处理后经15m高的排气筒排放；注塑</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吹塑产生的有机气体采用</w:t>
            </w:r>
            <w:r>
              <w:rPr>
                <w:rFonts w:hint="default" w:ascii="Times New Roman" w:hAnsi="Times New Roman" w:cs="Times New Roman"/>
                <w:color w:val="auto"/>
                <w:sz w:val="24"/>
                <w:highlight w:val="none"/>
                <w:lang w:val="en-US" w:eastAsia="zh-CN"/>
              </w:rPr>
              <w:t>集气罩</w:t>
            </w:r>
            <w:r>
              <w:rPr>
                <w:rFonts w:hint="default" w:ascii="Times New Roman" w:hAnsi="Times New Roman" w:eastAsia="宋体" w:cs="Times New Roman"/>
                <w:color w:val="auto"/>
                <w:sz w:val="24"/>
                <w:highlight w:val="none"/>
              </w:rPr>
              <w:t>负压收集后经</w:t>
            </w:r>
            <w:r>
              <w:rPr>
                <w:rFonts w:hint="default" w:ascii="Times New Roman" w:hAnsi="Times New Roman" w:eastAsia="宋体" w:cs="Times New Roman"/>
                <w:color w:val="auto"/>
                <w:sz w:val="24"/>
                <w:highlight w:val="none"/>
                <w:lang w:val="en-US" w:eastAsia="zh-CN"/>
              </w:rPr>
              <w:t>光氧催化净化器</w:t>
            </w:r>
            <w:r>
              <w:rPr>
                <w:rFonts w:hint="default" w:ascii="Times New Roman" w:hAnsi="Times New Roman" w:eastAsia="宋体" w:cs="Times New Roman"/>
                <w:color w:val="auto"/>
                <w:sz w:val="24"/>
                <w:highlight w:val="none"/>
              </w:rPr>
              <w:t>+活性炭吸附装置处理后经15m高的排气筒排放。</w:t>
            </w:r>
            <w:r>
              <w:rPr>
                <w:rFonts w:hint="default" w:ascii="Times New Roman" w:hAnsi="Times New Roman" w:eastAsia="宋体" w:cs="Times New Roman"/>
                <w:color w:val="auto"/>
                <w:sz w:val="24"/>
                <w:szCs w:val="24"/>
                <w:highlight w:val="none"/>
              </w:rPr>
              <w:t>生活污水化粪池处理后排入冀州</w:t>
            </w:r>
            <w:r>
              <w:rPr>
                <w:rFonts w:hint="default" w:ascii="Times New Roman" w:hAnsi="Times New Roman" w:cs="Times New Roman"/>
                <w:color w:val="auto"/>
                <w:sz w:val="24"/>
                <w:szCs w:val="24"/>
                <w:highlight w:val="none"/>
                <w:lang w:eastAsia="zh-CN"/>
              </w:rPr>
              <w:t>区</w:t>
            </w:r>
            <w:r>
              <w:rPr>
                <w:rFonts w:hint="default" w:ascii="Times New Roman" w:hAnsi="Times New Roman" w:eastAsia="宋体" w:cs="Times New Roman"/>
                <w:color w:val="auto"/>
                <w:sz w:val="24"/>
                <w:szCs w:val="24"/>
                <w:highlight w:val="none"/>
              </w:rPr>
              <w:t>污水处理厂处理</w:t>
            </w:r>
            <w:r>
              <w:rPr>
                <w:rFonts w:hint="default" w:ascii="Times New Roman" w:hAnsi="Times New Roman" w:eastAsia="宋体" w:cs="Times New Roman"/>
                <w:color w:val="auto"/>
                <w:sz w:val="24"/>
                <w:highlight w:val="none"/>
              </w:rPr>
              <w:t>。项目采取污染防治措施后，对环境质量的影响很小。因此满足环境质量底线要求。</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（3）资源利用上线</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项目用水主要为生活用水</w:t>
            </w:r>
            <w:r>
              <w:rPr>
                <w:rFonts w:hint="default" w:ascii="Times New Roman" w:hAnsi="Times New Roman" w:eastAsia="宋体" w:cs="Times New Roman"/>
                <w:color w:val="auto"/>
                <w:sz w:val="24"/>
                <w:highlight w:val="none"/>
                <w:lang w:val="en-US" w:eastAsia="zh-CN"/>
              </w:rPr>
              <w:t>及循环冷却水</w:t>
            </w:r>
            <w:r>
              <w:rPr>
                <w:rFonts w:hint="default" w:ascii="Times New Roman" w:hAnsi="Times New Roman" w:eastAsia="宋体" w:cs="Times New Roman"/>
                <w:color w:val="auto"/>
                <w:sz w:val="24"/>
                <w:highlight w:val="none"/>
              </w:rPr>
              <w:t>，用水量相对较少；能源主要依托</w:t>
            </w:r>
            <w:r>
              <w:rPr>
                <w:rFonts w:hint="default" w:ascii="Times New Roman" w:hAnsi="Times New Roman" w:cs="Times New Roman"/>
                <w:color w:val="auto"/>
                <w:sz w:val="24"/>
                <w:highlight w:val="none"/>
                <w:lang w:eastAsia="zh-CN"/>
              </w:rPr>
              <w:t>冀州</w:t>
            </w:r>
            <w:r>
              <w:rPr>
                <w:rFonts w:hint="default" w:ascii="Times New Roman" w:hAnsi="Times New Roman" w:eastAsia="宋体" w:cs="Times New Roman"/>
                <w:color w:val="auto"/>
                <w:sz w:val="24"/>
                <w:highlight w:val="none"/>
              </w:rPr>
              <w:t>区电网供电，无燃煤燃气设施。项目建设土地不涉及基本农田，土地资源消耗符合要求。因此，项目资源利用满足要求。</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（4）环境准入负面清单</w:t>
            </w:r>
          </w:p>
          <w:p>
            <w:pPr>
              <w:spacing w:line="480" w:lineRule="exact"/>
              <w:ind w:firstLine="480" w:firstLineChars="200"/>
              <w:rPr>
                <w:rFonts w:hint="default" w:ascii="Times New Roman" w:hAnsi="Times New Roman" w:eastAsia="宋体" w:cs="Times New Roman"/>
                <w:color w:val="auto"/>
                <w:sz w:val="24"/>
                <w:highlight w:val="none"/>
              </w:rPr>
            </w:pPr>
            <w:r>
              <w:rPr>
                <w:rFonts w:hint="default" w:ascii="Times New Roman" w:hAnsi="Times New Roman" w:cs="Times New Roman"/>
                <w:sz w:val="24"/>
              </w:rPr>
              <w:t>本项目所在地没有环境准入负面清单，根据《关于下发市级审批环境影响评价文件的建设项目目录(2015 年本)、环评负面清单、“先批后审”项目目录的通知》，该项目不属于环评负面清单之列。</w:t>
            </w:r>
          </w:p>
          <w:p>
            <w:pPr>
              <w:spacing w:line="360" w:lineRule="auto"/>
              <w:ind w:firstLine="480" w:firstLineChars="200"/>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综上分析，</w:t>
            </w:r>
            <w:r>
              <w:rPr>
                <w:rFonts w:hint="default" w:ascii="Times New Roman" w:hAnsi="Times New Roman" w:eastAsia="宋体" w:cs="Times New Roman"/>
                <w:color w:val="auto"/>
                <w:sz w:val="24"/>
                <w:highlight w:val="none"/>
                <w:lang w:eastAsia="zh-CN"/>
              </w:rPr>
              <w:t>本</w:t>
            </w:r>
            <w:r>
              <w:rPr>
                <w:rFonts w:hint="default" w:ascii="Times New Roman" w:hAnsi="Times New Roman" w:eastAsia="宋体" w:cs="Times New Roman"/>
                <w:color w:val="auto"/>
                <w:sz w:val="24"/>
                <w:highlight w:val="none"/>
              </w:rPr>
              <w:t>项目符合“三线一单”的相关要求</w:t>
            </w:r>
            <w:r>
              <w:rPr>
                <w:rFonts w:hint="default" w:ascii="Times New Roman" w:hAnsi="Times New Roman" w:eastAsia="宋体"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textAlignment w:val="baseline"/>
              <w:outlineLvl w:val="9"/>
              <w:rPr>
                <w:rFonts w:hint="default" w:ascii="Times New Roman" w:hAnsi="Times New Roman" w:cs="Times New Roman"/>
                <w:b/>
                <w:sz w:val="24"/>
                <w:szCs w:val="24"/>
                <w:lang w:val="en-US" w:eastAsia="zh-CN"/>
              </w:rPr>
            </w:pPr>
            <w:r>
              <w:rPr>
                <w:rFonts w:hint="default" w:ascii="Times New Roman" w:hAnsi="Times New Roman" w:cs="Times New Roman"/>
                <w:b/>
                <w:sz w:val="24"/>
                <w:szCs w:val="24"/>
                <w:lang w:val="en-US" w:eastAsia="zh-CN"/>
              </w:rPr>
              <w:t>1.4、项目所在地区域环境现状</w:t>
            </w:r>
          </w:p>
          <w:p>
            <w:pPr>
              <w:tabs>
                <w:tab w:val="left" w:pos="5040"/>
              </w:tabs>
              <w:spacing w:line="360" w:lineRule="auto"/>
              <w:ind w:firstLine="472" w:firstLineChars="200"/>
              <w:rPr>
                <w:rFonts w:hint="default" w:ascii="Times New Roman" w:hAnsi="Times New Roman" w:cs="Times New Roman"/>
                <w:color w:val="auto"/>
                <w:sz w:val="24"/>
              </w:rPr>
            </w:pPr>
            <w:r>
              <w:rPr>
                <w:rFonts w:hint="default" w:ascii="Times New Roman" w:hAnsi="Times New Roman" w:cs="Times New Roman"/>
                <w:bCs/>
                <w:color w:val="auto"/>
                <w:spacing w:val="-2"/>
                <w:sz w:val="24"/>
                <w:szCs w:val="24"/>
              </w:rPr>
              <w:t>项目评价区域环境空气质量现状</w:t>
            </w:r>
            <w:r>
              <w:rPr>
                <w:rFonts w:hint="default" w:ascii="Times New Roman" w:hAnsi="Times New Roman" w:cs="Times New Roman"/>
                <w:bCs/>
                <w:color w:val="auto"/>
                <w:spacing w:val="-2"/>
                <w:sz w:val="24"/>
                <w:szCs w:val="24"/>
                <w:lang w:eastAsia="zh-CN"/>
              </w:rPr>
              <w:t>不</w:t>
            </w:r>
            <w:r>
              <w:rPr>
                <w:rFonts w:hint="default" w:ascii="Times New Roman" w:hAnsi="Times New Roman" w:cs="Times New Roman"/>
                <w:bCs/>
                <w:color w:val="auto"/>
                <w:spacing w:val="-2"/>
                <w:sz w:val="24"/>
                <w:szCs w:val="24"/>
              </w:rPr>
              <w:t>满足《环境空气质量标准》(GB3095-2012)二级标准要求</w:t>
            </w:r>
            <w:r>
              <w:rPr>
                <w:rFonts w:hint="default" w:ascii="Times New Roman" w:hAnsi="Times New Roman" w:cs="Times New Roman"/>
                <w:bCs/>
                <w:color w:val="auto"/>
                <w:spacing w:val="-2"/>
                <w:sz w:val="24"/>
                <w:szCs w:val="24"/>
                <w:lang w:eastAsia="zh-CN"/>
              </w:rPr>
              <w:t>，为不达标区</w:t>
            </w:r>
            <w:r>
              <w:rPr>
                <w:rFonts w:hint="default" w:ascii="Times New Roman" w:hAnsi="Times New Roman" w:cs="Times New Roman"/>
                <w:bCs/>
                <w:color w:val="auto"/>
                <w:spacing w:val="-2"/>
                <w:sz w:val="24"/>
                <w:szCs w:val="24"/>
              </w:rPr>
              <w:t>。</w:t>
            </w:r>
          </w:p>
          <w:p>
            <w:pPr>
              <w:tabs>
                <w:tab w:val="left" w:pos="5040"/>
              </w:tabs>
              <w:spacing w:line="360" w:lineRule="auto"/>
              <w:ind w:firstLine="472" w:firstLineChars="200"/>
              <w:rPr>
                <w:rFonts w:hint="default" w:ascii="Times New Roman" w:hAnsi="Times New Roman" w:cs="Times New Roman"/>
                <w:bCs/>
                <w:spacing w:val="-2"/>
                <w:sz w:val="24"/>
                <w:szCs w:val="24"/>
              </w:rPr>
            </w:pPr>
            <w:r>
              <w:rPr>
                <w:rFonts w:hint="default" w:ascii="Times New Roman" w:hAnsi="Times New Roman" w:cs="Times New Roman"/>
                <w:bCs/>
                <w:spacing w:val="-2"/>
                <w:sz w:val="24"/>
                <w:szCs w:val="24"/>
              </w:rPr>
              <w:t>项目所在区域地下水满足《地下水质量标准》(GB/T14848-2017)中</w:t>
            </w:r>
            <w:r>
              <w:rPr>
                <w:rFonts w:hint="default" w:ascii="Times New Roman" w:hAnsi="Times New Roman" w:eastAsia="MS Mincho" w:cs="Times New Roman"/>
                <w:bCs/>
                <w:spacing w:val="-2"/>
                <w:sz w:val="24"/>
                <w:szCs w:val="24"/>
              </w:rPr>
              <w:t>Ⅲ</w:t>
            </w:r>
            <w:r>
              <w:rPr>
                <w:rFonts w:hint="default" w:ascii="Times New Roman" w:hAnsi="Times New Roman" w:cs="Times New Roman"/>
                <w:bCs/>
                <w:spacing w:val="-2"/>
                <w:sz w:val="24"/>
                <w:szCs w:val="24"/>
              </w:rPr>
              <w:t>类标准。</w:t>
            </w:r>
          </w:p>
          <w:p>
            <w:pPr>
              <w:tabs>
                <w:tab w:val="left" w:pos="5040"/>
              </w:tabs>
              <w:spacing w:line="360" w:lineRule="auto"/>
              <w:ind w:firstLine="472" w:firstLineChars="200"/>
              <w:rPr>
                <w:rFonts w:hint="default" w:ascii="Times New Roman" w:hAnsi="Times New Roman" w:cs="Times New Roman"/>
                <w:bCs/>
                <w:spacing w:val="-2"/>
                <w:sz w:val="24"/>
                <w:szCs w:val="24"/>
              </w:rPr>
            </w:pPr>
            <w:r>
              <w:rPr>
                <w:rFonts w:hint="default" w:ascii="Times New Roman" w:hAnsi="Times New Roman" w:cs="Times New Roman"/>
                <w:bCs/>
                <w:spacing w:val="-2"/>
                <w:sz w:val="24"/>
                <w:szCs w:val="24"/>
              </w:rPr>
              <w:t>项目边界声环境满足《声环境质量标准》（GB3096-2008）</w:t>
            </w:r>
            <w:r>
              <w:rPr>
                <w:rFonts w:hint="default" w:ascii="Times New Roman" w:hAnsi="Times New Roman" w:cs="Times New Roman"/>
                <w:bCs/>
                <w:spacing w:val="-2"/>
                <w:sz w:val="24"/>
                <w:szCs w:val="24"/>
                <w:lang w:val="en-US" w:eastAsia="zh-CN"/>
              </w:rPr>
              <w:t>2</w:t>
            </w:r>
            <w:r>
              <w:rPr>
                <w:rFonts w:hint="default" w:ascii="Times New Roman" w:hAnsi="Times New Roman" w:cs="Times New Roman"/>
                <w:bCs/>
                <w:spacing w:val="-2"/>
                <w:sz w:val="24"/>
                <w:szCs w:val="24"/>
              </w:rPr>
              <w:t>类区标准。</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textAlignment w:val="baseline"/>
              <w:outlineLvl w:val="9"/>
              <w:rPr>
                <w:rFonts w:hint="default" w:ascii="Times New Roman" w:hAnsi="Times New Roman" w:cs="Times New Roman"/>
                <w:b/>
                <w:color w:val="auto"/>
                <w:sz w:val="24"/>
                <w:szCs w:val="24"/>
                <w:lang w:val="en-US" w:eastAsia="zh-CN"/>
              </w:rPr>
            </w:pPr>
            <w:r>
              <w:rPr>
                <w:rFonts w:hint="default" w:ascii="Times New Roman" w:hAnsi="Times New Roman" w:cs="Times New Roman"/>
                <w:b/>
                <w:color w:val="auto"/>
                <w:sz w:val="24"/>
                <w:szCs w:val="24"/>
                <w:lang w:val="en-US" w:eastAsia="zh-CN"/>
              </w:rPr>
              <w:t>1.5、环境影响分析结论</w:t>
            </w:r>
          </w:p>
          <w:p>
            <w:pPr>
              <w:tabs>
                <w:tab w:val="left" w:pos="5040"/>
              </w:tabs>
              <w:spacing w:line="360" w:lineRule="auto"/>
              <w:ind w:firstLine="472" w:firstLineChars="200"/>
              <w:rPr>
                <w:rFonts w:hint="default" w:ascii="Times New Roman" w:hAnsi="Times New Roman" w:cs="Times New Roman"/>
                <w:bCs/>
                <w:spacing w:val="-2"/>
                <w:sz w:val="24"/>
                <w:szCs w:val="24"/>
              </w:rPr>
            </w:pPr>
            <w:r>
              <w:rPr>
                <w:rFonts w:hint="default" w:ascii="Times New Roman" w:hAnsi="Times New Roman" w:cs="Times New Roman"/>
                <w:bCs/>
                <w:spacing w:val="-2"/>
                <w:sz w:val="24"/>
                <w:szCs w:val="24"/>
              </w:rPr>
              <w:t>（1）废气</w:t>
            </w:r>
          </w:p>
          <w:p>
            <w:pPr>
              <w:tabs>
                <w:tab w:val="left" w:pos="5040"/>
              </w:tabs>
              <w:spacing w:line="360" w:lineRule="auto"/>
              <w:ind w:firstLine="472" w:firstLineChars="200"/>
              <w:jc w:val="both"/>
              <w:rPr>
                <w:rFonts w:hint="default" w:ascii="Times New Roman" w:hAnsi="Times New Roman" w:cs="Times New Roman"/>
                <w:bCs/>
                <w:spacing w:val="-2"/>
                <w:sz w:val="24"/>
                <w:szCs w:val="24"/>
              </w:rPr>
            </w:pPr>
            <w:r>
              <w:rPr>
                <w:rFonts w:hint="default" w:ascii="Times New Roman" w:hAnsi="Times New Roman" w:cs="Times New Roman"/>
                <w:bCs/>
                <w:spacing w:val="-2"/>
                <w:sz w:val="24"/>
                <w:szCs w:val="24"/>
              </w:rPr>
              <w:t>本项目废气主要为</w:t>
            </w:r>
            <w:r>
              <w:rPr>
                <w:rFonts w:hint="default" w:ascii="Times New Roman" w:hAnsi="Times New Roman" w:cs="Times New Roman"/>
                <w:bCs/>
                <w:spacing w:val="-2"/>
                <w:sz w:val="24"/>
                <w:szCs w:val="24"/>
                <w:lang w:eastAsia="zh-CN"/>
              </w:rPr>
              <w:t>粉碎</w:t>
            </w:r>
            <w:r>
              <w:rPr>
                <w:rFonts w:hint="default" w:ascii="Times New Roman" w:hAnsi="Times New Roman" w:cs="Times New Roman"/>
                <w:bCs/>
                <w:spacing w:val="-2"/>
                <w:sz w:val="24"/>
                <w:szCs w:val="24"/>
                <w:lang w:val="en-US" w:eastAsia="zh-CN"/>
              </w:rPr>
              <w:t>产生的颗粒物和注塑及吹塑产生的非甲烷总烃。</w:t>
            </w:r>
          </w:p>
          <w:p>
            <w:pPr>
              <w:tabs>
                <w:tab w:val="left" w:pos="5040"/>
              </w:tabs>
              <w:spacing w:line="360" w:lineRule="auto"/>
              <w:ind w:firstLine="472" w:firstLineChars="200"/>
              <w:jc w:val="both"/>
              <w:rPr>
                <w:rFonts w:hint="default" w:ascii="Times New Roman" w:hAnsi="Times New Roman" w:cs="Times New Roman"/>
                <w:bCs/>
                <w:spacing w:val="-2"/>
                <w:sz w:val="24"/>
                <w:szCs w:val="24"/>
                <w:lang w:eastAsia="zh-CN"/>
              </w:rPr>
            </w:pPr>
            <w:r>
              <w:rPr>
                <w:rFonts w:hint="default" w:ascii="Times New Roman" w:hAnsi="Times New Roman" w:cs="Times New Roman"/>
                <w:bCs/>
                <w:spacing w:val="-2"/>
                <w:sz w:val="24"/>
                <w:szCs w:val="24"/>
                <w:lang w:eastAsia="zh-CN"/>
              </w:rPr>
              <w:t>项目</w:t>
            </w:r>
            <w:r>
              <w:rPr>
                <w:rFonts w:hint="default" w:ascii="Times New Roman" w:hAnsi="Times New Roman" w:cs="Times New Roman"/>
                <w:bCs/>
                <w:spacing w:val="-2"/>
                <w:sz w:val="24"/>
                <w:szCs w:val="24"/>
                <w:lang w:val="en-US" w:eastAsia="zh-CN"/>
              </w:rPr>
              <w:t>下脚料粉碎工序</w:t>
            </w:r>
            <w:r>
              <w:rPr>
                <w:rFonts w:hint="default" w:ascii="Times New Roman" w:hAnsi="Times New Roman" w:cs="Times New Roman"/>
                <w:bCs/>
                <w:spacing w:val="-2"/>
                <w:sz w:val="24"/>
                <w:szCs w:val="24"/>
              </w:rPr>
              <w:t>上方设集气罩，粉尘经收集后通过管道输送至</w:t>
            </w:r>
            <w:r>
              <w:rPr>
                <w:rFonts w:hint="default" w:ascii="Times New Roman" w:hAnsi="Times New Roman" w:cs="Times New Roman"/>
                <w:bCs/>
                <w:spacing w:val="-2"/>
                <w:sz w:val="24"/>
                <w:szCs w:val="24"/>
                <w:lang w:val="en-US" w:eastAsia="zh-CN"/>
              </w:rPr>
              <w:t>1</w:t>
            </w:r>
            <w:r>
              <w:rPr>
                <w:rFonts w:hint="default" w:ascii="Times New Roman" w:hAnsi="Times New Roman" w:cs="Times New Roman"/>
                <w:bCs/>
                <w:spacing w:val="-2"/>
                <w:sz w:val="24"/>
                <w:szCs w:val="24"/>
              </w:rPr>
              <w:t>套布袋除尘器处理</w:t>
            </w:r>
            <w:r>
              <w:rPr>
                <w:rFonts w:hint="default" w:ascii="Times New Roman" w:hAnsi="Times New Roman" w:cs="Times New Roman"/>
                <w:bCs/>
                <w:spacing w:val="-2"/>
                <w:sz w:val="24"/>
                <w:szCs w:val="24"/>
                <w:lang w:eastAsia="zh-CN"/>
              </w:rPr>
              <w:t>，处理后经</w:t>
            </w:r>
            <w:r>
              <w:rPr>
                <w:rFonts w:hint="default" w:ascii="Times New Roman" w:hAnsi="Times New Roman" w:cs="Times New Roman"/>
                <w:bCs/>
                <w:spacing w:val="-2"/>
                <w:sz w:val="24"/>
                <w:szCs w:val="24"/>
                <w:lang w:val="en-US" w:eastAsia="zh-CN"/>
              </w:rPr>
              <w:t>15m高排气筒排放</w:t>
            </w:r>
            <w:r>
              <w:rPr>
                <w:rFonts w:hint="default" w:ascii="Times New Roman" w:hAnsi="Times New Roman" w:cs="Times New Roman"/>
                <w:bCs/>
                <w:spacing w:val="-2"/>
                <w:sz w:val="24"/>
                <w:szCs w:val="24"/>
              </w:rPr>
              <w:t>，</w:t>
            </w:r>
            <w:r>
              <w:rPr>
                <w:rFonts w:hint="default" w:ascii="Times New Roman" w:hAnsi="Times New Roman" w:cs="Times New Roman"/>
                <w:bCs/>
                <w:spacing w:val="-2"/>
                <w:sz w:val="24"/>
                <w:szCs w:val="24"/>
                <w:lang w:eastAsia="zh-CN"/>
              </w:rPr>
              <w:t>项目</w:t>
            </w:r>
            <w:r>
              <w:rPr>
                <w:rFonts w:hint="default" w:ascii="Times New Roman" w:hAnsi="Times New Roman" w:cs="Times New Roman"/>
                <w:bCs/>
                <w:spacing w:val="-2"/>
                <w:sz w:val="24"/>
                <w:szCs w:val="24"/>
                <w:lang w:val="en-US" w:eastAsia="zh-CN"/>
              </w:rPr>
              <w:t>粉碎</w:t>
            </w:r>
            <w:r>
              <w:rPr>
                <w:rFonts w:hint="default" w:ascii="Times New Roman" w:hAnsi="Times New Roman" w:cs="Times New Roman"/>
                <w:bCs/>
                <w:spacing w:val="-2"/>
                <w:sz w:val="24"/>
                <w:szCs w:val="24"/>
                <w:lang w:eastAsia="zh-CN"/>
              </w:rPr>
              <w:t>过程中</w:t>
            </w:r>
            <w:r>
              <w:rPr>
                <w:rFonts w:hint="default" w:ascii="Times New Roman" w:hAnsi="Times New Roman" w:cs="Times New Roman"/>
                <w:bCs/>
                <w:spacing w:val="-2"/>
                <w:sz w:val="24"/>
                <w:szCs w:val="24"/>
              </w:rPr>
              <w:t>颗粒物排放满足《大气污染物综合排放标准》(GB16297-1996)表2二级标准及无组织排放浓度限值</w:t>
            </w:r>
            <w:r>
              <w:rPr>
                <w:rFonts w:hint="default" w:ascii="Times New Roman" w:hAnsi="Times New Roman" w:cs="Times New Roman"/>
                <w:bCs/>
                <w:spacing w:val="-2"/>
                <w:sz w:val="24"/>
                <w:szCs w:val="24"/>
                <w:lang w:eastAsia="zh-CN"/>
              </w:rPr>
              <w:t>。</w:t>
            </w:r>
          </w:p>
          <w:p>
            <w:pPr>
              <w:spacing w:line="360" w:lineRule="auto"/>
              <w:ind w:firstLine="480" w:firstLineChars="200"/>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项目注塑及吹塑过程中会产生非甲烷总烃，产生的非甲烷总烃由集气罩收集，经</w:t>
            </w:r>
            <w:r>
              <w:rPr>
                <w:rFonts w:hint="default" w:ascii="Times New Roman" w:hAnsi="Times New Roman" w:cs="Times New Roman"/>
                <w:color w:val="auto"/>
                <w:sz w:val="24"/>
                <w:lang w:val="en-US" w:eastAsia="zh-CN"/>
              </w:rPr>
              <w:t>光氧催化净化器及活性炭吸附装置</w:t>
            </w:r>
            <w:r>
              <w:rPr>
                <w:rFonts w:hint="default" w:ascii="Times New Roman" w:hAnsi="Times New Roman" w:cs="Times New Roman"/>
                <w:color w:val="auto"/>
                <w:sz w:val="24"/>
                <w:lang w:eastAsia="zh-CN"/>
              </w:rPr>
              <w:t>处理后通过15m高排气筒排放，有组织非甲烷总烃可满足河北省《工业企业挥发性有机物排放控制标准》(DB13/2322-2016)中表</w:t>
            </w:r>
            <w:r>
              <w:rPr>
                <w:rFonts w:hint="default" w:ascii="Times New Roman" w:hAnsi="Times New Roman" w:cs="Times New Roman"/>
                <w:color w:val="auto"/>
                <w:sz w:val="24"/>
                <w:lang w:val="en-US" w:eastAsia="zh-CN"/>
              </w:rPr>
              <w:t>1有机化工业</w:t>
            </w:r>
            <w:r>
              <w:rPr>
                <w:rFonts w:hint="default" w:ascii="Times New Roman" w:hAnsi="Times New Roman" w:cs="Times New Roman"/>
                <w:color w:val="auto"/>
                <w:sz w:val="24"/>
                <w:lang w:eastAsia="zh-CN"/>
              </w:rPr>
              <w:t>大气污染物排放限值要求，无组织非甲烷总烃可满足河北省《工业企业挥发性有机物排放控制标准》(DB13/2322-2016)中表</w:t>
            </w:r>
            <w:r>
              <w:rPr>
                <w:rFonts w:hint="default" w:ascii="Times New Roman" w:hAnsi="Times New Roman" w:cs="Times New Roman"/>
                <w:color w:val="auto"/>
                <w:sz w:val="24"/>
                <w:lang w:val="en-US" w:eastAsia="zh-CN"/>
              </w:rPr>
              <w:t>2其他行业企业边界</w:t>
            </w:r>
            <w:r>
              <w:rPr>
                <w:rFonts w:hint="default" w:ascii="Times New Roman" w:hAnsi="Times New Roman" w:cs="Times New Roman"/>
                <w:color w:val="auto"/>
                <w:sz w:val="24"/>
                <w:lang w:eastAsia="zh-CN"/>
              </w:rPr>
              <w:t>大气污染物浓度限值要求。综上所述，本项目产生废气在采取措施后对周围环境空气质量产生影响较小。</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（2）废水</w:t>
            </w:r>
          </w:p>
          <w:p>
            <w:pPr>
              <w:pStyle w:val="9"/>
              <w:spacing w:line="360" w:lineRule="auto"/>
              <w:ind w:firstLine="480"/>
              <w:rPr>
                <w:rFonts w:hint="default" w:ascii="Times New Roman" w:hAnsi="Times New Roman" w:cs="Times New Roman"/>
                <w:color w:val="auto"/>
                <w:sz w:val="24"/>
              </w:rPr>
            </w:pPr>
            <w:r>
              <w:rPr>
                <w:rFonts w:hint="default" w:ascii="Times New Roman" w:hAnsi="Times New Roman" w:cs="Times New Roman"/>
                <w:bCs/>
                <w:color w:val="auto"/>
                <w:sz w:val="24"/>
                <w:lang w:val="en-US" w:eastAsia="zh-CN"/>
              </w:rPr>
              <w:t>本项目无生产废水排放，废水排放仅为员工生活污水，经化粪池预处理后，排入冀州区污水处理厂处理，满足</w:t>
            </w:r>
            <w:r>
              <w:rPr>
                <w:rFonts w:hint="default" w:ascii="Times New Roman" w:hAnsi="Times New Roman" w:cs="Times New Roman"/>
                <w:bCs/>
                <w:sz w:val="24"/>
                <w:lang w:val="en-US" w:eastAsia="zh-CN"/>
              </w:rPr>
              <w:t>生活污水</w:t>
            </w:r>
            <w:r>
              <w:rPr>
                <w:rFonts w:hint="default" w:ascii="Times New Roman" w:hAnsi="Times New Roman" w:cs="Times New Roman"/>
                <w:bCs/>
                <w:sz w:val="24"/>
                <w:lang w:eastAsia="zh-CN"/>
              </w:rPr>
              <w:t>排</w:t>
            </w:r>
            <w:r>
              <w:rPr>
                <w:rFonts w:hint="default" w:ascii="Times New Roman" w:hAnsi="Times New Roman" w:cs="Times New Roman"/>
                <w:bCs/>
                <w:sz w:val="24"/>
                <w:lang w:val="en-US" w:eastAsia="zh-CN"/>
              </w:rPr>
              <w:t>放</w:t>
            </w:r>
            <w:r>
              <w:rPr>
                <w:rFonts w:hint="default" w:ascii="Times New Roman" w:hAnsi="Times New Roman" w:cs="Times New Roman"/>
                <w:bCs/>
                <w:sz w:val="24"/>
              </w:rPr>
              <w:t>执行《污水综合排放标准》（GB8978-1996）</w:t>
            </w:r>
            <w:r>
              <w:rPr>
                <w:rFonts w:hint="default" w:ascii="Times New Roman" w:hAnsi="Times New Roman" w:eastAsia="宋体" w:cs="Times New Roman"/>
                <w:spacing w:val="0"/>
                <w:kern w:val="0"/>
                <w:sz w:val="24"/>
              </w:rPr>
              <w:t>中表4</w:t>
            </w:r>
            <w:r>
              <w:rPr>
                <w:rFonts w:hint="default" w:ascii="Times New Roman" w:hAnsi="Times New Roman" w:cs="Times New Roman"/>
                <w:bCs/>
                <w:sz w:val="24"/>
              </w:rPr>
              <w:t>三级标准</w:t>
            </w:r>
            <w:r>
              <w:rPr>
                <w:rFonts w:hint="eastAsia" w:cs="Times New Roman"/>
                <w:bCs/>
                <w:sz w:val="24"/>
                <w:lang w:eastAsia="zh-CN"/>
              </w:rPr>
              <w:t>以</w:t>
            </w:r>
            <w:r>
              <w:rPr>
                <w:rFonts w:hint="eastAsia" w:cs="Times New Roman"/>
                <w:bCs/>
                <w:color w:val="0000FF"/>
                <w:sz w:val="24"/>
                <w:lang w:eastAsia="zh-CN"/>
              </w:rPr>
              <w:t>及</w:t>
            </w:r>
            <w:r>
              <w:rPr>
                <w:rFonts w:hint="eastAsia" w:cs="Times New Roman"/>
                <w:bCs/>
                <w:color w:val="0000FF"/>
                <w:sz w:val="24"/>
                <w:lang w:val="en-US" w:eastAsia="zh-CN"/>
              </w:rPr>
              <w:t>冀州区污水处理厂进水标准</w:t>
            </w:r>
            <w:r>
              <w:rPr>
                <w:rFonts w:hint="default" w:ascii="Times New Roman" w:hAnsi="Times New Roman" w:cs="Times New Roman"/>
                <w:bCs/>
                <w:color w:val="auto"/>
                <w:sz w:val="24"/>
                <w:lang w:val="en-US" w:eastAsia="zh-CN"/>
              </w:rPr>
              <w:t>，循环冷却水循环利用不外排，不会对周围的地表水环境造成不利影响。</w:t>
            </w:r>
            <w:bookmarkStart w:id="9" w:name="_GoBack"/>
            <w:bookmarkEnd w:id="9"/>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（3）噪声</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kern w:val="0"/>
                <w:sz w:val="24"/>
              </w:rPr>
              <w:t>本项目</w:t>
            </w:r>
            <w:r>
              <w:rPr>
                <w:rFonts w:hint="default" w:ascii="Times New Roman" w:hAnsi="Times New Roman" w:cs="Times New Roman"/>
                <w:color w:val="auto"/>
                <w:sz w:val="24"/>
                <w:szCs w:val="24"/>
              </w:rPr>
              <w:t>实施后噪声主要为</w:t>
            </w:r>
            <w:r>
              <w:rPr>
                <w:rFonts w:hint="default" w:ascii="Times New Roman" w:hAnsi="Times New Roman" w:cs="Times New Roman"/>
                <w:color w:val="auto"/>
                <w:sz w:val="24"/>
                <w:szCs w:val="24"/>
                <w:lang w:val="en-US" w:eastAsia="zh-CN"/>
              </w:rPr>
              <w:t>注塑机、吹塑机、粉碎机</w:t>
            </w:r>
            <w:r>
              <w:rPr>
                <w:rFonts w:hint="default" w:ascii="Times New Roman" w:hAnsi="Times New Roman" w:cs="Times New Roman"/>
                <w:color w:val="auto"/>
                <w:sz w:val="24"/>
                <w:szCs w:val="24"/>
                <w:lang w:eastAsia="zh-CN"/>
              </w:rPr>
              <w:t>及环保设备风机等设备产生的噪声</w:t>
            </w:r>
            <w:r>
              <w:rPr>
                <w:rFonts w:hint="default" w:ascii="Times New Roman" w:hAnsi="Times New Roman" w:cs="Times New Roman"/>
                <w:color w:val="auto"/>
                <w:sz w:val="24"/>
                <w:szCs w:val="24"/>
              </w:rPr>
              <w:t>，</w:t>
            </w:r>
            <w:r>
              <w:rPr>
                <w:rFonts w:hint="default" w:ascii="Times New Roman" w:hAnsi="Times New Roman" w:cs="Times New Roman"/>
                <w:snapToGrid w:val="0"/>
                <w:color w:val="auto"/>
                <w:kern w:val="0"/>
                <w:sz w:val="24"/>
              </w:rPr>
              <w:t>噪声</w:t>
            </w:r>
            <w:r>
              <w:rPr>
                <w:rFonts w:hint="default" w:ascii="Times New Roman" w:hAnsi="Times New Roman" w:cs="Times New Roman"/>
                <w:snapToGrid w:val="0"/>
                <w:color w:val="auto"/>
                <w:kern w:val="0"/>
                <w:sz w:val="24"/>
                <w:lang w:eastAsia="zh-CN"/>
              </w:rPr>
              <w:t>源强</w:t>
            </w:r>
            <w:r>
              <w:rPr>
                <w:rFonts w:hint="default" w:ascii="Times New Roman" w:hAnsi="Times New Roman" w:cs="Times New Roman"/>
                <w:snapToGrid w:val="0"/>
                <w:color w:val="auto"/>
                <w:kern w:val="0"/>
                <w:sz w:val="24"/>
              </w:rPr>
              <w:t>在</w:t>
            </w:r>
            <w:r>
              <w:rPr>
                <w:rFonts w:hint="default" w:ascii="Times New Roman" w:hAnsi="Times New Roman" w:cs="Times New Roman"/>
                <w:snapToGrid w:val="0"/>
                <w:color w:val="auto"/>
                <w:kern w:val="0"/>
                <w:sz w:val="24"/>
                <w:lang w:val="en-US" w:eastAsia="zh-CN"/>
              </w:rPr>
              <w:t>85～100dB（A）</w:t>
            </w:r>
            <w:r>
              <w:rPr>
                <w:rFonts w:hint="default" w:ascii="Times New Roman" w:hAnsi="Times New Roman" w:cs="Times New Roman"/>
                <w:snapToGrid w:val="0"/>
                <w:color w:val="auto"/>
                <w:kern w:val="0"/>
                <w:sz w:val="24"/>
              </w:rPr>
              <w:t>之间，</w:t>
            </w:r>
            <w:r>
              <w:rPr>
                <w:rFonts w:hint="default" w:ascii="Times New Roman" w:hAnsi="Times New Roman" w:cs="Times New Roman"/>
                <w:color w:val="auto"/>
                <w:sz w:val="24"/>
              </w:rPr>
              <w:t>为降低噪声对周围环境的污染，通过选用低噪声设备、安装减震装置、车间合理布局等措施，再经厂房隔声、距离衰减后，</w:t>
            </w:r>
            <w:r>
              <w:rPr>
                <w:rFonts w:hint="default" w:ascii="Times New Roman" w:hAnsi="Times New Roman" w:cs="Times New Roman"/>
                <w:color w:val="auto"/>
                <w:sz w:val="24"/>
                <w:lang w:val="zh-CN"/>
              </w:rPr>
              <w:t>项目噪声源对</w:t>
            </w:r>
            <w:r>
              <w:rPr>
                <w:rFonts w:hint="default" w:ascii="Times New Roman" w:hAnsi="Times New Roman" w:cs="Times New Roman"/>
                <w:color w:val="auto"/>
                <w:sz w:val="24"/>
              </w:rPr>
              <w:t>厂界噪声满足《工业企业厂界环境噪声排放标准》(GB12348-2008）</w:t>
            </w:r>
            <w:r>
              <w:rPr>
                <w:rFonts w:hint="eastAsia" w:ascii="Times New Roman" w:hAnsi="Times New Roman" w:cs="Times New Roman"/>
                <w:color w:val="auto"/>
                <w:sz w:val="24"/>
                <w:lang w:val="en-US" w:eastAsia="zh-CN"/>
              </w:rPr>
              <w:t>2</w:t>
            </w:r>
            <w:r>
              <w:rPr>
                <w:rFonts w:hint="default" w:ascii="Times New Roman" w:hAnsi="Times New Roman" w:cs="Times New Roman"/>
                <w:color w:val="auto"/>
                <w:sz w:val="24"/>
              </w:rPr>
              <w:t>类标准。</w:t>
            </w:r>
          </w:p>
          <w:p>
            <w:pPr>
              <w:spacing w:line="360" w:lineRule="auto"/>
              <w:ind w:firstLine="480" w:firstLineChars="200"/>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rPr>
              <w:t>因此，本项目噪声污染防治措施可行，</w:t>
            </w:r>
            <w:r>
              <w:rPr>
                <w:rFonts w:hint="default" w:ascii="Times New Roman" w:hAnsi="Times New Roman" w:cs="Times New Roman"/>
                <w:color w:val="auto"/>
                <w:sz w:val="24"/>
                <w:lang w:eastAsia="zh-CN"/>
              </w:rPr>
              <w:t>项目建设对</w:t>
            </w:r>
            <w:r>
              <w:rPr>
                <w:rFonts w:hint="default" w:ascii="Times New Roman" w:hAnsi="Times New Roman" w:cs="Times New Roman"/>
                <w:color w:val="auto"/>
                <w:sz w:val="24"/>
              </w:rPr>
              <w:t>周围声环境影响较小</w:t>
            </w:r>
            <w:r>
              <w:rPr>
                <w:rFonts w:hint="default" w:ascii="Times New Roman" w:hAnsi="Times New Roman" w:cs="Times New Roman"/>
                <w:color w:val="auto"/>
                <w:sz w:val="24"/>
                <w:lang w:eastAsia="zh-CN"/>
              </w:rPr>
              <w:t>。</w:t>
            </w:r>
          </w:p>
          <w:p>
            <w:pPr>
              <w:spacing w:line="360" w:lineRule="auto"/>
              <w:ind w:firstLine="480" w:firstLineChars="200"/>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rPr>
              <w:t>（4）</w:t>
            </w:r>
            <w:r>
              <w:rPr>
                <w:rFonts w:hint="default" w:ascii="Times New Roman" w:hAnsi="Times New Roman" w:cs="Times New Roman"/>
                <w:color w:val="auto"/>
                <w:sz w:val="24"/>
                <w:lang w:eastAsia="zh-CN"/>
              </w:rPr>
              <w:t>固体废物</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color w:val="auto"/>
                <w:sz w:val="24"/>
              </w:rPr>
              <w:t>本项目产生的一般工业固体废物主要为</w:t>
            </w:r>
            <w:r>
              <w:rPr>
                <w:rFonts w:hint="default" w:ascii="Times New Roman" w:hAnsi="Times New Roman" w:cs="Times New Roman"/>
                <w:color w:val="auto"/>
                <w:sz w:val="24"/>
                <w:lang w:eastAsia="zh-CN"/>
              </w:rPr>
              <w:t>下脚料、除尘器收集尘</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经建设单位集中收集后回用于生产。</w:t>
            </w:r>
            <w:r>
              <w:rPr>
                <w:rFonts w:hint="default" w:ascii="Times New Roman" w:hAnsi="Times New Roman" w:cs="Times New Roman"/>
                <w:color w:val="auto"/>
                <w:sz w:val="24"/>
                <w:lang w:eastAsia="zh-CN"/>
              </w:rPr>
              <w:t>项目产生的危险废物主要为废灯管、废催化剂</w:t>
            </w:r>
            <w:r>
              <w:rPr>
                <w:rFonts w:hint="default" w:ascii="Times New Roman" w:hAnsi="Times New Roman" w:cs="Times New Roman"/>
                <w:color w:val="auto"/>
                <w:sz w:val="24"/>
                <w:lang w:val="en-US" w:eastAsia="zh-CN"/>
              </w:rPr>
              <w:t>及</w:t>
            </w:r>
            <w:r>
              <w:rPr>
                <w:rFonts w:hint="default" w:ascii="Times New Roman" w:hAnsi="Times New Roman" w:cs="Times New Roman"/>
                <w:color w:val="auto"/>
                <w:sz w:val="24"/>
                <w:lang w:eastAsia="zh-CN"/>
              </w:rPr>
              <w:t>废活性炭，</w:t>
            </w:r>
            <w:r>
              <w:rPr>
                <w:rFonts w:hint="default" w:ascii="Times New Roman" w:hAnsi="Times New Roman" w:cs="Times New Roman"/>
                <w:color w:val="auto"/>
                <w:sz w:val="24"/>
                <w:lang w:val="en-US" w:eastAsia="zh-CN"/>
              </w:rPr>
              <w:t>危险废物集中收集，分类放置于危废暂存间，定期交由有资质的单位清运处理</w:t>
            </w:r>
            <w:r>
              <w:rPr>
                <w:rFonts w:hint="default" w:ascii="Times New Roman" w:hAnsi="Times New Roman" w:cs="Times New Roman"/>
                <w:color w:val="auto"/>
                <w:sz w:val="24"/>
                <w:lang w:eastAsia="zh-CN"/>
              </w:rPr>
              <w:t>。生活垃圾</w:t>
            </w:r>
            <w:r>
              <w:rPr>
                <w:rFonts w:hint="default" w:ascii="Times New Roman" w:hAnsi="Times New Roman" w:cs="Times New Roman"/>
                <w:sz w:val="24"/>
              </w:rPr>
              <w:t>收集后定期由环卫部门清运处理。</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因此，本项目固体废物污染防治措施可行</w:t>
            </w:r>
            <w:r>
              <w:rPr>
                <w:rFonts w:hint="default" w:ascii="Times New Roman" w:hAnsi="Times New Roman" w:cs="Times New Roman"/>
                <w:color w:val="auto"/>
                <w:sz w:val="24"/>
                <w:lang w:eastAsia="zh-CN"/>
              </w:rPr>
              <w:t>，在落实各项固体废物处置措施后，对周围环境影响较小</w:t>
            </w:r>
            <w:r>
              <w:rPr>
                <w:rFonts w:hint="default" w:ascii="Times New Roman" w:hAnsi="Times New Roman" w:cs="Times New Roman"/>
                <w:color w:val="auto"/>
                <w:sz w:val="24"/>
              </w:rPr>
              <w:t>。</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textAlignment w:val="baseline"/>
              <w:outlineLvl w:val="9"/>
              <w:rPr>
                <w:rFonts w:hint="default" w:ascii="Times New Roman" w:hAnsi="Times New Roman" w:cs="Times New Roman"/>
                <w:b/>
                <w:color w:val="auto"/>
                <w:sz w:val="24"/>
                <w:szCs w:val="24"/>
                <w:lang w:val="en-US" w:eastAsia="zh-CN"/>
              </w:rPr>
            </w:pPr>
            <w:r>
              <w:rPr>
                <w:rFonts w:hint="default" w:ascii="Times New Roman" w:hAnsi="Times New Roman" w:cs="Times New Roman"/>
                <w:b/>
                <w:color w:val="auto"/>
                <w:sz w:val="24"/>
                <w:szCs w:val="24"/>
                <w:lang w:val="en-US" w:eastAsia="zh-CN"/>
              </w:rPr>
              <w:t>1.6、总量控制指标</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rPr>
              <w:t>根据《关于进一步改革和优化建设项目主要污染物排放总量核定工作的通知》(冀环总[2014]283号)，项目应依照国家或地方污染物排放标准核定总量。因此，建议本项目建成后总量控制指标为：SO</w:t>
            </w:r>
            <w:r>
              <w:rPr>
                <w:rFonts w:hint="default" w:ascii="Times New Roman" w:hAnsi="Times New Roman" w:cs="Times New Roman"/>
                <w:color w:val="auto"/>
                <w:sz w:val="24"/>
                <w:vertAlign w:val="subscript"/>
              </w:rPr>
              <w:t>2</w:t>
            </w:r>
            <w:r>
              <w:rPr>
                <w:rFonts w:hint="default" w:ascii="Times New Roman" w:hAnsi="Times New Roman" w:cs="Times New Roman"/>
                <w:color w:val="auto"/>
                <w:sz w:val="24"/>
              </w:rPr>
              <w:t>：0t/a，NOx：0t/a；COD：0t/a；氨氮：0t/a</w:t>
            </w:r>
            <w:r>
              <w:rPr>
                <w:rFonts w:hint="default" w:ascii="Times New Roman" w:hAnsi="Times New Roman" w:cs="Times New Roman"/>
                <w:color w:val="auto"/>
                <w:sz w:val="24"/>
                <w:lang w:val="en-US" w:eastAsia="zh-CN"/>
              </w:rPr>
              <w:t>；</w:t>
            </w:r>
            <w:r>
              <w:rPr>
                <w:rFonts w:hint="default" w:ascii="Times New Roman" w:hAnsi="Times New Roman" w:cs="Times New Roman"/>
                <w:snapToGrid w:val="0"/>
                <w:color w:val="auto"/>
                <w:kern w:val="24"/>
                <w:sz w:val="24"/>
                <w:szCs w:val="24"/>
                <w:highlight w:val="none"/>
                <w:lang w:eastAsia="zh-CN"/>
              </w:rPr>
              <w:t>非甲烷总烃：</w:t>
            </w:r>
            <w:r>
              <w:rPr>
                <w:rFonts w:hint="default" w:ascii="Times New Roman" w:hAnsi="Times New Roman" w:cs="Times New Roman"/>
                <w:snapToGrid w:val="0"/>
                <w:color w:val="auto"/>
                <w:kern w:val="24"/>
                <w:sz w:val="24"/>
                <w:szCs w:val="24"/>
                <w:highlight w:val="none"/>
                <w:lang w:val="en-US" w:eastAsia="zh-CN"/>
              </w:rPr>
              <w:t>0.384t/a</w:t>
            </w:r>
            <w:r>
              <w:rPr>
                <w:rFonts w:hint="default" w:ascii="Times New Roman" w:hAnsi="Times New Roman" w:cs="Times New Roman"/>
                <w:color w:val="auto"/>
                <w:sz w:val="24"/>
                <w:highlight w:val="none"/>
                <w:lang w:val="en-US" w:eastAsia="zh-CN"/>
              </w:rPr>
              <w:t>。</w:t>
            </w:r>
          </w:p>
          <w:p>
            <w:pPr>
              <w:spacing w:line="480" w:lineRule="exact"/>
              <w:ind w:firstLine="432"/>
              <w:rPr>
                <w:rFonts w:hint="default" w:ascii="Times New Roman" w:hAnsi="Times New Roman" w:cs="Times New Roman"/>
                <w:b/>
                <w:bCs w:val="0"/>
                <w:color w:val="auto"/>
                <w:sz w:val="24"/>
              </w:rPr>
            </w:pPr>
            <w:r>
              <w:rPr>
                <w:rFonts w:hint="default" w:ascii="Times New Roman" w:hAnsi="Times New Roman" w:cs="Times New Roman"/>
                <w:b/>
                <w:bCs w:val="0"/>
                <w:color w:val="auto"/>
                <w:sz w:val="24"/>
                <w:szCs w:val="24"/>
                <w:lang w:val="en-US" w:eastAsia="zh-CN"/>
              </w:rPr>
              <w:t>1.7、</w:t>
            </w:r>
            <w:r>
              <w:rPr>
                <w:rFonts w:hint="default" w:ascii="Times New Roman" w:hAnsi="Times New Roman" w:cs="Times New Roman"/>
                <w:b/>
                <w:bCs w:val="0"/>
                <w:color w:val="auto"/>
                <w:sz w:val="24"/>
              </w:rPr>
              <w:t>清洁生产水平结论</w:t>
            </w:r>
          </w:p>
          <w:p>
            <w:pPr>
              <w:spacing w:line="480" w:lineRule="exact"/>
              <w:ind w:firstLine="432"/>
              <w:rPr>
                <w:rFonts w:hint="default" w:ascii="Times New Roman" w:hAnsi="Times New Roman" w:cs="Times New Roman"/>
                <w:color w:val="auto"/>
                <w:sz w:val="24"/>
              </w:rPr>
            </w:pPr>
            <w:r>
              <w:rPr>
                <w:rFonts w:hint="default" w:ascii="Times New Roman" w:hAnsi="Times New Roman" w:cs="Times New Roman"/>
                <w:color w:val="auto"/>
                <w:sz w:val="24"/>
                <w:lang w:eastAsia="zh-CN"/>
              </w:rPr>
              <w:t>本</w:t>
            </w:r>
            <w:r>
              <w:rPr>
                <w:rFonts w:hint="default" w:ascii="Times New Roman" w:hAnsi="Times New Roman" w:cs="Times New Roman"/>
                <w:color w:val="auto"/>
                <w:sz w:val="24"/>
              </w:rPr>
              <w:t>项目</w:t>
            </w:r>
            <w:r>
              <w:rPr>
                <w:rFonts w:hint="default" w:ascii="Times New Roman" w:hAnsi="Times New Roman" w:cs="Times New Roman"/>
                <w:color w:val="auto"/>
                <w:sz w:val="24"/>
                <w:lang w:eastAsia="zh-CN"/>
              </w:rPr>
              <w:t>选用先进成熟的生产</w:t>
            </w:r>
            <w:r>
              <w:rPr>
                <w:rFonts w:hint="default" w:ascii="Times New Roman" w:hAnsi="Times New Roman" w:cs="Times New Roman"/>
                <w:color w:val="auto"/>
                <w:sz w:val="24"/>
              </w:rPr>
              <w:t>工艺技术</w:t>
            </w:r>
            <w:r>
              <w:rPr>
                <w:rFonts w:hint="default" w:ascii="Times New Roman" w:hAnsi="Times New Roman" w:cs="Times New Roman"/>
                <w:color w:val="auto"/>
                <w:sz w:val="24"/>
                <w:lang w:eastAsia="zh-CN"/>
              </w:rPr>
              <w:t>，在减少污染物排放的同时，实现污染防治从末端治理向源头预防的转变。项目</w:t>
            </w:r>
            <w:r>
              <w:rPr>
                <w:rFonts w:hint="default" w:ascii="Times New Roman" w:hAnsi="Times New Roman" w:cs="Times New Roman"/>
                <w:color w:val="auto"/>
                <w:sz w:val="24"/>
              </w:rPr>
              <w:t>生产设备自动化、机械化程度高，产品生产系统满足稳定可靠的产出高质量产品的要求，产品性能符合国家标准要求。设备选型采用节能、降耗设备，使生产过程物耗、能耗降低，</w:t>
            </w:r>
            <w:r>
              <w:rPr>
                <w:rFonts w:hint="default" w:ascii="Times New Roman" w:hAnsi="Times New Roman" w:cs="Times New Roman"/>
                <w:color w:val="auto"/>
                <w:sz w:val="24"/>
                <w:lang w:eastAsia="zh-CN"/>
              </w:rPr>
              <w:t>选用高效的环保设备，保证</w:t>
            </w:r>
            <w:r>
              <w:rPr>
                <w:rFonts w:hint="default" w:ascii="Times New Roman" w:hAnsi="Times New Roman" w:cs="Times New Roman"/>
                <w:color w:val="auto"/>
                <w:sz w:val="24"/>
              </w:rPr>
              <w:t>污染物的产生量和排放量相对较小</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综合分析，本项目符合清洁生产要求</w:t>
            </w:r>
            <w:r>
              <w:rPr>
                <w:rFonts w:hint="default" w:ascii="Times New Roman" w:hAnsi="Times New Roman" w:cs="Times New Roman"/>
                <w:color w:val="auto"/>
                <w:sz w:val="24"/>
                <w:lang w:eastAsia="zh-CN"/>
              </w:rPr>
              <w:t>，在国内同行业中处于先进水平</w:t>
            </w:r>
            <w:r>
              <w:rPr>
                <w:rFonts w:hint="default" w:ascii="Times New Roman" w:hAnsi="Times New Roman" w:cs="Times New Roman"/>
                <w:color w:val="auto"/>
                <w:sz w:val="24"/>
              </w:rPr>
              <w:t>。</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textAlignment w:val="baseline"/>
              <w:outlineLvl w:val="9"/>
              <w:rPr>
                <w:rFonts w:hint="default" w:ascii="Times New Roman" w:hAnsi="Times New Roman" w:cs="Times New Roman"/>
                <w:b/>
                <w:sz w:val="24"/>
                <w:szCs w:val="24"/>
              </w:rPr>
            </w:pPr>
            <w:r>
              <w:rPr>
                <w:rFonts w:hint="default" w:ascii="Times New Roman" w:hAnsi="Times New Roman" w:cs="Times New Roman"/>
                <w:b/>
                <w:sz w:val="24"/>
                <w:szCs w:val="24"/>
                <w:lang w:val="en-US" w:eastAsia="zh-CN"/>
              </w:rPr>
              <w:t>1.8</w:t>
            </w:r>
            <w:r>
              <w:rPr>
                <w:rFonts w:hint="default" w:ascii="Times New Roman" w:hAnsi="Times New Roman" w:cs="Times New Roman"/>
                <w:b/>
                <w:sz w:val="24"/>
                <w:szCs w:val="24"/>
              </w:rPr>
              <w:t>、总结论</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Cs/>
                <w:sz w:val="24"/>
                <w:szCs w:val="24"/>
              </w:rPr>
              <w:t>综上所述</w:t>
            </w:r>
            <w:r>
              <w:rPr>
                <w:rFonts w:hint="default" w:ascii="Times New Roman" w:hAnsi="Times New Roman" w:cs="Times New Roman"/>
                <w:sz w:val="24"/>
                <w:szCs w:val="24"/>
              </w:rPr>
              <w:t xml:space="preserve">，该项目符合国家产业政策，选址可行；在采取有效的污染防治措施后，项目废气、废水、噪声、固废等的排放均能满足环境保护要求，对周围环境影响较小，项目的建设在环境保护方面是可行的。        </w:t>
            </w:r>
          </w:p>
          <w:p>
            <w:pPr>
              <w:spacing w:line="360" w:lineRule="auto"/>
              <w:ind w:firstLine="562" w:firstLineChars="200"/>
              <w:rPr>
                <w:rFonts w:hint="default" w:ascii="Times New Roman" w:hAnsi="Times New Roman" w:eastAsia="宋体" w:cs="Times New Roman"/>
                <w:b/>
                <w:bCs/>
                <w:sz w:val="28"/>
                <w:szCs w:val="28"/>
                <w:lang w:eastAsia="zh-CN"/>
              </w:rPr>
            </w:pPr>
            <w:r>
              <w:rPr>
                <w:rFonts w:hint="default" w:ascii="Times New Roman" w:hAnsi="Times New Roman" w:cs="Times New Roman"/>
                <w:b/>
                <w:bCs/>
                <w:sz w:val="28"/>
                <w:szCs w:val="28"/>
                <w:lang w:val="en-US" w:eastAsia="zh-CN"/>
              </w:rPr>
              <w:t>2</w:t>
            </w:r>
            <w:r>
              <w:rPr>
                <w:rFonts w:hint="default" w:ascii="Times New Roman" w:hAnsi="Times New Roman" w:eastAsia="宋体" w:cs="Times New Roman"/>
                <w:b/>
                <w:bCs/>
                <w:sz w:val="28"/>
                <w:szCs w:val="28"/>
                <w:lang w:eastAsia="zh-CN"/>
              </w:rPr>
              <w:t>、建议</w:t>
            </w:r>
          </w:p>
          <w:p>
            <w:pPr>
              <w:spacing w:line="360" w:lineRule="auto"/>
              <w:ind w:left="17" w:leftChars="8"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1、加强环境管理，认真落实“三同时”制度。</w:t>
            </w:r>
          </w:p>
          <w:p>
            <w:pPr>
              <w:spacing w:line="360" w:lineRule="auto"/>
              <w:ind w:left="17" w:leftChars="8"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2、加强各生产车间管理，实施清洁生产管理，从源头抓起，确保环保设施正常运行，最大限度地减少污染物的排放量。</w:t>
            </w:r>
          </w:p>
          <w:p>
            <w:pPr>
              <w:spacing w:line="360" w:lineRule="auto"/>
              <w:ind w:firstLine="562" w:firstLineChars="200"/>
              <w:rPr>
                <w:rFonts w:hint="default" w:ascii="Times New Roman" w:hAnsi="Times New Roman" w:eastAsia="宋体" w:cs="Times New Roman"/>
                <w:b/>
                <w:bCs/>
                <w:sz w:val="28"/>
                <w:szCs w:val="28"/>
                <w:lang w:eastAsia="zh-CN"/>
              </w:rPr>
            </w:pPr>
            <w:r>
              <w:rPr>
                <w:rFonts w:hint="default" w:ascii="Times New Roman" w:hAnsi="Times New Roman" w:cs="Times New Roman"/>
                <w:b/>
                <w:bCs/>
                <w:sz w:val="28"/>
                <w:szCs w:val="28"/>
                <w:lang w:val="en-US" w:eastAsia="zh-CN"/>
              </w:rPr>
              <w:t>3</w:t>
            </w:r>
            <w:r>
              <w:rPr>
                <w:rFonts w:hint="default" w:ascii="Times New Roman" w:hAnsi="Times New Roman" w:eastAsia="宋体" w:cs="Times New Roman"/>
                <w:b/>
                <w:bCs/>
                <w:sz w:val="28"/>
                <w:szCs w:val="28"/>
                <w:lang w:eastAsia="zh-CN"/>
              </w:rPr>
              <w:t>、建设项目环境保护“三同时”验收内容</w:t>
            </w:r>
          </w:p>
          <w:p>
            <w:pPr>
              <w:spacing w:line="560" w:lineRule="exact"/>
              <w:ind w:firstLine="482" w:firstLineChars="200"/>
              <w:jc w:val="center"/>
              <w:rPr>
                <w:rFonts w:hint="default" w:ascii="Times New Roman" w:hAnsi="Times New Roman" w:cs="Times New Roman"/>
                <w:b/>
                <w:sz w:val="24"/>
                <w:szCs w:val="24"/>
              </w:rPr>
            </w:pPr>
            <w:r>
              <w:rPr>
                <w:rFonts w:hint="default" w:ascii="Times New Roman" w:hAnsi="Times New Roman" w:cs="Times New Roman"/>
                <w:b/>
                <w:sz w:val="24"/>
                <w:szCs w:val="24"/>
              </w:rPr>
              <w:t>表</w:t>
            </w:r>
            <w:r>
              <w:rPr>
                <w:rFonts w:hint="default" w:ascii="Times New Roman" w:hAnsi="Times New Roman" w:cs="Times New Roman"/>
                <w:b/>
                <w:sz w:val="24"/>
                <w:szCs w:val="24"/>
                <w:lang w:val="en-US" w:eastAsia="zh-CN"/>
              </w:rPr>
              <w:t>42</w:t>
            </w:r>
            <w:r>
              <w:rPr>
                <w:rFonts w:hint="default" w:ascii="Times New Roman" w:hAnsi="Times New Roman" w:cs="Times New Roman"/>
                <w:b/>
                <w:sz w:val="24"/>
                <w:szCs w:val="24"/>
              </w:rPr>
              <w:t xml:space="preserve">   项目 “三同时”污染防治设施验收表</w:t>
            </w:r>
          </w:p>
          <w:tbl>
            <w:tblPr>
              <w:tblStyle w:val="16"/>
              <w:tblW w:w="907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5"/>
              <w:gridCol w:w="957"/>
              <w:gridCol w:w="1200"/>
              <w:gridCol w:w="2275"/>
              <w:gridCol w:w="677"/>
              <w:gridCol w:w="31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65"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b/>
                      <w:bCs/>
                      <w:snapToGrid w:val="0"/>
                      <w:color w:val="000000"/>
                      <w:sz w:val="21"/>
                      <w:szCs w:val="21"/>
                    </w:rPr>
                  </w:pPr>
                  <w:r>
                    <w:rPr>
                      <w:rFonts w:hint="default" w:ascii="Times New Roman" w:hAnsi="Times New Roman" w:cs="Times New Roman"/>
                      <w:b/>
                      <w:bCs/>
                      <w:snapToGrid w:val="0"/>
                      <w:color w:val="000000"/>
                      <w:sz w:val="21"/>
                      <w:szCs w:val="21"/>
                    </w:rPr>
                    <w:t>污染类型</w:t>
                  </w:r>
                </w:p>
              </w:tc>
              <w:tc>
                <w:tcPr>
                  <w:tcW w:w="957"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b/>
                      <w:bCs/>
                      <w:snapToGrid w:val="0"/>
                      <w:color w:val="000000"/>
                      <w:sz w:val="21"/>
                      <w:szCs w:val="21"/>
                    </w:rPr>
                  </w:pPr>
                  <w:r>
                    <w:rPr>
                      <w:rFonts w:hint="default" w:ascii="Times New Roman" w:hAnsi="Times New Roman" w:cs="Times New Roman"/>
                      <w:b/>
                      <w:bCs/>
                      <w:snapToGrid w:val="0"/>
                      <w:color w:val="000000"/>
                      <w:sz w:val="21"/>
                      <w:szCs w:val="21"/>
                    </w:rPr>
                    <w:t>污染源</w:t>
                  </w:r>
                </w:p>
              </w:tc>
              <w:tc>
                <w:tcPr>
                  <w:tcW w:w="1200"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b/>
                      <w:bCs/>
                      <w:snapToGrid w:val="0"/>
                      <w:color w:val="000000"/>
                      <w:sz w:val="21"/>
                      <w:szCs w:val="21"/>
                    </w:rPr>
                  </w:pPr>
                  <w:r>
                    <w:rPr>
                      <w:rFonts w:hint="default" w:ascii="Times New Roman" w:hAnsi="Times New Roman" w:cs="Times New Roman"/>
                      <w:b/>
                      <w:bCs/>
                      <w:snapToGrid w:val="0"/>
                      <w:color w:val="000000"/>
                      <w:sz w:val="21"/>
                      <w:szCs w:val="21"/>
                    </w:rPr>
                    <w:t>污染物</w:t>
                  </w:r>
                </w:p>
              </w:tc>
              <w:tc>
                <w:tcPr>
                  <w:tcW w:w="2275"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b/>
                      <w:bCs/>
                      <w:snapToGrid w:val="0"/>
                      <w:color w:val="000000"/>
                      <w:sz w:val="21"/>
                      <w:szCs w:val="21"/>
                    </w:rPr>
                  </w:pPr>
                  <w:r>
                    <w:rPr>
                      <w:rFonts w:hint="default" w:ascii="Times New Roman" w:hAnsi="Times New Roman" w:cs="Times New Roman"/>
                      <w:b/>
                      <w:bCs/>
                      <w:snapToGrid w:val="0"/>
                      <w:color w:val="000000"/>
                      <w:sz w:val="21"/>
                      <w:szCs w:val="21"/>
                    </w:rPr>
                    <w:t>治理措施</w:t>
                  </w:r>
                </w:p>
              </w:tc>
              <w:tc>
                <w:tcPr>
                  <w:tcW w:w="677"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b/>
                      <w:bCs/>
                      <w:snapToGrid w:val="0"/>
                      <w:color w:val="000000"/>
                      <w:sz w:val="21"/>
                      <w:szCs w:val="21"/>
                    </w:rPr>
                  </w:pPr>
                  <w:r>
                    <w:rPr>
                      <w:rFonts w:hint="default" w:ascii="Times New Roman" w:hAnsi="Times New Roman" w:cs="Times New Roman"/>
                      <w:b/>
                      <w:bCs/>
                      <w:snapToGrid w:val="0"/>
                      <w:color w:val="000000"/>
                      <w:sz w:val="21"/>
                      <w:szCs w:val="21"/>
                    </w:rPr>
                    <w:t>数量</w:t>
                  </w:r>
                </w:p>
              </w:tc>
              <w:tc>
                <w:tcPr>
                  <w:tcW w:w="3198"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b/>
                      <w:bCs/>
                      <w:snapToGrid w:val="0"/>
                      <w:color w:val="000000"/>
                      <w:sz w:val="21"/>
                      <w:szCs w:val="21"/>
                    </w:rPr>
                  </w:pPr>
                  <w:r>
                    <w:rPr>
                      <w:rFonts w:hint="default" w:ascii="Times New Roman" w:hAnsi="Times New Roman" w:cs="Times New Roman"/>
                      <w:b/>
                      <w:bCs/>
                      <w:snapToGrid w:val="0"/>
                      <w:color w:val="000000"/>
                      <w:sz w:val="21"/>
                      <w:szCs w:val="21"/>
                    </w:rPr>
                    <w:t>验收标准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765" w:type="dxa"/>
                  <w:vMerge w:val="restar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rPr>
                    <w:t>废气</w:t>
                  </w:r>
                </w:p>
              </w:tc>
              <w:tc>
                <w:tcPr>
                  <w:tcW w:w="957" w:type="dxa"/>
                  <w:vMerge w:val="restar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eastAsia="宋体" w:cs="Times New Roman"/>
                      <w:snapToGrid w:val="0"/>
                      <w:color w:val="000000"/>
                      <w:sz w:val="21"/>
                      <w:szCs w:val="21"/>
                      <w:lang w:val="en-US" w:eastAsia="zh-CN"/>
                    </w:rPr>
                  </w:pPr>
                  <w:r>
                    <w:rPr>
                      <w:rFonts w:hint="default" w:ascii="Times New Roman" w:hAnsi="Times New Roman" w:cs="Times New Roman"/>
                      <w:snapToGrid w:val="0"/>
                      <w:color w:val="000000"/>
                      <w:sz w:val="21"/>
                      <w:szCs w:val="21"/>
                      <w:lang w:val="en-US" w:eastAsia="zh-CN"/>
                    </w:rPr>
                    <w:t>粉碎工序</w:t>
                  </w:r>
                </w:p>
              </w:tc>
              <w:tc>
                <w:tcPr>
                  <w:tcW w:w="1200"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lang w:eastAsia="zh-CN"/>
                    </w:rPr>
                  </w:pPr>
                  <w:r>
                    <w:rPr>
                      <w:rFonts w:hint="default" w:ascii="Times New Roman" w:hAnsi="Times New Roman" w:cs="Times New Roman"/>
                      <w:snapToGrid w:val="0"/>
                      <w:color w:val="000000"/>
                      <w:sz w:val="21"/>
                      <w:szCs w:val="21"/>
                      <w:lang w:eastAsia="zh-CN"/>
                    </w:rPr>
                    <w:t>颗粒物</w:t>
                  </w:r>
                </w:p>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lang w:eastAsia="zh-CN"/>
                    </w:rPr>
                    <w:t>（有组织）</w:t>
                  </w:r>
                </w:p>
              </w:tc>
              <w:tc>
                <w:tcPr>
                  <w:tcW w:w="2275"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auto"/>
                      <w:sz w:val="21"/>
                      <w:szCs w:val="21"/>
                    </w:rPr>
                  </w:pPr>
                  <w:r>
                    <w:rPr>
                      <w:rFonts w:hint="default" w:ascii="Times New Roman" w:hAnsi="Times New Roman" w:cs="Times New Roman"/>
                      <w:snapToGrid w:val="0"/>
                      <w:color w:val="auto"/>
                      <w:sz w:val="21"/>
                      <w:szCs w:val="21"/>
                    </w:rPr>
                    <w:t>集气罩+布袋除尘器+15m</w:t>
                  </w:r>
                  <w:r>
                    <w:rPr>
                      <w:rFonts w:hint="default" w:ascii="Times New Roman" w:hAnsi="Times New Roman" w:cs="Times New Roman"/>
                      <w:snapToGrid w:val="0"/>
                      <w:color w:val="auto"/>
                      <w:sz w:val="21"/>
                      <w:szCs w:val="21"/>
                      <w:lang w:eastAsia="zh-CN"/>
                    </w:rPr>
                    <w:t>高</w:t>
                  </w:r>
                  <w:r>
                    <w:rPr>
                      <w:rFonts w:hint="default" w:ascii="Times New Roman" w:hAnsi="Times New Roman" w:cs="Times New Roman"/>
                      <w:snapToGrid w:val="0"/>
                      <w:color w:val="auto"/>
                      <w:sz w:val="21"/>
                      <w:szCs w:val="21"/>
                    </w:rPr>
                    <w:t>排气筒</w:t>
                  </w:r>
                </w:p>
              </w:tc>
              <w:tc>
                <w:tcPr>
                  <w:tcW w:w="677"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z w:val="21"/>
                      <w:szCs w:val="21"/>
                    </w:rPr>
                  </w:pPr>
                  <w:r>
                    <w:rPr>
                      <w:rFonts w:hint="default" w:ascii="Times New Roman" w:hAnsi="Times New Roman" w:cs="Times New Roman"/>
                      <w:snapToGrid w:val="0"/>
                      <w:color w:val="000000"/>
                      <w:sz w:val="21"/>
                      <w:szCs w:val="21"/>
                    </w:rPr>
                    <w:t>1</w:t>
                  </w:r>
                  <w:r>
                    <w:rPr>
                      <w:rFonts w:hint="default" w:ascii="Times New Roman" w:hAnsi="Times New Roman" w:cs="Times New Roman"/>
                      <w:snapToGrid w:val="0"/>
                      <w:color w:val="000000"/>
                      <w:sz w:val="21"/>
                      <w:szCs w:val="21"/>
                      <w:lang w:eastAsia="zh-CN"/>
                    </w:rPr>
                    <w:t>套</w:t>
                  </w:r>
                </w:p>
              </w:tc>
              <w:tc>
                <w:tcPr>
                  <w:tcW w:w="3198" w:type="dxa"/>
                  <w:vMerge w:val="restart"/>
                  <w:tcBorders>
                    <w:tl2br w:val="nil"/>
                    <w:tr2bl w:val="nil"/>
                  </w:tcBorders>
                  <w:noWrap w:val="0"/>
                  <w:vAlign w:val="center"/>
                </w:tcPr>
                <w:p>
                  <w:pPr>
                    <w:keepNext w:val="0"/>
                    <w:keepLines w:val="0"/>
                    <w:pageBreakBefore w:val="0"/>
                    <w:widowControl w:val="0"/>
                    <w:kinsoku/>
                    <w:wordWrap/>
                    <w:overflowPunct/>
                    <w:topLinePunct w:val="0"/>
                    <w:bidi w:val="0"/>
                    <w:spacing w:line="240" w:lineRule="auto"/>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满足</w:t>
                  </w:r>
                  <w:r>
                    <w:rPr>
                      <w:rFonts w:hint="default" w:ascii="Times New Roman" w:hAnsi="Times New Roman" w:cs="Times New Roman"/>
                      <w:sz w:val="21"/>
                      <w:szCs w:val="21"/>
                    </w:rPr>
                    <w:t>《大气污染物综合排放标准》（GB16297-1996）表2二级标准及无组织排放限值要求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765"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p>
              </w:tc>
              <w:tc>
                <w:tcPr>
                  <w:tcW w:w="957"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lang w:eastAsia="zh-CN"/>
                    </w:rPr>
                  </w:pPr>
                </w:p>
              </w:tc>
              <w:tc>
                <w:tcPr>
                  <w:tcW w:w="1200"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lang w:eastAsia="zh-CN"/>
                    </w:rPr>
                  </w:pPr>
                  <w:r>
                    <w:rPr>
                      <w:rFonts w:hint="default" w:ascii="Times New Roman" w:hAnsi="Times New Roman" w:cs="Times New Roman"/>
                      <w:snapToGrid w:val="0"/>
                      <w:color w:val="000000"/>
                      <w:sz w:val="21"/>
                      <w:szCs w:val="21"/>
                      <w:lang w:eastAsia="zh-CN"/>
                    </w:rPr>
                    <w:t>颗粒物</w:t>
                  </w:r>
                </w:p>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lang w:eastAsia="zh-CN"/>
                    </w:rPr>
                    <w:t>（无组织）</w:t>
                  </w:r>
                </w:p>
              </w:tc>
              <w:tc>
                <w:tcPr>
                  <w:tcW w:w="2275"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eastAsia="宋体" w:cs="Times New Roman"/>
                      <w:snapToGrid w:val="0"/>
                      <w:color w:val="auto"/>
                      <w:sz w:val="21"/>
                      <w:szCs w:val="21"/>
                      <w:lang w:eastAsia="zh-CN"/>
                    </w:rPr>
                  </w:pPr>
                  <w:r>
                    <w:rPr>
                      <w:rFonts w:hint="default" w:ascii="Times New Roman" w:hAnsi="Times New Roman" w:cs="Times New Roman"/>
                      <w:snapToGrid w:val="0"/>
                      <w:color w:val="auto"/>
                      <w:sz w:val="21"/>
                      <w:szCs w:val="21"/>
                      <w:lang w:eastAsia="zh-CN"/>
                    </w:rPr>
                    <w:t>加强车间通风</w:t>
                  </w:r>
                </w:p>
              </w:tc>
              <w:tc>
                <w:tcPr>
                  <w:tcW w:w="677"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w:t>
                  </w:r>
                </w:p>
              </w:tc>
              <w:tc>
                <w:tcPr>
                  <w:tcW w:w="3198"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765"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p>
              </w:tc>
              <w:tc>
                <w:tcPr>
                  <w:tcW w:w="957" w:type="dxa"/>
                  <w:vMerge w:val="restar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lang w:eastAsia="zh-CN"/>
                    </w:rPr>
                  </w:pPr>
                  <w:r>
                    <w:rPr>
                      <w:rFonts w:hint="default" w:ascii="Times New Roman" w:hAnsi="Times New Roman" w:cs="Times New Roman"/>
                      <w:snapToGrid w:val="0"/>
                      <w:color w:val="000000"/>
                      <w:sz w:val="21"/>
                      <w:szCs w:val="21"/>
                      <w:lang w:eastAsia="zh-CN"/>
                    </w:rPr>
                    <w:t>注塑及吹塑工序</w:t>
                  </w:r>
                </w:p>
              </w:tc>
              <w:tc>
                <w:tcPr>
                  <w:tcW w:w="1200"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eastAsia="宋体" w:cs="Times New Roman"/>
                      <w:snapToGrid w:val="0"/>
                      <w:color w:val="auto"/>
                      <w:sz w:val="21"/>
                      <w:szCs w:val="21"/>
                      <w:lang w:eastAsia="zh-CN"/>
                    </w:rPr>
                  </w:pPr>
                  <w:r>
                    <w:rPr>
                      <w:rFonts w:hint="default" w:ascii="Times New Roman" w:hAnsi="Times New Roman" w:cs="Times New Roman"/>
                      <w:snapToGrid w:val="0"/>
                      <w:color w:val="auto"/>
                      <w:sz w:val="21"/>
                      <w:szCs w:val="21"/>
                      <w:lang w:eastAsia="zh-CN"/>
                    </w:rPr>
                    <w:t>非甲烷总烃（有组织）</w:t>
                  </w:r>
                </w:p>
              </w:tc>
              <w:tc>
                <w:tcPr>
                  <w:tcW w:w="2275"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auto"/>
                      <w:sz w:val="21"/>
                      <w:szCs w:val="21"/>
                    </w:rPr>
                  </w:pPr>
                  <w:r>
                    <w:rPr>
                      <w:rFonts w:hint="default" w:ascii="Times New Roman" w:hAnsi="Times New Roman" w:cs="Times New Roman"/>
                      <w:snapToGrid w:val="0"/>
                      <w:color w:val="auto"/>
                      <w:sz w:val="21"/>
                      <w:szCs w:val="21"/>
                    </w:rPr>
                    <w:t>集气罩+</w:t>
                  </w:r>
                  <w:r>
                    <w:rPr>
                      <w:rFonts w:hint="default" w:ascii="Times New Roman" w:hAnsi="Times New Roman" w:cs="Times New Roman"/>
                      <w:snapToGrid w:val="0"/>
                      <w:color w:val="auto"/>
                      <w:sz w:val="21"/>
                      <w:szCs w:val="21"/>
                      <w:lang w:eastAsia="zh-CN"/>
                    </w:rPr>
                    <w:t>光氧催化净化器</w:t>
                  </w:r>
                  <w:r>
                    <w:rPr>
                      <w:rFonts w:hint="default" w:ascii="Times New Roman" w:hAnsi="Times New Roman" w:cs="Times New Roman"/>
                      <w:snapToGrid w:val="0"/>
                      <w:color w:val="auto"/>
                      <w:sz w:val="21"/>
                      <w:szCs w:val="21"/>
                      <w:lang w:val="en-US" w:eastAsia="zh-CN"/>
                    </w:rPr>
                    <w:t>+活性炭吸附装置</w:t>
                  </w:r>
                  <w:r>
                    <w:rPr>
                      <w:rFonts w:hint="default" w:ascii="Times New Roman" w:hAnsi="Times New Roman" w:cs="Times New Roman"/>
                      <w:snapToGrid w:val="0"/>
                      <w:color w:val="auto"/>
                      <w:sz w:val="21"/>
                      <w:szCs w:val="21"/>
                    </w:rPr>
                    <w:t>+15m</w:t>
                  </w:r>
                  <w:r>
                    <w:rPr>
                      <w:rFonts w:hint="default" w:ascii="Times New Roman" w:hAnsi="Times New Roman" w:cs="Times New Roman"/>
                      <w:snapToGrid w:val="0"/>
                      <w:color w:val="auto"/>
                      <w:sz w:val="21"/>
                      <w:szCs w:val="21"/>
                      <w:lang w:eastAsia="zh-CN"/>
                    </w:rPr>
                    <w:t>高</w:t>
                  </w:r>
                  <w:r>
                    <w:rPr>
                      <w:rFonts w:hint="default" w:ascii="Times New Roman" w:hAnsi="Times New Roman" w:cs="Times New Roman"/>
                      <w:snapToGrid w:val="0"/>
                      <w:color w:val="auto"/>
                      <w:sz w:val="21"/>
                      <w:szCs w:val="21"/>
                    </w:rPr>
                    <w:t>排气筒</w:t>
                  </w:r>
                </w:p>
              </w:tc>
              <w:tc>
                <w:tcPr>
                  <w:tcW w:w="677"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snapToGrid w:val="0"/>
                      <w:color w:val="auto"/>
                      <w:sz w:val="21"/>
                      <w:szCs w:val="21"/>
                    </w:rPr>
                    <w:t>1</w:t>
                  </w:r>
                  <w:r>
                    <w:rPr>
                      <w:rFonts w:hint="default" w:ascii="Times New Roman" w:hAnsi="Times New Roman" w:cs="Times New Roman"/>
                      <w:snapToGrid w:val="0"/>
                      <w:color w:val="auto"/>
                      <w:sz w:val="21"/>
                      <w:szCs w:val="21"/>
                      <w:lang w:eastAsia="zh-CN"/>
                    </w:rPr>
                    <w:t>套</w:t>
                  </w:r>
                </w:p>
              </w:tc>
              <w:tc>
                <w:tcPr>
                  <w:tcW w:w="3198" w:type="dxa"/>
                  <w:tcBorders>
                    <w:tl2br w:val="nil"/>
                    <w:tr2bl w:val="nil"/>
                  </w:tcBorders>
                  <w:noWrap w:val="0"/>
                  <w:vAlign w:val="center"/>
                </w:tcPr>
                <w:p>
                  <w:pPr>
                    <w:keepNext w:val="0"/>
                    <w:keepLines w:val="0"/>
                    <w:pageBreakBefore w:val="0"/>
                    <w:widowControl w:val="0"/>
                    <w:kinsoku/>
                    <w:wordWrap/>
                    <w:overflowPunct/>
                    <w:topLinePunct w:val="0"/>
                    <w:bidi w:val="0"/>
                    <w:spacing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eastAsia="zh-CN"/>
                    </w:rPr>
                    <w:t>满足</w:t>
                  </w:r>
                  <w:r>
                    <w:rPr>
                      <w:rFonts w:hint="default" w:ascii="Times New Roman" w:hAnsi="Times New Roman" w:cs="Times New Roman"/>
                      <w:color w:val="auto"/>
                      <w:sz w:val="21"/>
                      <w:szCs w:val="21"/>
                    </w:rPr>
                    <w:t>河北省《工业企业挥发性有机物排放控制标准》(DB13/2322-2016)中</w:t>
                  </w:r>
                  <w:r>
                    <w:rPr>
                      <w:rFonts w:hint="default" w:ascii="Times New Roman" w:hAnsi="Times New Roman" w:cs="Times New Roman"/>
                      <w:color w:val="auto"/>
                      <w:sz w:val="21"/>
                      <w:szCs w:val="21"/>
                      <w:lang w:eastAsia="zh-CN"/>
                    </w:rPr>
                    <w:t>表</w:t>
                  </w:r>
                  <w:r>
                    <w:rPr>
                      <w:rFonts w:hint="default" w:ascii="Times New Roman" w:hAnsi="Times New Roman" w:cs="Times New Roman"/>
                      <w:color w:val="auto"/>
                      <w:sz w:val="21"/>
                      <w:szCs w:val="21"/>
                      <w:lang w:val="en-US" w:eastAsia="zh-CN"/>
                    </w:rPr>
                    <w:t>1有机化工业</w:t>
                  </w:r>
                  <w:r>
                    <w:rPr>
                      <w:rFonts w:hint="default" w:ascii="Times New Roman" w:hAnsi="Times New Roman" w:cs="Times New Roman"/>
                      <w:color w:val="auto"/>
                      <w:sz w:val="21"/>
                      <w:szCs w:val="21"/>
                    </w:rPr>
                    <w:t>大气污染物排放限值要求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765"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p>
              </w:tc>
              <w:tc>
                <w:tcPr>
                  <w:tcW w:w="957"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p>
              </w:tc>
              <w:tc>
                <w:tcPr>
                  <w:tcW w:w="1200"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lang w:eastAsia="zh-CN"/>
                    </w:rPr>
                    <w:t>非甲烷总烃（无组织）</w:t>
                  </w:r>
                </w:p>
              </w:tc>
              <w:tc>
                <w:tcPr>
                  <w:tcW w:w="2275"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lang w:eastAsia="zh-CN"/>
                    </w:rPr>
                    <w:t>加强车间通风</w:t>
                  </w:r>
                </w:p>
              </w:tc>
              <w:tc>
                <w:tcPr>
                  <w:tcW w:w="677"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w:t>
                  </w:r>
                </w:p>
              </w:tc>
              <w:tc>
                <w:tcPr>
                  <w:tcW w:w="3198" w:type="dxa"/>
                  <w:tcBorders>
                    <w:tl2br w:val="nil"/>
                    <w:tr2bl w:val="nil"/>
                  </w:tcBorders>
                  <w:noWrap w:val="0"/>
                  <w:vAlign w:val="center"/>
                </w:tcPr>
                <w:p>
                  <w:pPr>
                    <w:keepNext w:val="0"/>
                    <w:keepLines w:val="0"/>
                    <w:pageBreakBefore w:val="0"/>
                    <w:widowControl w:val="0"/>
                    <w:kinsoku/>
                    <w:wordWrap/>
                    <w:overflowPunct/>
                    <w:topLinePunct w:val="0"/>
                    <w:bidi w:val="0"/>
                    <w:spacing w:line="240" w:lineRule="auto"/>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满足</w:t>
                  </w:r>
                  <w:r>
                    <w:rPr>
                      <w:rFonts w:hint="default" w:ascii="Times New Roman" w:hAnsi="Times New Roman" w:cs="Times New Roman"/>
                      <w:sz w:val="21"/>
                      <w:szCs w:val="21"/>
                    </w:rPr>
                    <w:t>河北省《工业企业挥发性有机物排放控制标准》(DB13/2322-2016)中</w:t>
                  </w:r>
                  <w:r>
                    <w:rPr>
                      <w:rFonts w:hint="default" w:ascii="Times New Roman" w:hAnsi="Times New Roman" w:cs="Times New Roman"/>
                      <w:sz w:val="21"/>
                      <w:szCs w:val="21"/>
                      <w:lang w:eastAsia="zh-CN"/>
                    </w:rPr>
                    <w:t>表</w:t>
                  </w:r>
                  <w:r>
                    <w:rPr>
                      <w:rFonts w:hint="default" w:ascii="Times New Roman" w:hAnsi="Times New Roman" w:cs="Times New Roman"/>
                      <w:sz w:val="21"/>
                      <w:szCs w:val="21"/>
                      <w:lang w:val="en-US" w:eastAsia="zh-CN"/>
                    </w:rPr>
                    <w:t>2其他行业企业边界</w:t>
                  </w:r>
                  <w:r>
                    <w:rPr>
                      <w:rFonts w:hint="default" w:ascii="Times New Roman" w:hAnsi="Times New Roman" w:cs="Times New Roman"/>
                      <w:sz w:val="21"/>
                      <w:szCs w:val="21"/>
                    </w:rPr>
                    <w:t>大气污染物</w:t>
                  </w:r>
                  <w:r>
                    <w:rPr>
                      <w:rFonts w:hint="default" w:ascii="Times New Roman" w:hAnsi="Times New Roman" w:cs="Times New Roman"/>
                      <w:sz w:val="21"/>
                      <w:szCs w:val="21"/>
                      <w:lang w:eastAsia="zh-CN"/>
                    </w:rPr>
                    <w:t>浓度</w:t>
                  </w:r>
                  <w:r>
                    <w:rPr>
                      <w:rFonts w:hint="default" w:ascii="Times New Roman" w:hAnsi="Times New Roman" w:cs="Times New Roman"/>
                      <w:sz w:val="21"/>
                      <w:szCs w:val="21"/>
                    </w:rPr>
                    <w:t>限值</w:t>
                  </w:r>
                  <w:r>
                    <w:rPr>
                      <w:rFonts w:hint="default" w:ascii="Times New Roman" w:hAnsi="Times New Roman" w:cs="Times New Roman"/>
                      <w:sz w:val="21"/>
                      <w:szCs w:val="21"/>
                      <w:lang w:eastAsia="zh-CN"/>
                    </w:rPr>
                    <w:t>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765"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rPr>
                    <w:t>废水</w:t>
                  </w:r>
                </w:p>
              </w:tc>
              <w:tc>
                <w:tcPr>
                  <w:tcW w:w="957"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rPr>
                    <w:t>生活污水</w:t>
                  </w:r>
                </w:p>
              </w:tc>
              <w:tc>
                <w:tcPr>
                  <w:tcW w:w="1200"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COD</w:t>
                  </w:r>
                </w:p>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BOD</w:t>
                  </w:r>
                  <w:r>
                    <w:rPr>
                      <w:rFonts w:hint="default" w:ascii="Times New Roman" w:hAnsi="Times New Roman" w:cs="Times New Roman"/>
                      <w:sz w:val="21"/>
                      <w:szCs w:val="21"/>
                      <w:vertAlign w:val="subscript"/>
                      <w:lang w:val="en-US" w:eastAsia="zh-CN"/>
                    </w:rPr>
                    <w:t>5</w:t>
                  </w:r>
                </w:p>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氨氮</w:t>
                  </w:r>
                </w:p>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SS</w:t>
                  </w:r>
                </w:p>
              </w:tc>
              <w:tc>
                <w:tcPr>
                  <w:tcW w:w="2275"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eastAsia="宋体" w:cs="Times New Roman"/>
                      <w:snapToGrid w:val="0"/>
                      <w:color w:val="000000"/>
                      <w:sz w:val="21"/>
                      <w:szCs w:val="21"/>
                      <w:lang w:eastAsia="zh-CN"/>
                    </w:rPr>
                  </w:pPr>
                  <w:r>
                    <w:rPr>
                      <w:rFonts w:hint="default" w:ascii="Times New Roman" w:hAnsi="Times New Roman" w:cs="Times New Roman"/>
                      <w:snapToGrid w:val="0"/>
                      <w:color w:val="000000"/>
                      <w:sz w:val="21"/>
                      <w:szCs w:val="21"/>
                      <w:lang w:val="en-US" w:eastAsia="zh-CN"/>
                    </w:rPr>
                    <w:t>化粪池</w:t>
                  </w:r>
                </w:p>
              </w:tc>
              <w:tc>
                <w:tcPr>
                  <w:tcW w:w="677"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eastAsia="宋体" w:cs="Times New Roman"/>
                      <w:sz w:val="21"/>
                      <w:szCs w:val="21"/>
                      <w:vertAlign w:val="superscript"/>
                      <w:lang w:eastAsia="zh-CN"/>
                    </w:rPr>
                  </w:pPr>
                  <w:r>
                    <w:rPr>
                      <w:rFonts w:hint="default" w:ascii="Times New Roman" w:hAnsi="Times New Roman" w:cs="Times New Roman"/>
                      <w:bCs/>
                      <w:color w:val="000000"/>
                      <w:sz w:val="21"/>
                      <w:szCs w:val="21"/>
                    </w:rPr>
                    <w:t>1</w:t>
                  </w:r>
                  <w:r>
                    <w:rPr>
                      <w:rFonts w:hint="default" w:ascii="Times New Roman" w:hAnsi="Times New Roman" w:cs="Times New Roman"/>
                      <w:bCs/>
                      <w:color w:val="000000"/>
                      <w:sz w:val="21"/>
                      <w:szCs w:val="21"/>
                      <w:lang w:eastAsia="zh-CN"/>
                    </w:rPr>
                    <w:t>座</w:t>
                  </w:r>
                </w:p>
              </w:tc>
              <w:tc>
                <w:tcPr>
                  <w:tcW w:w="3198" w:type="dxa"/>
                  <w:tcBorders>
                    <w:tl2br w:val="nil"/>
                    <w:tr2bl w:val="nil"/>
                  </w:tcBorders>
                  <w:noWrap w:val="0"/>
                  <w:vAlign w:val="center"/>
                </w:tcPr>
                <w:p>
                  <w:pPr>
                    <w:pStyle w:val="38"/>
                    <w:keepNext w:val="0"/>
                    <w:keepLines w:val="0"/>
                    <w:pageBreakBefore w:val="0"/>
                    <w:widowControl w:val="0"/>
                    <w:kinsoku/>
                    <w:wordWrap/>
                    <w:overflowPunct/>
                    <w:topLinePunct w:val="0"/>
                    <w:bidi w:val="0"/>
                    <w:spacing w:line="240" w:lineRule="auto"/>
                    <w:textAlignment w:val="auto"/>
                    <w:outlineLvl w:val="9"/>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lang w:val="en-US" w:eastAsia="zh-CN"/>
                    </w:rPr>
                    <w:t>生活污水</w:t>
                  </w:r>
                  <w:r>
                    <w:rPr>
                      <w:rFonts w:hint="default" w:ascii="Times New Roman" w:hAnsi="Times New Roman" w:cs="Times New Roman"/>
                      <w:snapToGrid w:val="0"/>
                      <w:color w:val="000000"/>
                      <w:sz w:val="21"/>
                      <w:szCs w:val="21"/>
                      <w:lang w:eastAsia="zh-CN"/>
                    </w:rPr>
                    <w:t>排</w:t>
                  </w:r>
                  <w:r>
                    <w:rPr>
                      <w:rFonts w:hint="default" w:ascii="Times New Roman" w:hAnsi="Times New Roman" w:cs="Times New Roman"/>
                      <w:snapToGrid w:val="0"/>
                      <w:color w:val="000000"/>
                      <w:sz w:val="21"/>
                      <w:szCs w:val="21"/>
                      <w:lang w:val="en-US" w:eastAsia="zh-CN"/>
                    </w:rPr>
                    <w:t>放</w:t>
                  </w:r>
                  <w:r>
                    <w:rPr>
                      <w:rFonts w:hint="default" w:ascii="Times New Roman" w:hAnsi="Times New Roman" w:cs="Times New Roman"/>
                      <w:snapToGrid w:val="0"/>
                      <w:color w:val="000000"/>
                      <w:sz w:val="21"/>
                      <w:szCs w:val="21"/>
                    </w:rPr>
                    <w:t>执行《污水综合排放标准》（GB8978-1996）中表4三级标准</w:t>
                  </w:r>
                  <w:r>
                    <w:rPr>
                      <w:rFonts w:hint="eastAsia" w:hAnsi="Times New Roman" w:cs="Times New Roman"/>
                      <w:snapToGrid w:val="0"/>
                      <w:color w:val="0000FF"/>
                      <w:sz w:val="21"/>
                      <w:szCs w:val="21"/>
                      <w:lang w:eastAsia="zh-CN"/>
                    </w:rPr>
                    <w:t>以及</w:t>
                  </w:r>
                  <w:r>
                    <w:rPr>
                      <w:rFonts w:hint="default" w:ascii="Times New Roman" w:hAnsi="Times New Roman" w:cs="Times New Roman"/>
                      <w:snapToGrid w:val="0"/>
                      <w:color w:val="0000FF"/>
                      <w:sz w:val="21"/>
                      <w:szCs w:val="21"/>
                      <w:lang w:val="en-US" w:eastAsia="zh-CN"/>
                    </w:rPr>
                    <w:t>冀州区污水处理厂进水标准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765"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rPr>
                    <w:t>噪</w:t>
                  </w:r>
                </w:p>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rPr>
                    <w:t>声</w:t>
                  </w:r>
                </w:p>
              </w:tc>
              <w:tc>
                <w:tcPr>
                  <w:tcW w:w="957"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eastAsia="宋体" w:cs="Times New Roman"/>
                      <w:snapToGrid w:val="0"/>
                      <w:color w:val="000000"/>
                      <w:sz w:val="21"/>
                      <w:szCs w:val="21"/>
                      <w:lang w:eastAsia="zh-CN"/>
                    </w:rPr>
                  </w:pPr>
                  <w:r>
                    <w:rPr>
                      <w:rFonts w:hint="default" w:ascii="Times New Roman" w:hAnsi="Times New Roman" w:cs="Times New Roman"/>
                      <w:snapToGrid w:val="0"/>
                      <w:color w:val="000000"/>
                      <w:sz w:val="21"/>
                      <w:szCs w:val="21"/>
                      <w:lang w:eastAsia="zh-CN"/>
                    </w:rPr>
                    <w:t>各类</w:t>
                  </w:r>
                  <w:r>
                    <w:rPr>
                      <w:rFonts w:hint="default" w:ascii="Times New Roman" w:hAnsi="Times New Roman" w:cs="Times New Roman"/>
                      <w:snapToGrid w:val="0"/>
                      <w:color w:val="000000"/>
                      <w:sz w:val="21"/>
                      <w:szCs w:val="21"/>
                    </w:rPr>
                    <w:t>生产设备</w:t>
                  </w:r>
                  <w:r>
                    <w:rPr>
                      <w:rFonts w:hint="default" w:ascii="Times New Roman" w:hAnsi="Times New Roman" w:cs="Times New Roman"/>
                      <w:snapToGrid w:val="0"/>
                      <w:color w:val="000000"/>
                      <w:sz w:val="21"/>
                      <w:szCs w:val="21"/>
                      <w:lang w:eastAsia="zh-CN"/>
                    </w:rPr>
                    <w:t>及环保设备风机</w:t>
                  </w:r>
                </w:p>
              </w:tc>
              <w:tc>
                <w:tcPr>
                  <w:tcW w:w="1200"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rPr>
                    <w:t>噪声</w:t>
                  </w:r>
                </w:p>
              </w:tc>
              <w:tc>
                <w:tcPr>
                  <w:tcW w:w="2275"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eastAsia="宋体" w:cs="Times New Roman"/>
                      <w:snapToGrid w:val="0"/>
                      <w:color w:val="000000"/>
                      <w:sz w:val="21"/>
                      <w:szCs w:val="21"/>
                      <w:lang w:eastAsia="zh-CN"/>
                    </w:rPr>
                  </w:pPr>
                  <w:r>
                    <w:rPr>
                      <w:rFonts w:hint="default" w:ascii="Times New Roman" w:hAnsi="Times New Roman" w:cs="Times New Roman"/>
                      <w:snapToGrid w:val="0"/>
                      <w:color w:val="000000"/>
                      <w:sz w:val="21"/>
                      <w:szCs w:val="21"/>
                    </w:rPr>
                    <w:t>选用低噪设备、厂房隔声、基础</w:t>
                  </w:r>
                  <w:r>
                    <w:rPr>
                      <w:rFonts w:hint="default" w:ascii="Times New Roman" w:hAnsi="Times New Roman" w:cs="Times New Roman"/>
                      <w:snapToGrid w:val="0"/>
                      <w:color w:val="000000"/>
                      <w:sz w:val="21"/>
                      <w:szCs w:val="21"/>
                      <w:lang w:eastAsia="zh-CN"/>
                    </w:rPr>
                    <w:t>减振</w:t>
                  </w:r>
                </w:p>
              </w:tc>
              <w:tc>
                <w:tcPr>
                  <w:tcW w:w="677"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eastAsia="宋体" w:cs="Times New Roman"/>
                      <w:snapToGrid w:val="0"/>
                      <w:color w:val="000000"/>
                      <w:sz w:val="21"/>
                      <w:szCs w:val="21"/>
                      <w:lang w:val="en-US" w:eastAsia="zh-CN"/>
                    </w:rPr>
                  </w:pPr>
                  <w:r>
                    <w:rPr>
                      <w:rFonts w:hint="default" w:ascii="Times New Roman" w:hAnsi="Times New Roman" w:cs="Times New Roman"/>
                      <w:snapToGrid w:val="0"/>
                      <w:color w:val="000000"/>
                      <w:sz w:val="21"/>
                      <w:szCs w:val="21"/>
                      <w:lang w:val="en-US" w:eastAsia="zh-CN"/>
                    </w:rPr>
                    <w:t>/</w:t>
                  </w:r>
                </w:p>
              </w:tc>
              <w:tc>
                <w:tcPr>
                  <w:tcW w:w="3198"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lang w:eastAsia="zh-CN"/>
                    </w:rPr>
                    <w:t>满足</w:t>
                  </w:r>
                  <w:r>
                    <w:rPr>
                      <w:rFonts w:hint="default" w:ascii="Times New Roman" w:hAnsi="Times New Roman" w:cs="Times New Roman"/>
                      <w:snapToGrid w:val="0"/>
                      <w:color w:val="000000"/>
                      <w:sz w:val="21"/>
                      <w:szCs w:val="21"/>
                    </w:rPr>
                    <w:t>《工业企业厂界环境噪声排放标准》(GB12348-2008)</w:t>
                  </w:r>
                  <w:r>
                    <w:rPr>
                      <w:rFonts w:hint="default" w:ascii="Times New Roman" w:hAnsi="Times New Roman" w:cs="Times New Roman"/>
                      <w:snapToGrid w:val="0"/>
                      <w:color w:val="000000"/>
                      <w:sz w:val="21"/>
                      <w:szCs w:val="21"/>
                      <w:lang w:val="en-US" w:eastAsia="zh-CN"/>
                    </w:rPr>
                    <w:t>2</w:t>
                  </w:r>
                  <w:r>
                    <w:rPr>
                      <w:rFonts w:hint="default" w:ascii="Times New Roman" w:hAnsi="Times New Roman" w:cs="Times New Roman"/>
                      <w:snapToGrid w:val="0"/>
                      <w:color w:val="000000"/>
                      <w:sz w:val="21"/>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765" w:type="dxa"/>
                  <w:vMerge w:val="restar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rPr>
                    <w:t>固废</w:t>
                  </w:r>
                </w:p>
              </w:tc>
              <w:tc>
                <w:tcPr>
                  <w:tcW w:w="957" w:type="dxa"/>
                  <w:tcBorders>
                    <w:tl2br w:val="nil"/>
                    <w:tr2bl w:val="nil"/>
                  </w:tcBorders>
                  <w:noWrap w:val="0"/>
                  <w:vAlign w:val="center"/>
                </w:tcPr>
                <w:p>
                  <w:pPr>
                    <w:jc w:val="center"/>
                    <w:rPr>
                      <w:rFonts w:hint="eastAsia" w:ascii="Times New Roman" w:hAnsi="Times New Roman" w:eastAsia="宋体" w:cs="Times New Roman"/>
                      <w:snapToGrid w:val="0"/>
                      <w:sz w:val="21"/>
                      <w:szCs w:val="21"/>
                      <w:lang w:eastAsia="zh-CN"/>
                    </w:rPr>
                  </w:pPr>
                  <w:r>
                    <w:rPr>
                      <w:rFonts w:hint="eastAsia" w:ascii="Times New Roman" w:hAnsi="Times New Roman" w:cs="Times New Roman"/>
                      <w:snapToGrid w:val="0"/>
                      <w:sz w:val="21"/>
                      <w:szCs w:val="21"/>
                      <w:lang w:eastAsia="zh-CN"/>
                    </w:rPr>
                    <w:t>注塑、吹塑</w:t>
                  </w:r>
                </w:p>
              </w:tc>
              <w:tc>
                <w:tcPr>
                  <w:tcW w:w="1200" w:type="dxa"/>
                  <w:tcBorders>
                    <w:tl2br w:val="nil"/>
                    <w:tr2bl w:val="nil"/>
                  </w:tcBorders>
                  <w:noWrap w:val="0"/>
                  <w:vAlign w:val="center"/>
                </w:tcPr>
                <w:p>
                  <w:pPr>
                    <w:jc w:val="center"/>
                    <w:rPr>
                      <w:rFonts w:hint="default" w:ascii="Times New Roman" w:hAnsi="Times New Roman" w:cs="Times New Roman"/>
                      <w:snapToGrid w:val="0"/>
                      <w:color w:val="000000"/>
                      <w:sz w:val="21"/>
                      <w:szCs w:val="21"/>
                    </w:rPr>
                  </w:pPr>
                  <w:r>
                    <w:rPr>
                      <w:rFonts w:hint="default" w:ascii="Times New Roman" w:hAnsi="Times New Roman" w:cs="Times New Roman"/>
                      <w:sz w:val="21"/>
                      <w:szCs w:val="21"/>
                      <w:highlight w:val="none"/>
                      <w:lang w:val="en-US" w:eastAsia="zh-CN"/>
                    </w:rPr>
                    <w:t>下脚料</w:t>
                  </w:r>
                </w:p>
              </w:tc>
              <w:tc>
                <w:tcPr>
                  <w:tcW w:w="2275" w:type="dxa"/>
                  <w:vMerge w:val="restart"/>
                  <w:tcBorders>
                    <w:tl2br w:val="nil"/>
                    <w:tr2bl w:val="nil"/>
                  </w:tcBorders>
                  <w:noWrap w:val="0"/>
                  <w:vAlign w:val="center"/>
                </w:tcPr>
                <w:p>
                  <w:pPr>
                    <w:keepNext w:val="0"/>
                    <w:keepLines w:val="0"/>
                    <w:pageBreakBefore w:val="0"/>
                    <w:tabs>
                      <w:tab w:val="left" w:pos="6593"/>
                    </w:tabs>
                    <w:kinsoku/>
                    <w:wordWrap/>
                    <w:overflowPunct/>
                    <w:topLinePunct w:val="0"/>
                    <w:bidi w:val="0"/>
                    <w:spacing w:line="240" w:lineRule="auto"/>
                    <w:jc w:val="center"/>
                    <w:textAlignment w:val="auto"/>
                    <w:rPr>
                      <w:rFonts w:hint="default" w:ascii="Times New Roman" w:hAnsi="Times New Roman" w:cs="Times New Roman"/>
                      <w:snapToGrid w:val="0"/>
                      <w:color w:val="000000"/>
                      <w:sz w:val="21"/>
                      <w:szCs w:val="21"/>
                      <w:lang w:val="en-US"/>
                    </w:rPr>
                  </w:pPr>
                  <w:r>
                    <w:rPr>
                      <w:rFonts w:hint="default" w:ascii="Times New Roman" w:hAnsi="Times New Roman" w:eastAsia="宋体" w:cs="Times New Roman"/>
                      <w:snapToGrid w:val="0"/>
                      <w:kern w:val="24"/>
                      <w:sz w:val="21"/>
                      <w:szCs w:val="21"/>
                      <w:highlight w:val="none"/>
                      <w:vertAlign w:val="baseline"/>
                      <w:lang w:eastAsia="zh-CN"/>
                    </w:rPr>
                    <w:t>集中收集，</w:t>
                  </w:r>
                  <w:r>
                    <w:rPr>
                      <w:rFonts w:hint="default" w:ascii="Times New Roman" w:hAnsi="Times New Roman" w:cs="Times New Roman"/>
                      <w:snapToGrid w:val="0"/>
                      <w:kern w:val="24"/>
                      <w:sz w:val="21"/>
                      <w:szCs w:val="21"/>
                      <w:highlight w:val="none"/>
                      <w:vertAlign w:val="baseline"/>
                      <w:lang w:val="en-US" w:eastAsia="zh-CN"/>
                    </w:rPr>
                    <w:t>回用于生产</w:t>
                  </w:r>
                </w:p>
              </w:tc>
              <w:tc>
                <w:tcPr>
                  <w:tcW w:w="677" w:type="dxa"/>
                  <w:vMerge w:val="restar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eastAsia="宋体" w:cs="Times New Roman"/>
                      <w:snapToGrid w:val="0"/>
                      <w:color w:val="000000"/>
                      <w:sz w:val="21"/>
                      <w:szCs w:val="21"/>
                      <w:lang w:val="en-US" w:eastAsia="zh-CN"/>
                    </w:rPr>
                  </w:pPr>
                  <w:r>
                    <w:rPr>
                      <w:rFonts w:hint="default" w:ascii="Times New Roman" w:hAnsi="Times New Roman" w:cs="Times New Roman"/>
                      <w:snapToGrid w:val="0"/>
                      <w:color w:val="000000"/>
                      <w:sz w:val="21"/>
                      <w:szCs w:val="21"/>
                      <w:lang w:val="en-US" w:eastAsia="zh-CN"/>
                    </w:rPr>
                    <w:t>/</w:t>
                  </w:r>
                </w:p>
              </w:tc>
              <w:tc>
                <w:tcPr>
                  <w:tcW w:w="3198" w:type="dxa"/>
                  <w:vMerge w:val="restar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r>
                    <w:rPr>
                      <w:rFonts w:hint="default" w:ascii="Times New Roman" w:hAnsi="Times New Roman" w:cs="Times New Roman"/>
                      <w:snapToGrid w:val="0"/>
                      <w:color w:val="000000"/>
                      <w:sz w:val="21"/>
                      <w:szCs w:val="21"/>
                      <w:lang w:eastAsia="zh-CN"/>
                    </w:rPr>
                    <w:t>满足</w:t>
                  </w:r>
                  <w:r>
                    <w:rPr>
                      <w:rFonts w:hint="default" w:ascii="Times New Roman" w:hAnsi="Times New Roman" w:cs="Times New Roman"/>
                      <w:snapToGrid w:val="0"/>
                      <w:color w:val="000000"/>
                      <w:sz w:val="21"/>
                      <w:szCs w:val="21"/>
                    </w:rPr>
                    <w:t>《一般工业固体废物贮存、处置场污染控制标准》(GB18599-2001)及修改单标准，</w:t>
                  </w:r>
                  <w:r>
                    <w:rPr>
                      <w:rFonts w:hint="default" w:ascii="Times New Roman" w:hAnsi="Times New Roman" w:cs="Times New Roman"/>
                      <w:sz w:val="21"/>
                      <w:szCs w:val="21"/>
                    </w:rPr>
                    <w:t>危险废物执行《危险废物贮存污染控制标准》(GB18597-2001)及修改单相关标准。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765"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p>
              </w:tc>
              <w:tc>
                <w:tcPr>
                  <w:tcW w:w="957" w:type="dxa"/>
                  <w:tcBorders>
                    <w:tl2br w:val="nil"/>
                    <w:tr2bl w:val="nil"/>
                  </w:tcBorders>
                  <w:noWrap w:val="0"/>
                  <w:vAlign w:val="center"/>
                </w:tcPr>
                <w:p>
                  <w:pPr>
                    <w:keepNext w:val="0"/>
                    <w:keepLines w:val="0"/>
                    <w:pageBreakBefore w:val="0"/>
                    <w:widowControl w:val="0"/>
                    <w:kinsoku/>
                    <w:wordWrap/>
                    <w:overflowPunct/>
                    <w:topLinePunct w:val="0"/>
                    <w:bidi w:val="0"/>
                    <w:spacing w:line="240" w:lineRule="auto"/>
                    <w:jc w:val="center"/>
                    <w:textAlignment w:val="auto"/>
                    <w:outlineLvl w:val="9"/>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粉碎工序</w:t>
                  </w:r>
                </w:p>
              </w:tc>
              <w:tc>
                <w:tcPr>
                  <w:tcW w:w="1200" w:type="dxa"/>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除尘器收集尘</w:t>
                  </w:r>
                </w:p>
              </w:tc>
              <w:tc>
                <w:tcPr>
                  <w:tcW w:w="2275" w:type="dxa"/>
                  <w:vMerge w:val="continue"/>
                  <w:tcBorders>
                    <w:tl2br w:val="nil"/>
                    <w:tr2bl w:val="nil"/>
                  </w:tcBorders>
                  <w:noWrap w:val="0"/>
                  <w:vAlign w:val="center"/>
                </w:tcPr>
                <w:p>
                  <w:pPr>
                    <w:keepNext w:val="0"/>
                    <w:keepLines w:val="0"/>
                    <w:pageBreakBefore w:val="0"/>
                    <w:tabs>
                      <w:tab w:val="left" w:pos="6593"/>
                    </w:tabs>
                    <w:kinsoku/>
                    <w:wordWrap/>
                    <w:overflowPunct/>
                    <w:topLinePunct w:val="0"/>
                    <w:bidi w:val="0"/>
                    <w:spacing w:line="240" w:lineRule="auto"/>
                    <w:jc w:val="center"/>
                    <w:textAlignment w:val="auto"/>
                    <w:rPr>
                      <w:rFonts w:hint="default" w:ascii="Times New Roman" w:hAnsi="Times New Roman" w:eastAsia="宋体" w:cs="Times New Roman"/>
                      <w:snapToGrid w:val="0"/>
                      <w:kern w:val="24"/>
                      <w:sz w:val="21"/>
                      <w:szCs w:val="21"/>
                      <w:highlight w:val="none"/>
                      <w:vertAlign w:val="baseline"/>
                      <w:lang w:eastAsia="zh-CN"/>
                    </w:rPr>
                  </w:pPr>
                </w:p>
              </w:tc>
              <w:tc>
                <w:tcPr>
                  <w:tcW w:w="677"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lang w:val="en-US" w:eastAsia="zh-CN"/>
                    </w:rPr>
                  </w:pPr>
                </w:p>
              </w:tc>
              <w:tc>
                <w:tcPr>
                  <w:tcW w:w="3198"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5"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p>
              </w:tc>
              <w:tc>
                <w:tcPr>
                  <w:tcW w:w="957" w:type="dxa"/>
                  <w:tcBorders>
                    <w:tl2br w:val="nil"/>
                    <w:tr2bl w:val="nil"/>
                  </w:tcBorders>
                  <w:noWrap w:val="0"/>
                  <w:vAlign w:val="center"/>
                </w:tcPr>
                <w:p>
                  <w:pPr>
                    <w:pStyle w:val="33"/>
                    <w:keepNext w:val="0"/>
                    <w:keepLines w:val="0"/>
                    <w:pageBreakBefore w:val="0"/>
                    <w:kinsoku/>
                    <w:wordWrap/>
                    <w:overflowPunct/>
                    <w:topLinePunct w:val="0"/>
                    <w:bidi w:val="0"/>
                    <w:spacing w:line="240" w:lineRule="auto"/>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rPr>
                    <w:t>光催化氧化+活性炭吸附装置</w:t>
                  </w:r>
                </w:p>
              </w:tc>
              <w:tc>
                <w:tcPr>
                  <w:tcW w:w="1200" w:type="dxa"/>
                  <w:tcBorders>
                    <w:tl2br w:val="nil"/>
                    <w:tr2bl w:val="nil"/>
                  </w:tcBorders>
                  <w:noWrap w:val="0"/>
                  <w:vAlign w:val="center"/>
                </w:tcPr>
                <w:p>
                  <w:pPr>
                    <w:pStyle w:val="33"/>
                    <w:keepNext w:val="0"/>
                    <w:keepLines w:val="0"/>
                    <w:pageBreakBefore w:val="0"/>
                    <w:kinsoku/>
                    <w:wordWrap/>
                    <w:overflowPunct/>
                    <w:topLinePunct w:val="0"/>
                    <w:bidi w:val="0"/>
                    <w:spacing w:line="240" w:lineRule="auto"/>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废灯管</w:t>
                  </w:r>
                </w:p>
                <w:p>
                  <w:pPr>
                    <w:pStyle w:val="33"/>
                    <w:keepNext w:val="0"/>
                    <w:keepLines w:val="0"/>
                    <w:pageBreakBefore w:val="0"/>
                    <w:kinsoku/>
                    <w:wordWrap/>
                    <w:overflowPunct/>
                    <w:topLinePunct w:val="0"/>
                    <w:bidi w:val="0"/>
                    <w:spacing w:line="240" w:lineRule="auto"/>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废催化剂</w:t>
                  </w:r>
                </w:p>
                <w:p>
                  <w:pPr>
                    <w:pStyle w:val="33"/>
                    <w:keepNext w:val="0"/>
                    <w:keepLines w:val="0"/>
                    <w:pageBreakBefore w:val="0"/>
                    <w:kinsoku/>
                    <w:wordWrap/>
                    <w:overflowPunct/>
                    <w:topLinePunct w:val="0"/>
                    <w:bidi w:val="0"/>
                    <w:spacing w:line="240" w:lineRule="auto"/>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废活性炭</w:t>
                  </w:r>
                </w:p>
              </w:tc>
              <w:tc>
                <w:tcPr>
                  <w:tcW w:w="2275" w:type="dxa"/>
                  <w:tcBorders>
                    <w:tl2br w:val="nil"/>
                    <w:tr2bl w:val="nil"/>
                  </w:tcBorders>
                  <w:noWrap w:val="0"/>
                  <w:vAlign w:val="center"/>
                </w:tcPr>
                <w:p>
                  <w:pPr>
                    <w:keepNext w:val="0"/>
                    <w:keepLines w:val="0"/>
                    <w:pageBreakBefore w:val="0"/>
                    <w:widowControl w:val="0"/>
                    <w:kinsoku/>
                    <w:wordWrap/>
                    <w:overflowPunct/>
                    <w:topLinePunct w:val="0"/>
                    <w:bidi w:val="0"/>
                    <w:spacing w:line="240" w:lineRule="auto"/>
                    <w:jc w:val="center"/>
                    <w:textAlignment w:val="auto"/>
                    <w:outlineLvl w:val="9"/>
                    <w:rPr>
                      <w:rFonts w:hint="eastAsia" w:cs="Times New Roman"/>
                      <w:snapToGrid w:val="0"/>
                      <w:color w:val="000000"/>
                      <w:sz w:val="21"/>
                      <w:szCs w:val="21"/>
                      <w:lang w:val="en-US" w:eastAsia="zh-CN"/>
                    </w:rPr>
                  </w:pPr>
                  <w:r>
                    <w:rPr>
                      <w:rFonts w:hint="default" w:ascii="Times New Roman" w:hAnsi="Times New Roman" w:cs="Times New Roman"/>
                      <w:snapToGrid w:val="0"/>
                      <w:color w:val="000000"/>
                      <w:sz w:val="21"/>
                      <w:szCs w:val="21"/>
                      <w:lang w:val="en-US" w:eastAsia="zh-CN"/>
                    </w:rPr>
                    <w:t>集中收集，存放于危废暂存间，定期交由有资质的单位处理</w:t>
                  </w:r>
                  <w:r>
                    <w:rPr>
                      <w:rFonts w:hint="eastAsia" w:cs="Times New Roman"/>
                      <w:snapToGrid w:val="0"/>
                      <w:color w:val="000000"/>
                      <w:sz w:val="21"/>
                      <w:szCs w:val="21"/>
                      <w:lang w:val="en-US" w:eastAsia="zh-CN"/>
                    </w:rPr>
                    <w:t>；</w:t>
                  </w:r>
                </w:p>
                <w:p>
                  <w:pPr>
                    <w:keepNext w:val="0"/>
                    <w:keepLines w:val="0"/>
                    <w:pageBreakBefore w:val="0"/>
                    <w:widowControl w:val="0"/>
                    <w:kinsoku/>
                    <w:wordWrap/>
                    <w:overflowPunct/>
                    <w:topLinePunct w:val="0"/>
                    <w:bidi w:val="0"/>
                    <w:spacing w:line="240" w:lineRule="auto"/>
                    <w:jc w:val="center"/>
                    <w:textAlignment w:val="auto"/>
                    <w:outlineLvl w:val="9"/>
                    <w:rPr>
                      <w:rFonts w:hint="default" w:ascii="Times New Roman" w:hAnsi="Times New Roman" w:eastAsia="宋体" w:cs="Times New Roman"/>
                      <w:snapToGrid w:val="0"/>
                      <w:color w:val="000000"/>
                      <w:sz w:val="21"/>
                      <w:szCs w:val="21"/>
                      <w:lang w:val="en-US" w:eastAsia="zh-CN"/>
                    </w:rPr>
                  </w:pPr>
                  <w:r>
                    <w:rPr>
                      <w:rFonts w:hint="eastAsia" w:cs="Times New Roman"/>
                      <w:snapToGrid w:val="0"/>
                      <w:color w:val="0000FF"/>
                      <w:sz w:val="21"/>
                      <w:szCs w:val="21"/>
                      <w:lang w:val="en-US" w:eastAsia="zh-CN"/>
                    </w:rPr>
                    <w:t>危废暂存间地面防腐防渗，使渗透系数低于10</w:t>
                  </w:r>
                  <w:r>
                    <w:rPr>
                      <w:rFonts w:hint="eastAsia" w:cs="Times New Roman"/>
                      <w:snapToGrid w:val="0"/>
                      <w:color w:val="0000FF"/>
                      <w:sz w:val="21"/>
                      <w:szCs w:val="21"/>
                      <w:vertAlign w:val="superscript"/>
                      <w:lang w:val="en-US" w:eastAsia="zh-CN"/>
                    </w:rPr>
                    <w:t>-10</w:t>
                  </w:r>
                  <w:r>
                    <w:rPr>
                      <w:rFonts w:hint="eastAsia" w:cs="Times New Roman"/>
                      <w:snapToGrid w:val="0"/>
                      <w:color w:val="0000FF"/>
                      <w:sz w:val="21"/>
                      <w:szCs w:val="21"/>
                      <w:lang w:val="en-US" w:eastAsia="zh-CN"/>
                    </w:rPr>
                    <w:t>cm/s。</w:t>
                  </w:r>
                </w:p>
              </w:tc>
              <w:tc>
                <w:tcPr>
                  <w:tcW w:w="677"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p>
              </w:tc>
              <w:tc>
                <w:tcPr>
                  <w:tcW w:w="3198"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41" w:hRule="atLeast"/>
                <w:jc w:val="center"/>
              </w:trPr>
              <w:tc>
                <w:tcPr>
                  <w:tcW w:w="765"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p>
              </w:tc>
              <w:tc>
                <w:tcPr>
                  <w:tcW w:w="957" w:type="dxa"/>
                  <w:tcBorders>
                    <w:tl2br w:val="nil"/>
                    <w:tr2bl w:val="nil"/>
                  </w:tcBorders>
                  <w:noWrap w:val="0"/>
                  <w:vAlign w:val="center"/>
                </w:tcPr>
                <w:p>
                  <w:pPr>
                    <w:keepNext w:val="0"/>
                    <w:keepLines w:val="0"/>
                    <w:pageBreakBefore w:val="0"/>
                    <w:widowControl w:val="0"/>
                    <w:kinsoku/>
                    <w:wordWrap/>
                    <w:overflowPunct/>
                    <w:topLinePunct w:val="0"/>
                    <w:bidi w:val="0"/>
                    <w:spacing w:line="240" w:lineRule="auto"/>
                    <w:jc w:val="center"/>
                    <w:textAlignment w:val="auto"/>
                    <w:outlineLvl w:val="9"/>
                    <w:rPr>
                      <w:rFonts w:hint="default" w:ascii="Times New Roman" w:hAnsi="Times New Roman" w:cs="Times New Roman"/>
                      <w:snapToGrid w:val="0"/>
                      <w:sz w:val="21"/>
                      <w:szCs w:val="21"/>
                    </w:rPr>
                  </w:pPr>
                  <w:r>
                    <w:rPr>
                      <w:rFonts w:hint="default" w:ascii="Times New Roman" w:hAnsi="Times New Roman" w:cs="Times New Roman"/>
                      <w:kern w:val="2"/>
                      <w:sz w:val="21"/>
                      <w:szCs w:val="21"/>
                      <w:highlight w:val="none"/>
                      <w:lang w:val="en-US" w:eastAsia="zh-CN" w:bidi="ar-SA"/>
                    </w:rPr>
                    <w:t>员工生活</w:t>
                  </w:r>
                </w:p>
              </w:tc>
              <w:tc>
                <w:tcPr>
                  <w:tcW w:w="1200" w:type="dxa"/>
                  <w:tcBorders>
                    <w:tl2br w:val="nil"/>
                    <w:tr2bl w:val="nil"/>
                  </w:tcBorders>
                  <w:noWrap w:val="0"/>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cs="Times New Roman"/>
                      <w:snapToGrid w:val="0"/>
                      <w:color w:val="000000"/>
                      <w:sz w:val="21"/>
                      <w:szCs w:val="21"/>
                    </w:rPr>
                  </w:pPr>
                  <w:r>
                    <w:rPr>
                      <w:rFonts w:hint="default" w:ascii="Times New Roman" w:hAnsi="Times New Roman" w:eastAsia="宋体" w:cs="Times New Roman"/>
                      <w:kern w:val="2"/>
                      <w:sz w:val="21"/>
                      <w:szCs w:val="21"/>
                      <w:highlight w:val="none"/>
                      <w:lang w:val="en-US" w:eastAsia="zh-CN" w:bidi="ar-SA"/>
                    </w:rPr>
                    <w:t>生活垃圾</w:t>
                  </w:r>
                </w:p>
              </w:tc>
              <w:tc>
                <w:tcPr>
                  <w:tcW w:w="2275" w:type="dxa"/>
                  <w:tcBorders>
                    <w:tl2br w:val="nil"/>
                    <w:tr2bl w:val="nil"/>
                  </w:tcBorders>
                  <w:noWrap w:val="0"/>
                  <w:vAlign w:val="center"/>
                </w:tcPr>
                <w:p>
                  <w:pPr>
                    <w:keepNext w:val="0"/>
                    <w:keepLines w:val="0"/>
                    <w:pageBreakBefore w:val="0"/>
                    <w:tabs>
                      <w:tab w:val="left" w:pos="6593"/>
                    </w:tabs>
                    <w:kinsoku/>
                    <w:wordWrap/>
                    <w:overflowPunct/>
                    <w:topLinePunct w:val="0"/>
                    <w:bidi w:val="0"/>
                    <w:spacing w:line="240" w:lineRule="auto"/>
                    <w:jc w:val="center"/>
                    <w:textAlignment w:val="auto"/>
                    <w:rPr>
                      <w:rFonts w:hint="default" w:ascii="Times New Roman" w:hAnsi="Times New Roman" w:cs="Times New Roman"/>
                      <w:snapToGrid w:val="0"/>
                      <w:color w:val="000000"/>
                      <w:sz w:val="21"/>
                      <w:szCs w:val="21"/>
                    </w:rPr>
                  </w:pPr>
                  <w:r>
                    <w:rPr>
                      <w:rFonts w:hint="default" w:ascii="Times New Roman" w:hAnsi="Times New Roman" w:eastAsia="宋体" w:cs="Times New Roman"/>
                      <w:snapToGrid w:val="0"/>
                      <w:kern w:val="24"/>
                      <w:sz w:val="21"/>
                      <w:szCs w:val="21"/>
                      <w:highlight w:val="none"/>
                      <w:vertAlign w:val="baseline"/>
                      <w:lang w:eastAsia="zh-CN"/>
                    </w:rPr>
                    <w:t>集中收集，由环卫部门统一清运处理</w:t>
                  </w:r>
                </w:p>
              </w:tc>
              <w:tc>
                <w:tcPr>
                  <w:tcW w:w="677"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p>
              </w:tc>
              <w:tc>
                <w:tcPr>
                  <w:tcW w:w="3198"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cs="Times New Roman"/>
                      <w:snapToGrid w:val="0"/>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jc w:val="center"/>
              </w:trPr>
              <w:tc>
                <w:tcPr>
                  <w:tcW w:w="765"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eastAsia="宋体" w:cs="Times New Roman"/>
                      <w:snapToGrid w:val="0"/>
                      <w:color w:val="auto"/>
                      <w:sz w:val="21"/>
                      <w:szCs w:val="21"/>
                      <w:lang w:eastAsia="zh-CN"/>
                    </w:rPr>
                  </w:pPr>
                  <w:r>
                    <w:rPr>
                      <w:rFonts w:hint="default" w:ascii="Times New Roman" w:hAnsi="Times New Roman" w:cs="Times New Roman"/>
                      <w:snapToGrid w:val="0"/>
                      <w:color w:val="auto"/>
                      <w:sz w:val="21"/>
                      <w:szCs w:val="21"/>
                      <w:lang w:val="en-US" w:eastAsia="zh-CN"/>
                    </w:rPr>
                    <w:t>环境管理</w:t>
                  </w:r>
                </w:p>
              </w:tc>
              <w:tc>
                <w:tcPr>
                  <w:tcW w:w="5109" w:type="dxa"/>
                  <w:gridSpan w:val="4"/>
                  <w:tcBorders>
                    <w:tl2br w:val="nil"/>
                    <w:tr2bl w:val="nil"/>
                  </w:tcBorders>
                  <w:noWrap w:val="0"/>
                  <w:vAlign w:val="center"/>
                </w:tcPr>
                <w:p>
                  <w:pPr>
                    <w:pStyle w:val="36"/>
                    <w:snapToGrid/>
                    <w:spacing w:line="240" w:lineRule="auto"/>
                    <w:ind w:left="0" w:leftChars="0" w:firstLine="0" w:firstLineChars="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①制定环境管理和环保设施运行制度；</w:t>
                  </w:r>
                </w:p>
                <w:p>
                  <w:pPr>
                    <w:pStyle w:val="36"/>
                    <w:snapToGrid/>
                    <w:spacing w:line="240" w:lineRule="auto"/>
                    <w:ind w:left="0" w:leftChars="0" w:firstLine="0" w:firstLineChars="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②企业风机、电机所用电量预留专门的电表计量口，与生产设施分表计电，单独计量环保设施用电；</w:t>
                  </w:r>
                </w:p>
                <w:p>
                  <w:pPr>
                    <w:pStyle w:val="36"/>
                    <w:snapToGrid/>
                    <w:spacing w:line="240" w:lineRule="auto"/>
                    <w:ind w:left="0" w:leftChars="0" w:firstLine="0" w:firstLineChars="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③设置环保设施运行记录台账；</w:t>
                  </w:r>
                </w:p>
                <w:p>
                  <w:pP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④规范厂区建设，满足 “五度五化”管理要求；</w:t>
                  </w:r>
                </w:p>
                <w:p>
                  <w:pPr>
                    <w:pStyle w:val="36"/>
                    <w:snapToGrid/>
                    <w:spacing w:line="240" w:lineRule="auto"/>
                    <w:ind w:left="0" w:leftChars="0" w:firstLine="0" w:firstLineChars="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⑤一般固废、生活垃圾签订处置协议，合理处置；</w:t>
                  </w:r>
                </w:p>
                <w:p>
                  <w:pPr>
                    <w:keepNext w:val="0"/>
                    <w:keepLines w:val="0"/>
                    <w:pageBreakBefore w:val="0"/>
                    <w:widowControl w:val="0"/>
                    <w:kinsoku/>
                    <w:wordWrap/>
                    <w:overflowPunct/>
                    <w:topLinePunct w:val="0"/>
                    <w:bidi w:val="0"/>
                    <w:adjustRightInd w:val="0"/>
                    <w:snapToGrid w:val="0"/>
                    <w:spacing w:line="240" w:lineRule="auto"/>
                    <w:jc w:val="both"/>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⑥设立规范化</w:t>
                  </w:r>
                  <w:r>
                    <w:rPr>
                      <w:rFonts w:hint="default" w:ascii="Times New Roman" w:hAnsi="Times New Roman" w:cs="Times New Roman"/>
                      <w:color w:val="auto"/>
                      <w:sz w:val="21"/>
                      <w:szCs w:val="21"/>
                      <w:lang w:eastAsia="zh-CN"/>
                    </w:rPr>
                    <w:t>的环境标识、</w:t>
                  </w:r>
                  <w:r>
                    <w:rPr>
                      <w:rFonts w:hint="default" w:ascii="Times New Roman" w:hAnsi="Times New Roman" w:cs="Times New Roman"/>
                      <w:color w:val="auto"/>
                      <w:sz w:val="21"/>
                      <w:szCs w:val="21"/>
                    </w:rPr>
                    <w:t>采样口及规范化检测平台</w:t>
                  </w:r>
                  <w:r>
                    <w:rPr>
                      <w:rFonts w:hint="default" w:ascii="Times New Roman" w:hAnsi="Times New Roman" w:cs="Times New Roman"/>
                      <w:color w:val="auto"/>
                      <w:sz w:val="21"/>
                      <w:szCs w:val="21"/>
                      <w:lang w:eastAsia="zh-CN"/>
                    </w:rPr>
                    <w:t>；</w:t>
                  </w:r>
                </w:p>
                <w:p>
                  <w:pPr>
                    <w:keepNext w:val="0"/>
                    <w:keepLines w:val="0"/>
                    <w:pageBreakBefore w:val="0"/>
                    <w:widowControl w:val="0"/>
                    <w:kinsoku/>
                    <w:wordWrap/>
                    <w:overflowPunct/>
                    <w:topLinePunct w:val="0"/>
                    <w:bidi w:val="0"/>
                    <w:adjustRightInd w:val="0"/>
                    <w:snapToGrid w:val="0"/>
                    <w:spacing w:line="240" w:lineRule="auto"/>
                    <w:jc w:val="both"/>
                    <w:textAlignment w:val="auto"/>
                    <w:outlineLvl w:val="9"/>
                    <w:rPr>
                      <w:rFonts w:hint="default" w:ascii="Times New Roman" w:hAnsi="Times New Roman" w:eastAsia="宋体" w:cs="Times New Roman"/>
                      <w:snapToGrid w:val="0"/>
                      <w:color w:val="auto"/>
                      <w:sz w:val="21"/>
                      <w:szCs w:val="21"/>
                      <w:lang w:eastAsia="zh-CN"/>
                    </w:rPr>
                  </w:pPr>
                  <w:r>
                    <w:rPr>
                      <w:rFonts w:hint="default" w:ascii="Times New Roman" w:hAnsi="Times New Roman" w:cs="Times New Roman"/>
                      <w:color w:val="auto"/>
                      <w:sz w:val="21"/>
                      <w:szCs w:val="21"/>
                      <w:lang w:eastAsia="zh-CN"/>
                    </w:rPr>
                    <w:t>⑦安装VOCs超标报警传感装置及超标报警传感装置探头，</w:t>
                  </w:r>
                  <w:r>
                    <w:rPr>
                      <w:rFonts w:hint="default" w:ascii="Times New Roman" w:hAnsi="Times New Roman" w:cs="Times New Roman"/>
                      <w:color w:val="auto"/>
                      <w:sz w:val="21"/>
                      <w:szCs w:val="21"/>
                      <w:lang w:val="en-US" w:eastAsia="zh-CN"/>
                    </w:rPr>
                    <w:t>并与市生态环境局联网</w:t>
                  </w:r>
                  <w:r>
                    <w:rPr>
                      <w:rFonts w:hint="default" w:ascii="Times New Roman" w:hAnsi="Times New Roman" w:cs="Times New Roman"/>
                      <w:color w:val="auto"/>
                      <w:sz w:val="21"/>
                      <w:szCs w:val="21"/>
                    </w:rPr>
                    <w:t>。</w:t>
                  </w:r>
                </w:p>
              </w:tc>
              <w:tc>
                <w:tcPr>
                  <w:tcW w:w="3198"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outlineLvl w:val="9"/>
                    <w:rPr>
                      <w:rFonts w:hint="default" w:ascii="Times New Roman" w:hAnsi="Times New Roman" w:eastAsia="宋体" w:cs="Times New Roman"/>
                      <w:snapToGrid w:val="0"/>
                      <w:color w:val="auto"/>
                      <w:sz w:val="21"/>
                      <w:szCs w:val="21"/>
                      <w:lang w:val="en-US" w:eastAsia="zh-CN"/>
                    </w:rPr>
                  </w:pPr>
                  <w:r>
                    <w:rPr>
                      <w:rFonts w:hint="default" w:ascii="Times New Roman" w:hAnsi="Times New Roman" w:cs="Times New Roman"/>
                      <w:snapToGrid w:val="0"/>
                      <w:color w:val="auto"/>
                      <w:sz w:val="21"/>
                      <w:szCs w:val="21"/>
                      <w:lang w:val="en-US" w:eastAsia="zh-CN"/>
                    </w:rPr>
                    <w:t>——</w:t>
                  </w:r>
                </w:p>
              </w:tc>
            </w:tr>
          </w:tbl>
          <w:p>
            <w:pPr>
              <w:tabs>
                <w:tab w:val="left" w:pos="872"/>
              </w:tabs>
              <w:jc w:val="left"/>
              <w:rPr>
                <w:rFonts w:hint="default" w:ascii="Times New Roman" w:hAnsi="Times New Roman" w:cs="Times New Roman"/>
                <w:sz w:val="24"/>
                <w:szCs w:val="24"/>
              </w:rPr>
            </w:pPr>
          </w:p>
        </w:tc>
      </w:tr>
    </w:tbl>
    <w:p>
      <w:pPr>
        <w:spacing w:line="500" w:lineRule="exact"/>
        <w:rPr>
          <w:rFonts w:hint="default" w:ascii="Times New Roman" w:hAnsi="Times New Roman" w:cs="Times New Roman"/>
          <w:b/>
          <w:color w:val="000000"/>
          <w:sz w:val="24"/>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tbl>
      <w:tblPr>
        <w:tblStyle w:val="16"/>
        <w:tblW w:w="8567" w:type="dxa"/>
        <w:jc w:val="center"/>
        <w:tblInd w:w="0" w:type="dxa"/>
        <w:tblLayout w:type="fixed"/>
        <w:tblCellMar>
          <w:top w:w="0" w:type="dxa"/>
          <w:left w:w="108" w:type="dxa"/>
          <w:bottom w:w="0" w:type="dxa"/>
          <w:right w:w="108" w:type="dxa"/>
        </w:tblCellMar>
      </w:tblPr>
      <w:tblGrid>
        <w:gridCol w:w="8533"/>
        <w:gridCol w:w="34"/>
      </w:tblGrid>
      <w:tr>
        <w:tblPrEx>
          <w:tblLayout w:type="fixed"/>
          <w:tblCellMar>
            <w:top w:w="0" w:type="dxa"/>
            <w:left w:w="108" w:type="dxa"/>
            <w:bottom w:w="0" w:type="dxa"/>
            <w:right w:w="108" w:type="dxa"/>
          </w:tblCellMar>
        </w:tblPrEx>
        <w:trPr>
          <w:trHeight w:val="6503" w:hRule="atLeast"/>
          <w:jc w:val="center"/>
        </w:trPr>
        <w:tc>
          <w:tcPr>
            <w:tcW w:w="8567"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default" w:ascii="Times New Roman" w:hAnsi="Times New Roman" w:cs="Times New Roman"/>
                <w:b/>
                <w:color w:val="000000"/>
                <w:sz w:val="24"/>
              </w:rPr>
            </w:pPr>
            <w:r>
              <w:rPr>
                <w:rFonts w:hint="default" w:ascii="Times New Roman" w:hAnsi="Times New Roman" w:cs="Times New Roman"/>
                <w:b/>
                <w:color w:val="000000"/>
                <w:sz w:val="24"/>
              </w:rPr>
              <w:t>预审意见：</w:t>
            </w: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ind w:right="840"/>
              <w:jc w:val="right"/>
              <w:rPr>
                <w:rFonts w:hint="default" w:ascii="Times New Roman" w:hAnsi="Times New Roman" w:cs="Times New Roman"/>
                <w:b/>
                <w:color w:val="000000"/>
                <w:sz w:val="24"/>
              </w:rPr>
            </w:pPr>
            <w:r>
              <w:rPr>
                <w:rFonts w:hint="default" w:ascii="Times New Roman" w:hAnsi="Times New Roman" w:cs="Times New Roman"/>
                <w:b/>
                <w:color w:val="000000"/>
                <w:sz w:val="24"/>
              </w:rPr>
              <w:t>公  章</w:t>
            </w:r>
          </w:p>
          <w:p>
            <w:pPr>
              <w:spacing w:line="500" w:lineRule="exact"/>
              <w:ind w:right="480"/>
              <w:jc w:val="righ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r>
              <w:rPr>
                <w:rFonts w:hint="default" w:ascii="Times New Roman" w:hAnsi="Times New Roman" w:cs="Times New Roman"/>
                <w:b/>
                <w:color w:val="000000"/>
                <w:sz w:val="24"/>
              </w:rPr>
              <w:t xml:space="preserve">经办人：                                             年   月   日  </w:t>
            </w:r>
          </w:p>
        </w:tc>
      </w:tr>
      <w:tr>
        <w:tblPrEx>
          <w:tblLayout w:type="fixed"/>
          <w:tblCellMar>
            <w:top w:w="0" w:type="dxa"/>
            <w:left w:w="108" w:type="dxa"/>
            <w:bottom w:w="0" w:type="dxa"/>
            <w:right w:w="108" w:type="dxa"/>
          </w:tblCellMar>
        </w:tblPrEx>
        <w:trPr>
          <w:trHeight w:val="515" w:hRule="atLeast"/>
          <w:jc w:val="center"/>
        </w:trPr>
        <w:tc>
          <w:tcPr>
            <w:tcW w:w="8567"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default" w:ascii="Times New Roman" w:hAnsi="Times New Roman" w:cs="Times New Roman"/>
                <w:b/>
                <w:color w:val="000000"/>
                <w:sz w:val="24"/>
              </w:rPr>
            </w:pPr>
            <w:r>
              <w:rPr>
                <w:rFonts w:hint="default" w:ascii="Times New Roman" w:hAnsi="Times New Roman" w:cs="Times New Roman"/>
                <w:b/>
                <w:color w:val="000000"/>
                <w:sz w:val="24"/>
              </w:rPr>
              <w:t>下一级环境保护行政主管部门审查意见：</w:t>
            </w: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rPr>
                <w:rFonts w:hint="default" w:ascii="Times New Roman" w:hAnsi="Times New Roman" w:cs="Times New Roman"/>
                <w:b/>
                <w:color w:val="000000"/>
                <w:sz w:val="24"/>
              </w:rPr>
            </w:pPr>
          </w:p>
          <w:p>
            <w:pPr>
              <w:spacing w:line="500" w:lineRule="exact"/>
              <w:ind w:right="720"/>
              <w:jc w:val="right"/>
              <w:rPr>
                <w:rFonts w:hint="default" w:ascii="Times New Roman" w:hAnsi="Times New Roman" w:cs="Times New Roman"/>
                <w:b/>
                <w:color w:val="000000"/>
                <w:sz w:val="24"/>
              </w:rPr>
            </w:pPr>
            <w:r>
              <w:rPr>
                <w:rFonts w:hint="default" w:ascii="Times New Roman" w:hAnsi="Times New Roman" w:cs="Times New Roman"/>
                <w:b/>
                <w:color w:val="000000"/>
                <w:sz w:val="24"/>
              </w:rPr>
              <w:t>公  章</w:t>
            </w:r>
          </w:p>
          <w:p>
            <w:pPr>
              <w:spacing w:line="500" w:lineRule="exact"/>
              <w:rPr>
                <w:rFonts w:hint="default" w:ascii="Times New Roman" w:hAnsi="Times New Roman" w:cs="Times New Roman"/>
                <w:b/>
                <w:color w:val="000000"/>
                <w:sz w:val="24"/>
              </w:rPr>
            </w:pPr>
            <w:r>
              <w:rPr>
                <w:rFonts w:hint="default" w:ascii="Times New Roman" w:hAnsi="Times New Roman" w:cs="Times New Roman"/>
                <w:b/>
                <w:color w:val="000000"/>
                <w:sz w:val="24"/>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jc w:val="center"/>
        </w:trPr>
        <w:tc>
          <w:tcPr>
            <w:tcW w:w="8533" w:type="dxa"/>
            <w:noWrap w:val="0"/>
            <w:vAlign w:val="top"/>
          </w:tcPr>
          <w:p>
            <w:pPr>
              <w:spacing w:line="500" w:lineRule="exact"/>
              <w:rPr>
                <w:rFonts w:hint="default" w:ascii="Times New Roman" w:hAnsi="Times New Roman" w:cs="Times New Roman"/>
                <w:b/>
                <w:color w:val="000000"/>
                <w:sz w:val="24"/>
              </w:rPr>
            </w:pPr>
            <w:r>
              <w:rPr>
                <w:rFonts w:hint="default" w:ascii="Times New Roman" w:hAnsi="Times New Roman" w:cs="Times New Roman"/>
                <w:b/>
                <w:color w:val="000000"/>
                <w:sz w:val="24"/>
              </w:rPr>
              <w:t>审批意见：</w:t>
            </w: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pStyle w:val="19"/>
              <w:rPr>
                <w:rFonts w:hint="default" w:ascii="Times New Roman" w:hAnsi="Times New Roman" w:cs="Times New Roman"/>
                <w:b/>
                <w:color w:val="000000"/>
                <w:sz w:val="24"/>
              </w:rPr>
            </w:pPr>
          </w:p>
          <w:p>
            <w:pPr>
              <w:pStyle w:val="19"/>
              <w:rPr>
                <w:rFonts w:hint="default" w:ascii="Times New Roman" w:hAnsi="Times New Roman" w:cs="Times New Roman"/>
                <w:b/>
                <w:color w:val="000000"/>
                <w:sz w:val="24"/>
              </w:rPr>
            </w:pPr>
          </w:p>
          <w:p>
            <w:pPr>
              <w:pStyle w:val="19"/>
              <w:rPr>
                <w:rFonts w:hint="default" w:ascii="Times New Roman" w:hAnsi="Times New Roman" w:cs="Times New Roman"/>
                <w:b/>
                <w:color w:val="000000"/>
                <w:sz w:val="24"/>
              </w:rPr>
            </w:pPr>
          </w:p>
          <w:p>
            <w:pPr>
              <w:pStyle w:val="19"/>
              <w:rPr>
                <w:rFonts w:hint="default" w:ascii="Times New Roman" w:hAnsi="Times New Roman" w:cs="Times New Roman"/>
                <w:b/>
                <w:color w:val="000000"/>
                <w:sz w:val="24"/>
              </w:rPr>
            </w:pPr>
          </w:p>
          <w:p>
            <w:pPr>
              <w:pStyle w:val="19"/>
              <w:rPr>
                <w:rFonts w:hint="default" w:ascii="Times New Roman" w:hAnsi="Times New Roman" w:cs="Times New Roman"/>
                <w:b/>
                <w:color w:val="000000"/>
                <w:sz w:val="24"/>
              </w:rPr>
            </w:pPr>
          </w:p>
          <w:p>
            <w:pPr>
              <w:pStyle w:val="19"/>
              <w:rPr>
                <w:rFonts w:hint="default" w:ascii="Times New Roman" w:hAnsi="Times New Roman" w:cs="Times New Roman"/>
                <w:b/>
                <w:color w:val="000000"/>
                <w:sz w:val="24"/>
              </w:rPr>
            </w:pPr>
          </w:p>
          <w:p>
            <w:pPr>
              <w:pStyle w:val="19"/>
              <w:rPr>
                <w:rFonts w:hint="default" w:ascii="Times New Roman" w:hAnsi="Times New Roman" w:cs="Times New Roman"/>
                <w:b/>
                <w:color w:val="000000"/>
                <w:sz w:val="24"/>
              </w:rPr>
            </w:pPr>
          </w:p>
          <w:p>
            <w:pPr>
              <w:pStyle w:val="19"/>
              <w:rPr>
                <w:rFonts w:hint="default" w:ascii="Times New Roman" w:hAnsi="Times New Roman" w:cs="Times New Roman"/>
                <w:b/>
                <w:color w:val="000000"/>
                <w:sz w:val="24"/>
              </w:rPr>
            </w:pPr>
          </w:p>
          <w:p>
            <w:pPr>
              <w:pStyle w:val="19"/>
              <w:rPr>
                <w:rFonts w:hint="default" w:ascii="Times New Roman" w:hAnsi="Times New Roman" w:cs="Times New Roman"/>
                <w:b/>
                <w:color w:val="000000"/>
                <w:sz w:val="24"/>
              </w:rPr>
            </w:pPr>
          </w:p>
          <w:p>
            <w:pPr>
              <w:pStyle w:val="19"/>
              <w:rPr>
                <w:rFonts w:hint="default" w:ascii="Times New Roman" w:hAnsi="Times New Roman" w:cs="Times New Roman"/>
                <w:b/>
                <w:color w:val="000000"/>
                <w:sz w:val="24"/>
              </w:rPr>
            </w:pPr>
          </w:p>
          <w:p>
            <w:pPr>
              <w:pStyle w:val="19"/>
              <w:rPr>
                <w:rFonts w:hint="default" w:ascii="Times New Roman" w:hAnsi="Times New Roman" w:cs="Times New Roman"/>
                <w:b/>
                <w:color w:val="000000"/>
                <w:sz w:val="24"/>
              </w:rPr>
            </w:pPr>
          </w:p>
          <w:p>
            <w:pPr>
              <w:pStyle w:val="19"/>
              <w:rPr>
                <w:rFonts w:hint="default" w:ascii="Times New Roman" w:hAnsi="Times New Roman" w:cs="Times New Roman"/>
                <w:b/>
                <w:color w:val="000000"/>
                <w:sz w:val="24"/>
              </w:rPr>
            </w:pPr>
          </w:p>
          <w:p>
            <w:pPr>
              <w:pStyle w:val="19"/>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rPr>
                <w:rFonts w:hint="default" w:ascii="Times New Roman" w:hAnsi="Times New Roman" w:cs="Times New Roman"/>
                <w:b/>
                <w:color w:val="000000"/>
                <w:sz w:val="24"/>
              </w:rPr>
            </w:pPr>
          </w:p>
          <w:p>
            <w:pPr>
              <w:wordWrap w:val="0"/>
              <w:ind w:right="482"/>
              <w:jc w:val="right"/>
              <w:rPr>
                <w:rFonts w:hint="default" w:ascii="Times New Roman" w:hAnsi="Times New Roman" w:cs="Times New Roman"/>
                <w:b/>
                <w:color w:val="000000"/>
                <w:sz w:val="24"/>
              </w:rPr>
            </w:pPr>
            <w:r>
              <w:rPr>
                <w:rFonts w:hint="default" w:ascii="Times New Roman" w:hAnsi="Times New Roman" w:cs="Times New Roman"/>
                <w:b/>
                <w:color w:val="000000"/>
                <w:sz w:val="24"/>
              </w:rPr>
              <w:t>公  章</w:t>
            </w:r>
          </w:p>
          <w:p>
            <w:pPr>
              <w:ind w:right="723"/>
              <w:jc w:val="right"/>
              <w:rPr>
                <w:rFonts w:hint="default" w:ascii="Times New Roman" w:hAnsi="Times New Roman" w:cs="Times New Roman"/>
                <w:b/>
                <w:color w:val="000000"/>
                <w:sz w:val="24"/>
              </w:rPr>
            </w:pPr>
          </w:p>
          <w:p>
            <w:pPr>
              <w:ind w:right="360"/>
              <w:jc w:val="right"/>
              <w:rPr>
                <w:rFonts w:hint="default" w:ascii="Times New Roman" w:hAnsi="Times New Roman" w:cs="Times New Roman"/>
                <w:b/>
                <w:color w:val="000000"/>
                <w:sz w:val="24"/>
              </w:rPr>
            </w:pPr>
            <w:r>
              <w:rPr>
                <w:rFonts w:hint="default" w:ascii="Times New Roman" w:hAnsi="Times New Roman" w:cs="Times New Roman"/>
                <w:b/>
                <w:color w:val="000000"/>
                <w:sz w:val="24"/>
              </w:rPr>
              <w:t xml:space="preserve">经办人：                                            年   月   日 </w:t>
            </w:r>
          </w:p>
        </w:tc>
      </w:tr>
    </w:tbl>
    <w:p>
      <w:pPr>
        <w:rPr>
          <w:rFonts w:hint="default" w:ascii="Times New Roman" w:hAnsi="Times New Roman" w:cs="Times New Roman"/>
          <w:color w:val="000000"/>
        </w:rPr>
      </w:pPr>
    </w:p>
    <w:tbl>
      <w:tblPr>
        <w:tblStyle w:val="1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5" w:hRule="atLeast"/>
        </w:trPr>
        <w:tc>
          <w:tcPr>
            <w:tcW w:w="8528" w:type="dxa"/>
            <w:noWrap w:val="0"/>
            <w:vAlign w:val="top"/>
          </w:tcPr>
          <w:p>
            <w:pPr>
              <w:spacing w:line="500" w:lineRule="exact"/>
              <w:jc w:val="left"/>
              <w:rPr>
                <w:rFonts w:hint="default" w:ascii="Times New Roman" w:hAnsi="Times New Roman" w:cs="Times New Roman"/>
                <w:color w:val="000000"/>
                <w:sz w:val="44"/>
              </w:rPr>
            </w:pPr>
          </w:p>
          <w:p>
            <w:pPr>
              <w:spacing w:line="500" w:lineRule="exact"/>
              <w:ind w:firstLine="602" w:firstLineChars="200"/>
              <w:jc w:val="center"/>
              <w:rPr>
                <w:rFonts w:hint="default" w:ascii="Times New Roman" w:hAnsi="Times New Roman" w:cs="Times New Roman"/>
                <w:b/>
                <w:color w:val="000000"/>
                <w:sz w:val="30"/>
              </w:rPr>
            </w:pPr>
            <w:r>
              <w:rPr>
                <w:rFonts w:hint="default" w:ascii="Times New Roman" w:hAnsi="Times New Roman" w:cs="Times New Roman"/>
                <w:b/>
                <w:color w:val="000000"/>
                <w:sz w:val="30"/>
              </w:rPr>
              <w:t>注    释</w:t>
            </w:r>
          </w:p>
          <w:p>
            <w:pPr>
              <w:spacing w:line="500" w:lineRule="exact"/>
              <w:ind w:firstLine="602" w:firstLineChars="200"/>
              <w:jc w:val="center"/>
              <w:rPr>
                <w:rFonts w:hint="default" w:ascii="Times New Roman" w:hAnsi="Times New Roman" w:cs="Times New Roman"/>
                <w:b/>
                <w:color w:val="000000"/>
                <w:sz w:val="30"/>
              </w:rPr>
            </w:pPr>
          </w:p>
          <w:p>
            <w:pPr>
              <w:spacing w:line="500" w:lineRule="exact"/>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一、本报告表应附以下附件、附图:</w:t>
            </w:r>
          </w:p>
          <w:p>
            <w:pPr>
              <w:spacing w:line="360" w:lineRule="auto"/>
              <w:ind w:firstLine="482" w:firstLineChars="200"/>
              <w:jc w:val="left"/>
              <w:rPr>
                <w:rFonts w:hint="default" w:ascii="Times New Roman" w:hAnsi="Times New Roman" w:cs="Times New Roman"/>
                <w:b/>
                <w:color w:val="000000"/>
                <w:sz w:val="24"/>
                <w:lang w:val="en-US" w:eastAsia="zh-CN"/>
              </w:rPr>
            </w:pPr>
            <w:r>
              <w:rPr>
                <w:rFonts w:hint="default" w:ascii="Times New Roman" w:hAnsi="Times New Roman" w:cs="Times New Roman"/>
                <w:b/>
                <w:color w:val="000000"/>
                <w:sz w:val="24"/>
                <w:lang w:val="en-US" w:eastAsia="zh-CN"/>
              </w:rPr>
              <w:t>附件</w:t>
            </w:r>
          </w:p>
          <w:p>
            <w:pPr>
              <w:spacing w:line="360" w:lineRule="auto"/>
              <w:ind w:firstLine="482" w:firstLineChars="200"/>
              <w:jc w:val="left"/>
              <w:rPr>
                <w:rFonts w:hint="default" w:ascii="Times New Roman" w:hAnsi="Times New Roman" w:eastAsia="宋体" w:cs="Times New Roman"/>
                <w:b/>
                <w:color w:val="000000"/>
                <w:sz w:val="24"/>
                <w:lang w:val="en-US" w:eastAsia="zh-CN"/>
              </w:rPr>
            </w:pPr>
            <w:r>
              <w:rPr>
                <w:rFonts w:hint="default" w:ascii="Times New Roman" w:hAnsi="Times New Roman" w:cs="Times New Roman"/>
                <w:b/>
                <w:color w:val="000000"/>
                <w:sz w:val="24"/>
              </w:rPr>
              <w:t xml:space="preserve">附件1  </w:t>
            </w:r>
            <w:r>
              <w:rPr>
                <w:rFonts w:hint="default" w:ascii="Times New Roman" w:hAnsi="Times New Roman" w:cs="Times New Roman"/>
                <w:b/>
                <w:color w:val="000000"/>
                <w:sz w:val="24"/>
                <w:lang w:val="en-US" w:eastAsia="zh-CN"/>
              </w:rPr>
              <w:t>承诺书、委托函</w:t>
            </w:r>
          </w:p>
          <w:p>
            <w:pPr>
              <w:spacing w:line="360" w:lineRule="auto"/>
              <w:ind w:firstLine="482" w:firstLineChars="200"/>
              <w:jc w:val="left"/>
              <w:rPr>
                <w:rFonts w:hint="default" w:ascii="Times New Roman" w:hAnsi="Times New Roman" w:eastAsia="宋体" w:cs="Times New Roman"/>
                <w:b/>
                <w:color w:val="000000"/>
                <w:sz w:val="24"/>
                <w:lang w:val="en-US" w:eastAsia="zh-CN"/>
              </w:rPr>
            </w:pPr>
            <w:r>
              <w:rPr>
                <w:rFonts w:hint="default" w:ascii="Times New Roman" w:hAnsi="Times New Roman" w:cs="Times New Roman"/>
                <w:b/>
                <w:color w:val="000000"/>
                <w:sz w:val="24"/>
              </w:rPr>
              <w:t>附件2  备案</w:t>
            </w:r>
            <w:r>
              <w:rPr>
                <w:rFonts w:hint="default" w:ascii="Times New Roman" w:hAnsi="Times New Roman" w:cs="Times New Roman"/>
                <w:b/>
                <w:color w:val="000000"/>
                <w:sz w:val="24"/>
                <w:lang w:val="en-US" w:eastAsia="zh-CN"/>
              </w:rPr>
              <w:t>信息</w:t>
            </w:r>
          </w:p>
          <w:p>
            <w:pPr>
              <w:spacing w:line="360" w:lineRule="auto"/>
              <w:ind w:firstLine="482" w:firstLineChars="200"/>
              <w:jc w:val="left"/>
              <w:rPr>
                <w:rFonts w:hint="default" w:ascii="Times New Roman" w:hAnsi="Times New Roman" w:cs="Times New Roman"/>
                <w:b/>
                <w:color w:val="000000"/>
                <w:sz w:val="24"/>
                <w:lang w:val="en-US" w:eastAsia="zh-CN"/>
              </w:rPr>
            </w:pPr>
            <w:r>
              <w:rPr>
                <w:rFonts w:hint="default" w:ascii="Times New Roman" w:hAnsi="Times New Roman" w:cs="Times New Roman"/>
                <w:b/>
                <w:color w:val="000000"/>
                <w:sz w:val="24"/>
              </w:rPr>
              <w:t>附件</w:t>
            </w:r>
            <w:r>
              <w:rPr>
                <w:rFonts w:hint="default" w:ascii="Times New Roman" w:hAnsi="Times New Roman" w:cs="Times New Roman"/>
                <w:b/>
                <w:color w:val="000000"/>
                <w:sz w:val="24"/>
                <w:lang w:val="en-US" w:eastAsia="zh-CN"/>
              </w:rPr>
              <w:t>3</w:t>
            </w:r>
            <w:r>
              <w:rPr>
                <w:rFonts w:hint="default" w:ascii="Times New Roman" w:hAnsi="Times New Roman" w:cs="Times New Roman"/>
                <w:b/>
                <w:color w:val="000000"/>
                <w:sz w:val="24"/>
              </w:rPr>
              <w:t xml:space="preserve">  法人身份证</w:t>
            </w:r>
          </w:p>
          <w:p>
            <w:pPr>
              <w:spacing w:line="360" w:lineRule="auto"/>
              <w:ind w:firstLine="482" w:firstLineChars="200"/>
              <w:jc w:val="left"/>
              <w:rPr>
                <w:rFonts w:hint="default" w:ascii="Times New Roman" w:hAnsi="Times New Roman" w:cs="Times New Roman"/>
                <w:b/>
                <w:color w:val="000000"/>
                <w:sz w:val="24"/>
                <w:lang w:eastAsia="zh-CN"/>
              </w:rPr>
            </w:pPr>
            <w:r>
              <w:rPr>
                <w:rFonts w:hint="default" w:ascii="Times New Roman" w:hAnsi="Times New Roman" w:cs="Times New Roman"/>
                <w:b/>
                <w:color w:val="000000"/>
                <w:sz w:val="24"/>
              </w:rPr>
              <w:t>附件</w:t>
            </w:r>
            <w:r>
              <w:rPr>
                <w:rFonts w:hint="default" w:ascii="Times New Roman" w:hAnsi="Times New Roman" w:cs="Times New Roman"/>
                <w:b/>
                <w:color w:val="000000"/>
                <w:sz w:val="24"/>
                <w:lang w:val="en-US" w:eastAsia="zh-CN"/>
              </w:rPr>
              <w:t>4</w:t>
            </w:r>
            <w:r>
              <w:rPr>
                <w:rFonts w:hint="default" w:ascii="Times New Roman" w:hAnsi="Times New Roman" w:cs="Times New Roman"/>
                <w:b/>
                <w:color w:val="000000"/>
                <w:sz w:val="24"/>
              </w:rPr>
              <w:t xml:space="preserve">  </w:t>
            </w:r>
            <w:r>
              <w:rPr>
                <w:rFonts w:hint="default" w:ascii="Times New Roman" w:hAnsi="Times New Roman" w:cs="Times New Roman"/>
                <w:b/>
                <w:color w:val="000000"/>
                <w:sz w:val="24"/>
                <w:lang w:eastAsia="zh-CN"/>
              </w:rPr>
              <w:t>营业执照</w:t>
            </w:r>
          </w:p>
          <w:p>
            <w:pPr>
              <w:spacing w:line="360" w:lineRule="auto"/>
              <w:ind w:firstLine="482" w:firstLineChars="200"/>
              <w:jc w:val="left"/>
              <w:rPr>
                <w:rFonts w:hint="default" w:ascii="Times New Roman" w:hAnsi="Times New Roman" w:cs="Times New Roman"/>
                <w:b/>
                <w:color w:val="000000"/>
                <w:sz w:val="24"/>
                <w:lang w:val="en-US" w:eastAsia="zh-CN"/>
              </w:rPr>
            </w:pPr>
            <w:r>
              <w:rPr>
                <w:rFonts w:hint="default" w:ascii="Times New Roman" w:hAnsi="Times New Roman" w:cs="Times New Roman"/>
                <w:b/>
                <w:color w:val="000000"/>
                <w:sz w:val="24"/>
              </w:rPr>
              <w:t>附件</w:t>
            </w:r>
            <w:r>
              <w:rPr>
                <w:rFonts w:hint="default" w:ascii="Times New Roman" w:hAnsi="Times New Roman" w:cs="Times New Roman"/>
                <w:b/>
                <w:color w:val="000000"/>
                <w:sz w:val="24"/>
                <w:lang w:val="en-US" w:eastAsia="zh-CN"/>
              </w:rPr>
              <w:t>5</w:t>
            </w:r>
            <w:r>
              <w:rPr>
                <w:rFonts w:hint="default" w:ascii="Times New Roman" w:hAnsi="Times New Roman" w:cs="Times New Roman"/>
                <w:b/>
                <w:color w:val="000000"/>
                <w:sz w:val="24"/>
              </w:rPr>
              <w:t xml:space="preserve">  </w:t>
            </w:r>
            <w:r>
              <w:rPr>
                <w:rFonts w:hint="default" w:ascii="Times New Roman" w:hAnsi="Times New Roman" w:cs="Times New Roman"/>
                <w:b/>
                <w:color w:val="000000"/>
                <w:sz w:val="24"/>
                <w:lang w:val="en-US" w:eastAsia="zh-CN"/>
              </w:rPr>
              <w:t>房屋租赁协议</w:t>
            </w:r>
          </w:p>
          <w:p>
            <w:pPr>
              <w:spacing w:line="360" w:lineRule="auto"/>
              <w:ind w:firstLine="482" w:firstLineChars="200"/>
              <w:jc w:val="left"/>
              <w:rPr>
                <w:rFonts w:hint="default" w:ascii="Times New Roman" w:hAnsi="Times New Roman" w:eastAsia="宋体" w:cs="Times New Roman"/>
                <w:b/>
                <w:color w:val="000000"/>
                <w:sz w:val="24"/>
                <w:lang w:val="en-US" w:eastAsia="zh-CN"/>
              </w:rPr>
            </w:pPr>
            <w:r>
              <w:rPr>
                <w:rFonts w:hint="default" w:ascii="Times New Roman" w:hAnsi="Times New Roman" w:cs="Times New Roman"/>
                <w:b/>
                <w:color w:val="000000"/>
                <w:sz w:val="24"/>
                <w:lang w:eastAsia="zh-CN"/>
              </w:rPr>
              <w:t>附图</w:t>
            </w:r>
          </w:p>
          <w:p>
            <w:pPr>
              <w:spacing w:line="360" w:lineRule="auto"/>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附图1  项目地理位置图</w:t>
            </w:r>
          </w:p>
          <w:p>
            <w:pPr>
              <w:spacing w:line="360" w:lineRule="auto"/>
              <w:ind w:firstLine="482" w:firstLineChars="200"/>
              <w:jc w:val="left"/>
              <w:rPr>
                <w:rFonts w:hint="default" w:ascii="Times New Roman" w:hAnsi="Times New Roman" w:cs="Times New Roman"/>
                <w:b/>
                <w:bCs/>
              </w:rPr>
            </w:pPr>
            <w:r>
              <w:rPr>
                <w:rFonts w:hint="default" w:ascii="Times New Roman" w:hAnsi="Times New Roman" w:cs="Times New Roman"/>
                <w:b/>
                <w:color w:val="000000"/>
                <w:sz w:val="24"/>
              </w:rPr>
              <w:t xml:space="preserve">附图2  </w:t>
            </w:r>
            <w:r>
              <w:rPr>
                <w:rFonts w:hint="default" w:ascii="Times New Roman" w:hAnsi="Times New Roman" w:cs="Times New Roman"/>
                <w:b/>
                <w:color w:val="000000"/>
                <w:sz w:val="24"/>
                <w:lang w:val="en-US" w:eastAsia="zh-CN"/>
              </w:rPr>
              <w:t>项目环境保护目标分布图</w:t>
            </w:r>
          </w:p>
          <w:p>
            <w:pPr>
              <w:spacing w:line="360" w:lineRule="auto"/>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 xml:space="preserve">附图3  </w:t>
            </w:r>
            <w:r>
              <w:rPr>
                <w:rFonts w:hint="default" w:ascii="Times New Roman" w:hAnsi="Times New Roman" w:cs="Times New Roman"/>
                <w:b/>
                <w:color w:val="000000"/>
                <w:sz w:val="24"/>
                <w:lang w:val="en-US" w:eastAsia="zh-CN"/>
              </w:rPr>
              <w:t>项目周边关系及监测点位图</w:t>
            </w:r>
          </w:p>
          <w:p>
            <w:pPr>
              <w:spacing w:line="360" w:lineRule="auto"/>
              <w:ind w:firstLine="482" w:firstLineChars="200"/>
              <w:jc w:val="left"/>
              <w:rPr>
                <w:rFonts w:hint="default" w:ascii="Times New Roman" w:hAnsi="Times New Roman" w:cs="Times New Roman"/>
                <w:b/>
                <w:color w:val="000000"/>
                <w:sz w:val="24"/>
                <w:lang w:val="en-US" w:eastAsia="zh-CN"/>
              </w:rPr>
            </w:pPr>
            <w:r>
              <w:rPr>
                <w:rFonts w:hint="default" w:ascii="Times New Roman" w:hAnsi="Times New Roman" w:cs="Times New Roman"/>
                <w:b/>
                <w:color w:val="000000"/>
                <w:sz w:val="24"/>
              </w:rPr>
              <w:t xml:space="preserve">附图4  </w:t>
            </w:r>
            <w:r>
              <w:rPr>
                <w:rFonts w:hint="default" w:ascii="Times New Roman" w:hAnsi="Times New Roman" w:cs="Times New Roman"/>
                <w:b/>
                <w:color w:val="000000"/>
                <w:sz w:val="24"/>
                <w:lang w:val="en-US" w:eastAsia="zh-CN"/>
              </w:rPr>
              <w:t>项目平面布置图</w:t>
            </w:r>
          </w:p>
          <w:p>
            <w:pPr>
              <w:spacing w:line="500" w:lineRule="exact"/>
              <w:ind w:firstLine="482" w:firstLineChars="200"/>
              <w:jc w:val="left"/>
              <w:rPr>
                <w:rFonts w:hint="default" w:ascii="Times New Roman" w:hAnsi="Times New Roman" w:cs="Times New Roman"/>
                <w:b/>
                <w:color w:val="000000"/>
                <w:sz w:val="24"/>
              </w:rPr>
            </w:pPr>
          </w:p>
          <w:p>
            <w:pPr>
              <w:spacing w:line="500" w:lineRule="exact"/>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二、如果本报告表不能说明项目产生的污染及对环境造成的影响，应进行专项评价。根据建设项目的特点和当地环境特征，应选下列1—2项进行专项评价。</w:t>
            </w:r>
          </w:p>
          <w:p>
            <w:pPr>
              <w:spacing w:line="500" w:lineRule="exact"/>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1.大气环境影响专项评价</w:t>
            </w:r>
          </w:p>
          <w:p>
            <w:pPr>
              <w:spacing w:line="500" w:lineRule="exact"/>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2.水环境影响专项评价（包括地表水和地下水）</w:t>
            </w:r>
          </w:p>
          <w:p>
            <w:pPr>
              <w:spacing w:line="500" w:lineRule="exact"/>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3.生态影响专项评价</w:t>
            </w:r>
          </w:p>
          <w:p>
            <w:pPr>
              <w:spacing w:line="500" w:lineRule="exact"/>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4.声影响专项评价</w:t>
            </w:r>
          </w:p>
          <w:p>
            <w:pPr>
              <w:spacing w:line="500" w:lineRule="exact"/>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5.土壤影响专项评价</w:t>
            </w:r>
          </w:p>
          <w:p>
            <w:pPr>
              <w:spacing w:line="500" w:lineRule="exact"/>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6.固体废物影响专项评价</w:t>
            </w:r>
          </w:p>
          <w:p>
            <w:pPr>
              <w:spacing w:line="500" w:lineRule="exact"/>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以上专项评价未包括的可另列专项，专项评价按照《环境影响评价技术导则》中的要求进行。</w:t>
            </w:r>
          </w:p>
          <w:p>
            <w:pPr>
              <w:spacing w:line="500" w:lineRule="exact"/>
              <w:jc w:val="left"/>
              <w:rPr>
                <w:rFonts w:hint="default" w:ascii="Times New Roman" w:hAnsi="Times New Roman" w:eastAsia="宋体" w:cs="Times New Roman"/>
                <w:color w:val="000000"/>
                <w:lang w:eastAsia="zh-CN"/>
              </w:rPr>
            </w:pPr>
          </w:p>
        </w:tc>
      </w:tr>
    </w:tbl>
    <w:p>
      <w:pPr>
        <w:rPr>
          <w:rFonts w:hint="default" w:ascii="Times New Roman" w:hAnsi="Times New Roman" w:cs="Times New Roman"/>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 w:name="Cambria Math">
    <w:panose1 w:val="02040503050406030204"/>
    <w:charset w:val="00"/>
    <w:family w:val="auto"/>
    <w:pitch w:val="default"/>
    <w:sig w:usb0="E00002FF" w:usb1="420024FF" w:usb2="00000000"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5" name="文本框 2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3</w:t>
                          </w:r>
                          <w:r>
                            <w:rPr>
                              <w:rFonts w:hint="default" w:ascii="Times New Roman" w:hAnsi="Times New Roman"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TGnLGsQEA&#10;AE8DAAAOAAAAAAAAAAEAIAAAAB4BAABkcnMvZTJvRG9jLnhtbFBLBQYAAAAABgAGAFkBAABBBQAA&#10;AAA=&#10;">
              <v:fill on="f" focussize="0,0"/>
              <v:stroke on="f"/>
              <v:imagedata o:title=""/>
              <o:lock v:ext="edit" aspectratio="f"/>
              <v:textbox inset="0mm,0mm,0mm,0mm" style="mso-fit-shape-to-text:t;">
                <w:txbxContent>
                  <w:p>
                    <w:pPr>
                      <w:pStyle w:val="12"/>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3</w:t>
                    </w:r>
                    <w:r>
                      <w:rPr>
                        <w:rFonts w:hint="default" w:ascii="Times New Roman" w:hAnsi="Times New Roman" w:cs="Times New Roman"/>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2419BF"/>
    <w:multiLevelType w:val="singleLevel"/>
    <w:tmpl w:val="F62419BF"/>
    <w:lvl w:ilvl="0" w:tentative="0">
      <w:start w:val="1"/>
      <w:numFmt w:val="decimal"/>
      <w:suff w:val="nothing"/>
      <w:lvlText w:val="（%1）"/>
      <w:lvlJc w:val="left"/>
    </w:lvl>
  </w:abstractNum>
  <w:abstractNum w:abstractNumId="1">
    <w:nsid w:val="03C7DB20"/>
    <w:multiLevelType w:val="singleLevel"/>
    <w:tmpl w:val="03C7DB20"/>
    <w:lvl w:ilvl="0" w:tentative="0">
      <w:start w:val="1"/>
      <w:numFmt w:val="decimal"/>
      <w:suff w:val="nothing"/>
      <w:lvlText w:val="%1、"/>
      <w:lvlJc w:val="left"/>
    </w:lvl>
  </w:abstractNum>
  <w:abstractNum w:abstractNumId="2">
    <w:nsid w:val="0DE2251D"/>
    <w:multiLevelType w:val="singleLevel"/>
    <w:tmpl w:val="0DE2251D"/>
    <w:lvl w:ilvl="0" w:tentative="0">
      <w:start w:val="1"/>
      <w:numFmt w:val="decimal"/>
      <w:suff w:val="nothing"/>
      <w:lvlText w:val="%1、"/>
      <w:lvlJc w:val="left"/>
    </w:lvl>
  </w:abstractNum>
  <w:abstractNum w:abstractNumId="3">
    <w:nsid w:val="23565970"/>
    <w:multiLevelType w:val="multilevel"/>
    <w:tmpl w:val="23565970"/>
    <w:lvl w:ilvl="0" w:tentative="0">
      <w:start w:val="1"/>
      <w:numFmt w:val="decimal"/>
      <w:lvlText w:val="（%1）"/>
      <w:lvlJc w:val="left"/>
      <w:pPr>
        <w:ind w:left="1200" w:hanging="720"/>
      </w:pPr>
      <w:rPr>
        <w:rFonts w:hint="default"/>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76620F3"/>
    <w:multiLevelType w:val="singleLevel"/>
    <w:tmpl w:val="576620F3"/>
    <w:lvl w:ilvl="0" w:tentative="0">
      <w:start w:val="3"/>
      <w:numFmt w:val="decimal"/>
      <w:suff w:val="nothing"/>
      <w:lvlText w:val="%1、"/>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C24C1B"/>
    <w:rsid w:val="016837FC"/>
    <w:rsid w:val="023C2582"/>
    <w:rsid w:val="02415992"/>
    <w:rsid w:val="03FF4228"/>
    <w:rsid w:val="06647AE4"/>
    <w:rsid w:val="09A44940"/>
    <w:rsid w:val="09E50CE3"/>
    <w:rsid w:val="0A0C4225"/>
    <w:rsid w:val="0D7B7C25"/>
    <w:rsid w:val="0DF8640B"/>
    <w:rsid w:val="0FA70CCF"/>
    <w:rsid w:val="13F05AAF"/>
    <w:rsid w:val="17C71E1F"/>
    <w:rsid w:val="17FC0852"/>
    <w:rsid w:val="1A6B0C34"/>
    <w:rsid w:val="1A782FD1"/>
    <w:rsid w:val="1AB803C6"/>
    <w:rsid w:val="1AC45B3F"/>
    <w:rsid w:val="1AD84326"/>
    <w:rsid w:val="1B3F3BD1"/>
    <w:rsid w:val="1BB1557F"/>
    <w:rsid w:val="1C44162F"/>
    <w:rsid w:val="1C753CA2"/>
    <w:rsid w:val="1C8203EA"/>
    <w:rsid w:val="1C862E9E"/>
    <w:rsid w:val="1D877D5E"/>
    <w:rsid w:val="1DB50F50"/>
    <w:rsid w:val="205A265D"/>
    <w:rsid w:val="21350018"/>
    <w:rsid w:val="218B4AC1"/>
    <w:rsid w:val="223A748E"/>
    <w:rsid w:val="22477904"/>
    <w:rsid w:val="23B504E0"/>
    <w:rsid w:val="25087A2F"/>
    <w:rsid w:val="26C50144"/>
    <w:rsid w:val="277659B9"/>
    <w:rsid w:val="2C882DB0"/>
    <w:rsid w:val="2FF73403"/>
    <w:rsid w:val="313A6BB5"/>
    <w:rsid w:val="31B56CAF"/>
    <w:rsid w:val="31CE41C8"/>
    <w:rsid w:val="32753B12"/>
    <w:rsid w:val="3280541E"/>
    <w:rsid w:val="34665C64"/>
    <w:rsid w:val="347C7D41"/>
    <w:rsid w:val="34B16297"/>
    <w:rsid w:val="38A029BF"/>
    <w:rsid w:val="39AB38B0"/>
    <w:rsid w:val="3AD13B49"/>
    <w:rsid w:val="3C991B4B"/>
    <w:rsid w:val="3CE4184D"/>
    <w:rsid w:val="3E8B571D"/>
    <w:rsid w:val="3E9A5FF6"/>
    <w:rsid w:val="3F5E0EC6"/>
    <w:rsid w:val="40225C85"/>
    <w:rsid w:val="40371A2C"/>
    <w:rsid w:val="4144758A"/>
    <w:rsid w:val="41461295"/>
    <w:rsid w:val="41DE3894"/>
    <w:rsid w:val="43826C97"/>
    <w:rsid w:val="43A14D54"/>
    <w:rsid w:val="45037C2E"/>
    <w:rsid w:val="459B2A8E"/>
    <w:rsid w:val="45DF7DA0"/>
    <w:rsid w:val="46C02BF7"/>
    <w:rsid w:val="46CF4D15"/>
    <w:rsid w:val="47DD4B08"/>
    <w:rsid w:val="480438B5"/>
    <w:rsid w:val="492D154A"/>
    <w:rsid w:val="4A556994"/>
    <w:rsid w:val="4A9743D0"/>
    <w:rsid w:val="4DA371AA"/>
    <w:rsid w:val="4DB66450"/>
    <w:rsid w:val="4DCA09CA"/>
    <w:rsid w:val="4EED0EDC"/>
    <w:rsid w:val="505C3DBB"/>
    <w:rsid w:val="5175403A"/>
    <w:rsid w:val="51B00DFA"/>
    <w:rsid w:val="541061F0"/>
    <w:rsid w:val="547D6B05"/>
    <w:rsid w:val="54D92CD4"/>
    <w:rsid w:val="566A3851"/>
    <w:rsid w:val="56C91F2F"/>
    <w:rsid w:val="59C11F3F"/>
    <w:rsid w:val="5A3051A0"/>
    <w:rsid w:val="5A5673AB"/>
    <w:rsid w:val="5AE22A73"/>
    <w:rsid w:val="5BDE6D11"/>
    <w:rsid w:val="5D3F2831"/>
    <w:rsid w:val="5F714943"/>
    <w:rsid w:val="5F9D3D0A"/>
    <w:rsid w:val="607C3BD6"/>
    <w:rsid w:val="628237B5"/>
    <w:rsid w:val="63B04512"/>
    <w:rsid w:val="64114D27"/>
    <w:rsid w:val="645935C6"/>
    <w:rsid w:val="649D66F0"/>
    <w:rsid w:val="660141BF"/>
    <w:rsid w:val="667C55A5"/>
    <w:rsid w:val="670350DD"/>
    <w:rsid w:val="693D264C"/>
    <w:rsid w:val="695C5333"/>
    <w:rsid w:val="69F75F1B"/>
    <w:rsid w:val="6A50509B"/>
    <w:rsid w:val="6B314220"/>
    <w:rsid w:val="6C7172A2"/>
    <w:rsid w:val="6D754AAD"/>
    <w:rsid w:val="6E5B095C"/>
    <w:rsid w:val="6EA85F5C"/>
    <w:rsid w:val="6EB45A22"/>
    <w:rsid w:val="723A3F93"/>
    <w:rsid w:val="734D4258"/>
    <w:rsid w:val="74C21FE7"/>
    <w:rsid w:val="75E751AB"/>
    <w:rsid w:val="779030AC"/>
    <w:rsid w:val="78F87064"/>
    <w:rsid w:val="79E0464E"/>
    <w:rsid w:val="7C2374E6"/>
    <w:rsid w:val="7CAF7D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8">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rFonts w:ascii="Calibri" w:hAnsi="Calibri" w:eastAsia="宋体" w:cs="Times New Roman"/>
      <w:szCs w:val="24"/>
    </w:rPr>
  </w:style>
  <w:style w:type="paragraph" w:styleId="4">
    <w:name w:val="caption"/>
    <w:basedOn w:val="1"/>
    <w:next w:val="1"/>
    <w:qFormat/>
    <w:uiPriority w:val="0"/>
    <w:pPr>
      <w:spacing w:before="120" w:after="120" w:line="288" w:lineRule="auto"/>
      <w:ind w:firstLine="510"/>
      <w:jc w:val="center"/>
    </w:pPr>
    <w:rPr>
      <w:rFonts w:ascii="黑体" w:hAnsi="Arial" w:eastAsia="黑体"/>
      <w:b/>
      <w:szCs w:val="20"/>
    </w:rPr>
  </w:style>
  <w:style w:type="paragraph" w:styleId="5">
    <w:name w:val="Body Text"/>
    <w:basedOn w:val="1"/>
    <w:unhideWhenUsed/>
    <w:qFormat/>
    <w:uiPriority w:val="99"/>
    <w:pPr>
      <w:spacing w:after="120"/>
    </w:pPr>
  </w:style>
  <w:style w:type="paragraph" w:styleId="6">
    <w:name w:val="Body Text Indent"/>
    <w:basedOn w:val="1"/>
    <w:next w:val="7"/>
    <w:qFormat/>
    <w:uiPriority w:val="0"/>
    <w:pPr>
      <w:spacing w:after="120"/>
      <w:ind w:left="420" w:leftChars="200"/>
    </w:pPr>
    <w:rPr>
      <w:rFonts w:ascii="Calibri" w:hAnsi="Calibri" w:eastAsia="宋体" w:cs="Times New Roman"/>
      <w:szCs w:val="24"/>
    </w:rPr>
  </w:style>
  <w:style w:type="paragraph" w:styleId="7">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样式5"/>
    <w:basedOn w:val="9"/>
    <w:qFormat/>
    <w:uiPriority w:val="0"/>
    <w:pPr>
      <w:widowControl w:val="0"/>
      <w:adjustRightInd/>
      <w:spacing w:after="0" w:line="360" w:lineRule="auto"/>
      <w:ind w:firstLine="510"/>
      <w:jc w:val="both"/>
    </w:pPr>
    <w:rPr>
      <w:rFonts w:ascii="Calibri" w:hAnsi="Calibri" w:eastAsia="宋体" w:cs="Times New Roman"/>
      <w:kern w:val="2"/>
      <w:sz w:val="24"/>
      <w:szCs w:val="24"/>
    </w:rPr>
  </w:style>
  <w:style w:type="paragraph" w:customStyle="1" w:styleId="9">
    <w:name w:val="正文1"/>
    <w:basedOn w:val="1"/>
    <w:next w:val="1"/>
    <w:qFormat/>
    <w:uiPriority w:val="0"/>
    <w:pPr>
      <w:adjustRightInd w:val="0"/>
      <w:snapToGrid w:val="0"/>
      <w:spacing w:line="480" w:lineRule="exact"/>
      <w:ind w:firstLine="200" w:firstLineChars="200"/>
    </w:pPr>
    <w:rPr>
      <w:snapToGrid w:val="0"/>
      <w:kern w:val="0"/>
      <w:sz w:val="24"/>
    </w:rPr>
  </w:style>
  <w:style w:type="paragraph" w:styleId="10">
    <w:name w:val="Block Text"/>
    <w:basedOn w:val="1"/>
    <w:qFormat/>
    <w:uiPriority w:val="0"/>
    <w:pPr>
      <w:ind w:left="113" w:right="113" w:firstLine="555"/>
      <w:jc w:val="left"/>
    </w:pPr>
    <w:rPr>
      <w:color w:val="auto"/>
      <w:szCs w:val="20"/>
    </w:rPr>
  </w:style>
  <w:style w:type="paragraph" w:styleId="11">
    <w:name w:val="Body Text Indent 2"/>
    <w:basedOn w:val="1"/>
    <w:qFormat/>
    <w:uiPriority w:val="0"/>
    <w:pPr>
      <w:spacing w:line="360" w:lineRule="auto"/>
      <w:ind w:firstLine="502"/>
    </w:pPr>
    <w:rPr>
      <w:rFonts w:ascii="宋体"/>
      <w:sz w:val="24"/>
    </w:rPr>
  </w:style>
  <w:style w:type="paragraph" w:styleId="12">
    <w:name w:val="footer"/>
    <w:basedOn w:val="1"/>
    <w:qFormat/>
    <w:uiPriority w:val="99"/>
    <w:pPr>
      <w:tabs>
        <w:tab w:val="center" w:pos="4153"/>
        <w:tab w:val="right" w:pos="8306"/>
      </w:tabs>
      <w:snapToGrid w:val="0"/>
      <w:jc w:val="left"/>
    </w:pPr>
    <w:rPr>
      <w:rFonts w:ascii="Calibri" w:hAnsi="Calibri" w:eastAsia="宋体" w:cs="Times New Roman"/>
      <w:sz w:val="18"/>
      <w:szCs w:val="24"/>
    </w:rPr>
  </w:style>
  <w:style w:type="paragraph" w:styleId="13">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paragraph" w:styleId="14">
    <w:name w:val="Body Text First Indent"/>
    <w:basedOn w:val="5"/>
    <w:unhideWhenUsed/>
    <w:qFormat/>
    <w:uiPriority w:val="99"/>
    <w:pPr>
      <w:ind w:firstLine="420" w:firstLineChars="100"/>
    </w:pPr>
  </w:style>
  <w:style w:type="paragraph" w:styleId="15">
    <w:name w:val="Body Text First Indent 2"/>
    <w:basedOn w:val="6"/>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样式 样式 样式 四号 左侧:  1.53 厘米 + 首行缩进:  2 字符 + 居中 左侧:  2 字符 首行缩进:  2..."/>
    <w:basedOn w:val="20"/>
    <w:qFormat/>
    <w:uiPriority w:val="0"/>
    <w:pPr>
      <w:ind w:firstLine="0" w:firstLineChars="0"/>
      <w:jc w:val="center"/>
    </w:pPr>
  </w:style>
  <w:style w:type="paragraph" w:customStyle="1" w:styleId="20">
    <w:name w:val="样式 样式 四号 左侧:  1.53 厘米 + 首行缩进:  2 字符"/>
    <w:basedOn w:val="21"/>
    <w:qFormat/>
    <w:uiPriority w:val="0"/>
    <w:pPr>
      <w:ind w:left="200" w:leftChars="200"/>
    </w:pPr>
    <w:rPr>
      <w:szCs w:val="20"/>
    </w:rPr>
  </w:style>
  <w:style w:type="paragraph" w:customStyle="1" w:styleId="21">
    <w:name w:val="样式 四号 左侧:  1.53 厘米"/>
    <w:basedOn w:val="1"/>
    <w:qFormat/>
    <w:uiPriority w:val="0"/>
    <w:pPr>
      <w:adjustRightInd w:val="0"/>
    </w:pPr>
    <w:rPr>
      <w:w w:val="90"/>
      <w:sz w:val="28"/>
      <w:szCs w:val="28"/>
    </w:rPr>
  </w:style>
  <w:style w:type="paragraph" w:customStyle="1" w:styleId="22">
    <w:name w:val="Default"/>
    <w:qFormat/>
    <w:uiPriority w:val="0"/>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customStyle="1" w:styleId="23">
    <w:name w:val="武正文"/>
    <w:basedOn w:val="1"/>
    <w:qFormat/>
    <w:uiPriority w:val="0"/>
    <w:pPr>
      <w:adjustRightInd w:val="0"/>
      <w:snapToGrid w:val="0"/>
      <w:spacing w:line="360" w:lineRule="auto"/>
      <w:ind w:firstLine="200" w:firstLineChars="200"/>
    </w:pPr>
    <w:rPr>
      <w:rFonts w:hAnsi="宋体"/>
      <w:color w:val="000000"/>
      <w:sz w:val="24"/>
    </w:rPr>
  </w:style>
  <w:style w:type="paragraph" w:customStyle="1" w:styleId="24">
    <w:name w:val="表格"/>
    <w:basedOn w:val="3"/>
    <w:next w:val="1"/>
    <w:qFormat/>
    <w:uiPriority w:val="0"/>
    <w:pPr>
      <w:adjustRightInd w:val="0"/>
      <w:snapToGrid w:val="0"/>
      <w:spacing w:line="360" w:lineRule="exact"/>
      <w:ind w:firstLine="0"/>
      <w:jc w:val="center"/>
      <w:textAlignment w:val="baseline"/>
    </w:pPr>
  </w:style>
  <w:style w:type="paragraph" w:customStyle="1" w:styleId="25">
    <w:name w:val="正文111"/>
    <w:basedOn w:val="1"/>
    <w:qFormat/>
    <w:uiPriority w:val="0"/>
    <w:pPr>
      <w:spacing w:line="520" w:lineRule="exact"/>
      <w:ind w:firstLine="480" w:firstLineChars="200"/>
    </w:pPr>
    <w:rPr>
      <w:rFonts w:eastAsia="仿宋_GB2312"/>
      <w:sz w:val="24"/>
      <w:szCs w:val="24"/>
    </w:rPr>
  </w:style>
  <w:style w:type="paragraph" w:customStyle="1" w:styleId="26">
    <w:name w:val="表头"/>
    <w:basedOn w:val="3"/>
    <w:next w:val="3"/>
    <w:qFormat/>
    <w:uiPriority w:val="0"/>
    <w:pPr>
      <w:snapToGrid w:val="0"/>
      <w:spacing w:line="480" w:lineRule="exact"/>
      <w:ind w:firstLine="0"/>
      <w:jc w:val="center"/>
      <w:textAlignment w:val="auto"/>
    </w:pPr>
    <w:rPr>
      <w:b/>
      <w:kern w:val="2"/>
      <w:sz w:val="24"/>
    </w:rPr>
  </w:style>
  <w:style w:type="paragraph" w:customStyle="1" w:styleId="27">
    <w:name w:val="报告书正文"/>
    <w:qFormat/>
    <w:uiPriority w:val="0"/>
    <w:pPr>
      <w:spacing w:line="480" w:lineRule="exact"/>
      <w:ind w:firstLine="720" w:firstLineChars="200"/>
    </w:pPr>
    <w:rPr>
      <w:rFonts w:ascii="Times New Roman" w:hAnsi="Times New Roman" w:eastAsia="宋体" w:cs="Times New Roman"/>
      <w:kern w:val="0"/>
      <w:sz w:val="24"/>
      <w:szCs w:val="22"/>
      <w:lang w:val="en-US" w:eastAsia="zh-CN" w:bidi="ar-SA"/>
    </w:rPr>
  </w:style>
  <w:style w:type="paragraph" w:customStyle="1" w:styleId="28">
    <w:name w:val="报告表正文"/>
    <w:basedOn w:val="1"/>
    <w:qFormat/>
    <w:uiPriority w:val="0"/>
    <w:pPr>
      <w:adjustRightInd w:val="0"/>
      <w:spacing w:line="312" w:lineRule="auto"/>
      <w:ind w:left="113" w:right="113" w:firstLine="482"/>
      <w:jc w:val="left"/>
      <w:textAlignment w:val="baseline"/>
    </w:pPr>
    <w:rPr>
      <w:rFonts w:ascii="Times New Roman" w:hAnsi="Times New Roman"/>
      <w:kern w:val="0"/>
      <w:sz w:val="24"/>
      <w:szCs w:val="20"/>
    </w:rPr>
  </w:style>
  <w:style w:type="paragraph" w:customStyle="1" w:styleId="29">
    <w:name w:val="表格文字"/>
    <w:basedOn w:val="1"/>
    <w:next w:val="1"/>
    <w:qFormat/>
    <w:uiPriority w:val="0"/>
    <w:pPr>
      <w:tabs>
        <w:tab w:val="left" w:pos="-3"/>
        <w:tab w:val="left" w:pos="64"/>
        <w:tab w:val="left" w:pos="1144"/>
        <w:tab w:val="left" w:pos="7380"/>
      </w:tabs>
      <w:snapToGrid w:val="0"/>
      <w:spacing w:line="400" w:lineRule="exact"/>
    </w:pPr>
    <w:rPr>
      <w:sz w:val="24"/>
      <w:szCs w:val="20"/>
    </w:rPr>
  </w:style>
  <w:style w:type="paragraph" w:customStyle="1" w:styleId="30">
    <w:name w:val="表格内容"/>
    <w:qFormat/>
    <w:uiPriority w:val="0"/>
    <w:pPr>
      <w:adjustRightInd w:val="0"/>
      <w:snapToGrid w:val="0"/>
      <w:spacing w:line="360" w:lineRule="exact"/>
      <w:jc w:val="center"/>
    </w:pPr>
    <w:rPr>
      <w:rFonts w:ascii="Times New Roman" w:hAnsi="Times New Roman" w:eastAsia="宋体" w:cs="Times New Roman"/>
      <w:color w:val="000000"/>
      <w:kern w:val="0"/>
      <w:sz w:val="21"/>
      <w:szCs w:val="24"/>
      <w:lang w:val="en-US" w:eastAsia="zh-CN" w:bidi="ar-SA"/>
    </w:rPr>
  </w:style>
  <w:style w:type="paragraph" w:customStyle="1" w:styleId="31">
    <w:name w:val="段落1"/>
    <w:basedOn w:val="1"/>
    <w:qFormat/>
    <w:uiPriority w:val="0"/>
    <w:pPr>
      <w:spacing w:line="480" w:lineRule="exact"/>
      <w:ind w:firstLine="200" w:firstLineChars="200"/>
    </w:pPr>
    <w:rPr>
      <w:rFonts w:eastAsia="楷体_GB2312"/>
      <w:spacing w:val="6"/>
      <w:sz w:val="28"/>
    </w:rPr>
  </w:style>
  <w:style w:type="paragraph" w:customStyle="1" w:styleId="32">
    <w:name w:val="样式1"/>
    <w:basedOn w:val="1"/>
    <w:qFormat/>
    <w:uiPriority w:val="0"/>
    <w:pPr>
      <w:spacing w:line="400" w:lineRule="exact"/>
      <w:jc w:val="center"/>
    </w:pPr>
    <w:rPr>
      <w:color w:val="000000"/>
      <w:szCs w:val="21"/>
    </w:rPr>
  </w:style>
  <w:style w:type="paragraph" w:customStyle="1" w:styleId="33">
    <w:name w:val="表格居中"/>
    <w:qFormat/>
    <w:uiPriority w:val="0"/>
    <w:pPr>
      <w:spacing w:line="440" w:lineRule="exact"/>
      <w:jc w:val="center"/>
    </w:pPr>
    <w:rPr>
      <w:rFonts w:ascii="Times New Roman" w:hAnsi="Times New Roman" w:eastAsia="宋体" w:cs="Times New Roman"/>
      <w:sz w:val="24"/>
      <w:szCs w:val="24"/>
      <w:lang w:val="en-US" w:eastAsia="zh-CN" w:bidi="ar-SA"/>
    </w:rPr>
  </w:style>
  <w:style w:type="paragraph" w:customStyle="1" w:styleId="34">
    <w:name w:val="Table Paragraph"/>
    <w:basedOn w:val="1"/>
    <w:qFormat/>
    <w:uiPriority w:val="1"/>
  </w:style>
  <w:style w:type="paragraph" w:customStyle="1" w:styleId="35">
    <w:name w:val="报告书表格"/>
    <w:basedOn w:val="1"/>
    <w:qFormat/>
    <w:uiPriority w:val="0"/>
    <w:pPr>
      <w:adjustRightInd w:val="0"/>
      <w:spacing w:before="60" w:after="60" w:line="240" w:lineRule="atLeast"/>
      <w:jc w:val="center"/>
      <w:textAlignment w:val="baseline"/>
    </w:pPr>
    <w:rPr>
      <w:kern w:val="0"/>
      <w:szCs w:val="20"/>
    </w:rPr>
  </w:style>
  <w:style w:type="paragraph" w:customStyle="1" w:styleId="36">
    <w:name w:val="表格正文"/>
    <w:basedOn w:val="3"/>
    <w:next w:val="1"/>
    <w:qFormat/>
    <w:uiPriority w:val="0"/>
    <w:pPr>
      <w:spacing w:line="240" w:lineRule="exact"/>
      <w:jc w:val="center"/>
    </w:pPr>
    <w:rPr>
      <w:szCs w:val="21"/>
    </w:rPr>
  </w:style>
  <w:style w:type="paragraph" w:styleId="37">
    <w:name w:val="List Paragraph"/>
    <w:basedOn w:val="1"/>
    <w:qFormat/>
    <w:uiPriority w:val="34"/>
    <w:pPr>
      <w:ind w:firstLine="420" w:firstLineChars="200"/>
    </w:pPr>
  </w:style>
  <w:style w:type="paragraph" w:customStyle="1" w:styleId="38">
    <w:name w:val="样式 (符号) 宋体 小四 居中 行距: 固定值 21 磅"/>
    <w:basedOn w:val="1"/>
    <w:qFormat/>
    <w:uiPriority w:val="0"/>
    <w:pPr>
      <w:spacing w:line="420" w:lineRule="exact"/>
      <w:jc w:val="center"/>
    </w:pPr>
    <w:rPr>
      <w:rFonts w:hAnsi="宋体" w:cs="宋体"/>
      <w:sz w:val="24"/>
    </w:rPr>
  </w:style>
  <w:style w:type="paragraph" w:customStyle="1" w:styleId="39">
    <w:name w:val="正文曹"/>
    <w:basedOn w:val="6"/>
    <w:qFormat/>
    <w:uiPriority w:val="0"/>
    <w:pPr>
      <w:tabs>
        <w:tab w:val="left" w:pos="0"/>
      </w:tabs>
      <w:adjustRightInd w:val="0"/>
      <w:snapToGrid w:val="0"/>
      <w:ind w:firstLine="480" w:firstLineChars="200"/>
      <w:jc w:val="both"/>
    </w:pPr>
    <w:rPr>
      <w:rFonts w:hAnsi="宋体"/>
      <w:bCs/>
      <w:snapToGrid w:val="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jpeg"/><Relationship Id="rId17" Type="http://schemas.openxmlformats.org/officeDocument/2006/relationships/image" Target="media/image9.png"/><Relationship Id="rId16" Type="http://schemas.openxmlformats.org/officeDocument/2006/relationships/image" Target="media/image8.jpeg"/><Relationship Id="rId15" Type="http://schemas.openxmlformats.org/officeDocument/2006/relationships/hyperlink" Target="http://www.biaozhi.net/eNews/news/200602/0030_0000002014.shtml" TargetMode="External"/><Relationship Id="rId14" Type="http://schemas.openxmlformats.org/officeDocument/2006/relationships/image" Target="media/image7.png"/><Relationship Id="rId13" Type="http://schemas.openxmlformats.org/officeDocument/2006/relationships/hyperlink" Target="http://www.biaozhi.net/eNews/news/200602/0029_0000000909.shtml" TargetMode="Externa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hyperlink" Target="http://www.biaozhi.net/eNews/news/200602/0029_0000000907.shtml"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6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2019-06-20T01:34:00Z</dcterms:created>
  <dc:creator>Tian</dc:creator>
  <cp:lastModifiedBy>Tian</cp:lastModifiedBy>
  <dcterms:modified xsi:type="dcterms:W3CDTF">2019-07-12T08:17:01Z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