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507" w:rsidRPr="00CF0610" w:rsidRDefault="00B71507" w:rsidP="00CF0610">
      <w:pPr>
        <w:jc w:val="center"/>
        <w:rPr>
          <w:rFonts w:ascii="宋体"/>
          <w:bCs/>
          <w:sz w:val="32"/>
          <w:szCs w:val="32"/>
        </w:rPr>
      </w:pPr>
    </w:p>
    <w:p w:rsidR="00B71507" w:rsidRDefault="00B71507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B71507" w:rsidRDefault="00B71507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B71507" w:rsidRDefault="00B71507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B71507" w:rsidRPr="00CF0610" w:rsidRDefault="00B71507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B71507" w:rsidRDefault="00B71507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2018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10</w:t>
      </w:r>
      <w:r>
        <w:rPr>
          <w:rFonts w:ascii="宋体" w:hAnsi="宋体" w:hint="eastAsia"/>
          <w:sz w:val="84"/>
        </w:rPr>
        <w:t>月</w:t>
      </w:r>
    </w:p>
    <w:p w:rsidR="00B71507" w:rsidRDefault="00B71507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Pr="00CF0610" w:rsidRDefault="00B71507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B71507" w:rsidRDefault="00B71507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B71507" w:rsidRDefault="00B71507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二○一八年十月十九日</w:t>
      </w:r>
    </w:p>
    <w:p w:rsidR="00B71507" w:rsidRDefault="00B71507" w:rsidP="00CF0610">
      <w:pPr>
        <w:jc w:val="center"/>
        <w:rPr>
          <w:b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eastAsia="黑体"/>
          <w:sz w:val="32"/>
          <w:szCs w:val="32"/>
        </w:rPr>
      </w:pPr>
    </w:p>
    <w:p w:rsidR="00B71507" w:rsidRPr="00CF0610" w:rsidRDefault="00B71507" w:rsidP="00CF0610">
      <w:pPr>
        <w:jc w:val="center"/>
        <w:rPr>
          <w:rFonts w:ascii="宋体"/>
          <w:sz w:val="32"/>
          <w:szCs w:val="32"/>
        </w:rPr>
      </w:pPr>
    </w:p>
    <w:p w:rsidR="00B71507" w:rsidRDefault="00B71507" w:rsidP="00016064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B71507" w:rsidRDefault="00B71507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B71507" w:rsidRDefault="00B71507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B71507" w:rsidTr="00D931E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B71507" w:rsidRDefault="00B71507" w:rsidP="00D931E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B71507" w:rsidRDefault="00B71507" w:rsidP="00D931E5">
            <w:pPr>
              <w:snapToGrid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B71507" w:rsidRDefault="00B71507" w:rsidP="00D931E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B71507" w:rsidRDefault="00B71507" w:rsidP="00D931E5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2018.10.9-2018.10.10</w:t>
            </w:r>
          </w:p>
        </w:tc>
      </w:tr>
      <w:tr w:rsidR="00B71507" w:rsidTr="00D931E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B71507" w:rsidRDefault="00B71507" w:rsidP="00D931E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B71507" w:rsidRDefault="00B71507" w:rsidP="00D931E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地表水</w:t>
            </w:r>
          </w:p>
        </w:tc>
        <w:tc>
          <w:tcPr>
            <w:tcW w:w="690" w:type="pct"/>
            <w:vAlign w:val="center"/>
          </w:tcPr>
          <w:p w:rsidR="00B71507" w:rsidRDefault="00B71507" w:rsidP="00D931E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B71507" w:rsidRDefault="00B71507" w:rsidP="00D931E5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2018.10.9-2018.10.18</w:t>
            </w:r>
          </w:p>
        </w:tc>
      </w:tr>
      <w:tr w:rsidR="00B71507" w:rsidTr="00D931E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B71507" w:rsidRDefault="00B71507" w:rsidP="00D931E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B71507" w:rsidRDefault="00B71507" w:rsidP="00D931E5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河北省衡水环境监测中心</w:t>
            </w:r>
          </w:p>
        </w:tc>
      </w:tr>
    </w:tbl>
    <w:p w:rsidR="00B71507" w:rsidRDefault="00B71507" w:rsidP="00016064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751"/>
        <w:gridCol w:w="1621"/>
        <w:gridCol w:w="5756"/>
        <w:gridCol w:w="1674"/>
      </w:tblGrid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 w:rsidRPr="0018296B">
              <w:rPr>
                <w:rFonts w:hAnsi="宋体" w:hint="eastAsia"/>
                <w:sz w:val="18"/>
                <w:szCs w:val="18"/>
              </w:rPr>
              <w:t>分析方法及国标代号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检出限（</w:t>
            </w:r>
            <w:r>
              <w:rPr>
                <w:kern w:val="0"/>
                <w:sz w:val="18"/>
                <w:szCs w:val="18"/>
              </w:rPr>
              <w:t>mg/L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水温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水温的测定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温度计或颠倒温度计测定法》</w:t>
            </w:r>
          </w:p>
          <w:p w:rsidR="00B71507" w:rsidRPr="0018296B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13195-1991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43584E" w:rsidRDefault="00B71507" w:rsidP="00683566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--</w:t>
            </w: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</w:t>
            </w:r>
            <w:r w:rsidRPr="0018296B">
              <w:rPr>
                <w:rFonts w:ascii="宋体" w:hAnsi="宋体"/>
                <w:sz w:val="18"/>
                <w:szCs w:val="18"/>
              </w:rPr>
              <w:t>H</w:t>
            </w:r>
            <w:r w:rsidRPr="0018296B">
              <w:rPr>
                <w:rFonts w:ascii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pH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值的测定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玻璃电极法》</w:t>
            </w:r>
          </w:p>
          <w:p w:rsidR="00B71507" w:rsidRPr="0018296B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6920-1986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43584E" w:rsidRDefault="00B71507" w:rsidP="00683566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--(</w:t>
            </w:r>
            <w:r>
              <w:rPr>
                <w:rFonts w:ascii="宋体" w:hAnsi="宋体" w:hint="eastAsia"/>
                <w:sz w:val="18"/>
                <w:szCs w:val="18"/>
              </w:rPr>
              <w:t>无量纲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溶解氧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溶解氧的测定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电化学探头法》</w:t>
            </w:r>
          </w:p>
          <w:p w:rsidR="00B71507" w:rsidRPr="0018296B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506-2009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4F4684" w:rsidRDefault="00B71507" w:rsidP="00683566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--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高锰酸盐指数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高锰酸盐指数的测定》</w:t>
            </w:r>
          </w:p>
          <w:p w:rsidR="00B71507" w:rsidRPr="0018296B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11892-1989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化学需氧量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18296B">
              <w:rPr>
                <w:rFonts w:hAnsi="宋体" w:hint="eastAsia"/>
                <w:sz w:val="18"/>
                <w:szCs w:val="18"/>
              </w:rPr>
              <w:t>《水质</w:t>
            </w:r>
            <w:r w:rsidRPr="0018296B">
              <w:rPr>
                <w:rFonts w:hAnsi="宋体"/>
                <w:sz w:val="18"/>
                <w:szCs w:val="18"/>
              </w:rPr>
              <w:t xml:space="preserve"> </w:t>
            </w:r>
            <w:r w:rsidRPr="0018296B">
              <w:rPr>
                <w:rFonts w:hAnsi="宋体" w:hint="eastAsia"/>
                <w:sz w:val="18"/>
                <w:szCs w:val="18"/>
              </w:rPr>
              <w:t>化学需氧量的测定</w:t>
            </w:r>
            <w:r w:rsidRPr="0018296B">
              <w:rPr>
                <w:rFonts w:hAnsi="宋体"/>
                <w:sz w:val="18"/>
                <w:szCs w:val="18"/>
              </w:rPr>
              <w:t xml:space="preserve"> </w:t>
            </w:r>
            <w:r w:rsidRPr="0018296B">
              <w:rPr>
                <w:rFonts w:hAnsi="宋体" w:hint="eastAsia"/>
                <w:sz w:val="18"/>
                <w:szCs w:val="18"/>
              </w:rPr>
              <w:t>重铬酸盐法》</w:t>
            </w:r>
          </w:p>
          <w:p w:rsidR="00B71507" w:rsidRPr="0018296B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HJ 828-2017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五日生化需氧量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五日生化需氧量</w:t>
            </w:r>
            <w:r w:rsidRPr="0018296B">
              <w:rPr>
                <w:rFonts w:ascii="宋体" w:hAnsi="宋体" w:cs="宋体"/>
                <w:kern w:val="0"/>
                <w:sz w:val="20"/>
              </w:rPr>
              <w:t>(BOD</w:t>
            </w:r>
            <w:r w:rsidRPr="0018296B">
              <w:rPr>
                <w:rFonts w:ascii="宋体" w:hAnsi="宋体" w:cs="宋体"/>
                <w:kern w:val="0"/>
                <w:sz w:val="20"/>
                <w:vertAlign w:val="subscript"/>
              </w:rPr>
              <w:t>5</w:t>
            </w:r>
            <w:r w:rsidRPr="0018296B">
              <w:rPr>
                <w:rFonts w:ascii="宋体" w:hAnsi="宋体" w:cs="宋体"/>
                <w:kern w:val="0"/>
                <w:sz w:val="20"/>
              </w:rPr>
              <w:t>)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稀释与接种法》</w:t>
            </w:r>
          </w:p>
          <w:p w:rsidR="00B71507" w:rsidRPr="0018296B" w:rsidRDefault="00B71507" w:rsidP="0068356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505-2009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氨氮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氨氮的测定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纳氏试剂分光光度法》</w:t>
            </w:r>
          </w:p>
          <w:p w:rsidR="00B71507" w:rsidRPr="0018296B" w:rsidRDefault="00B71507" w:rsidP="0068356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535-2009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/>
                <w:sz w:val="18"/>
                <w:szCs w:val="18"/>
              </w:rPr>
              <w:t>0.</w:t>
            </w:r>
            <w:r>
              <w:rPr>
                <w:rFonts w:ascii="宋体" w:hAnsi="宋体"/>
                <w:sz w:val="18"/>
                <w:szCs w:val="18"/>
              </w:rPr>
              <w:t>02</w:t>
            </w:r>
            <w:r w:rsidRPr="0018296B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总磷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总磷的测定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钼酸铵分光光度法》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11893-1989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0.01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总氮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总氮的测定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碱性过硫酸钾消解紫外分光光度法》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636-2012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铜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307295">
              <w:rPr>
                <w:rFonts w:ascii="宋体" w:hAnsi="宋体" w:hint="eastAsia"/>
                <w:sz w:val="18"/>
                <w:szCs w:val="18"/>
              </w:rPr>
              <w:t>铜、铅和镉的测定</w:t>
            </w:r>
            <w:r w:rsidRPr="00307295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石墨炉原子吸收分光光度法</w:t>
            </w:r>
          </w:p>
          <w:p w:rsidR="00B71507" w:rsidRPr="00EA59FA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A59FA">
              <w:rPr>
                <w:rFonts w:ascii="宋体" w:hAnsi="宋体" w:hint="eastAsia"/>
                <w:kern w:val="0"/>
                <w:sz w:val="18"/>
                <w:szCs w:val="18"/>
              </w:rPr>
              <w:t>《水和废水监测分析方法》（第四版增补版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A59FA">
                <w:rPr>
                  <w:rFonts w:ascii="宋体" w:hAnsi="宋体"/>
                  <w:kern w:val="0"/>
                  <w:sz w:val="18"/>
                  <w:szCs w:val="18"/>
                </w:rPr>
                <w:t>4.10.5</w:t>
              </w:r>
            </w:smartTag>
            <w:r w:rsidRPr="00EA59FA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0.001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锌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铜、锌、铅、镉的测定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原子吸收分光光度法》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7475-1987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氟化物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氟化物的测定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离子选择电极法》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7484-1987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硒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汞、砷、硒、铋和锑的测定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原子荧光法》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694-2014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kern w:val="0"/>
                <w:sz w:val="18"/>
                <w:szCs w:val="18"/>
              </w:rPr>
              <w:t>0.4µg/L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砷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总砷的测定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二乙基二硫代氨基甲酸银分光光度法》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7485-1987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0.007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汞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60" w:lineRule="exact"/>
              <w:jc w:val="center"/>
              <w:rPr>
                <w:rFonts w:hAnsi="宋体"/>
                <w:sz w:val="18"/>
                <w:szCs w:val="18"/>
              </w:rPr>
            </w:pPr>
            <w:r w:rsidRPr="0018296B">
              <w:rPr>
                <w:rFonts w:hAnsi="宋体" w:hint="eastAsia"/>
                <w:sz w:val="18"/>
                <w:szCs w:val="18"/>
              </w:rPr>
              <w:t>《水质汞、砷、硒、铋、锑的测定</w:t>
            </w:r>
            <w:r w:rsidRPr="0018296B">
              <w:rPr>
                <w:rFonts w:hAnsi="宋体"/>
                <w:sz w:val="18"/>
                <w:szCs w:val="18"/>
              </w:rPr>
              <w:t xml:space="preserve"> </w:t>
            </w:r>
            <w:r w:rsidRPr="0018296B">
              <w:rPr>
                <w:rFonts w:hAnsi="宋体" w:hint="eastAsia"/>
                <w:sz w:val="18"/>
                <w:szCs w:val="18"/>
              </w:rPr>
              <w:t>原子荧光法》</w:t>
            </w:r>
          </w:p>
          <w:p w:rsidR="00B71507" w:rsidRPr="0018296B" w:rsidRDefault="00B71507" w:rsidP="0068356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hAnsi="宋体"/>
                <w:sz w:val="18"/>
                <w:szCs w:val="18"/>
              </w:rPr>
              <w:t>HJ 694-2014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kern w:val="0"/>
                <w:sz w:val="18"/>
                <w:szCs w:val="18"/>
              </w:rPr>
              <w:t>0.04µg/L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镉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307295">
              <w:rPr>
                <w:rFonts w:ascii="宋体" w:hAnsi="宋体" w:hint="eastAsia"/>
                <w:sz w:val="18"/>
                <w:szCs w:val="18"/>
              </w:rPr>
              <w:t>铜、铅和镉的测定</w:t>
            </w:r>
            <w:r w:rsidRPr="00307295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石墨炉原子吸收分光光度法</w:t>
            </w:r>
          </w:p>
          <w:p w:rsidR="00B71507" w:rsidRPr="00EA59FA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EA59FA">
              <w:rPr>
                <w:rFonts w:ascii="宋体" w:hAnsi="宋体" w:hint="eastAsia"/>
                <w:kern w:val="0"/>
                <w:sz w:val="18"/>
                <w:szCs w:val="18"/>
              </w:rPr>
              <w:t>《水和废水监测分析方法》（第四版增补版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A59FA">
                <w:rPr>
                  <w:rFonts w:ascii="宋体" w:hAnsi="宋体"/>
                  <w:kern w:val="0"/>
                  <w:sz w:val="18"/>
                  <w:szCs w:val="18"/>
                </w:rPr>
                <w:t>4.7.4</w:t>
              </w:r>
            </w:smartTag>
            <w:r w:rsidRPr="00EA59FA"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0.0001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铬（六价）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六价铬的测定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二苯碳酰二肼分光光度法》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7467-1987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0.004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铅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307295">
              <w:rPr>
                <w:rFonts w:ascii="宋体" w:hAnsi="宋体" w:hint="eastAsia"/>
                <w:sz w:val="18"/>
                <w:szCs w:val="18"/>
              </w:rPr>
              <w:t>铜、铅和镉的测定</w:t>
            </w:r>
            <w:r w:rsidRPr="00307295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石墨炉原子吸收分光光度法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307295">
              <w:rPr>
                <w:rFonts w:ascii="宋体" w:hAnsi="宋体" w:hint="eastAsia"/>
                <w:sz w:val="18"/>
                <w:szCs w:val="18"/>
              </w:rPr>
              <w:t>《水和废水监测分析方法》（第四版</w:t>
            </w:r>
            <w:r>
              <w:rPr>
                <w:rFonts w:ascii="宋体" w:hAnsi="宋体" w:hint="eastAsia"/>
                <w:sz w:val="18"/>
                <w:szCs w:val="18"/>
              </w:rPr>
              <w:t>增补版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宋体" w:hAnsi="宋体"/>
                  <w:sz w:val="18"/>
                  <w:szCs w:val="18"/>
                </w:rPr>
                <w:t>4.16.5</w:t>
              </w:r>
            </w:smartTag>
            <w:r w:rsidRPr="0030729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/>
                <w:sz w:val="18"/>
                <w:szCs w:val="18"/>
              </w:rPr>
              <w:t>0.00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氰化物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氰化物的测定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容量法和分光光度法》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484-2009</w:t>
            </w:r>
            <w:r>
              <w:rPr>
                <w:rFonts w:ascii="宋体" w:hAnsi="宋体" w:cs="宋体"/>
                <w:kern w:val="0"/>
                <w:sz w:val="20"/>
              </w:rPr>
              <w:t xml:space="preserve"> 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异烟酸</w:t>
            </w:r>
            <w:r w:rsidRPr="0018296B">
              <w:rPr>
                <w:rFonts w:ascii="宋体" w:cs="宋体"/>
                <w:kern w:val="0"/>
                <w:sz w:val="20"/>
              </w:rPr>
              <w:t>-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吡唑啉酮分光光度法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0.004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挥发酚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挥发酚的测定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4-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氨基安替比林分光光度法》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503-2009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0.0003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石油类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石油类和动植物油类的测定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红外分光光度法》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 637-2012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0.01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阴离子表面活性剂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阴离子表面活性剂的测定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亚甲蓝分光光度法》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7494-1987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硫化物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硫化物的测定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亚甲基蓝分光光度法》</w:t>
            </w:r>
          </w:p>
          <w:p w:rsidR="00B71507" w:rsidRPr="0018296B" w:rsidRDefault="00B71507" w:rsidP="00683566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GB/T 16489-1996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8296B">
              <w:rPr>
                <w:rFonts w:ascii="宋体" w:hAnsi="宋体"/>
                <w:sz w:val="18"/>
                <w:szCs w:val="18"/>
              </w:rPr>
              <w:t>0.005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粪大肠菌群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18296B">
              <w:rPr>
                <w:rFonts w:ascii="宋体" w:hAnsi="宋体" w:cs="宋体" w:hint="eastAsia"/>
                <w:kern w:val="0"/>
                <w:sz w:val="20"/>
              </w:rPr>
              <w:t>《水质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粪大肠菌群的测定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多管发酵法和滤膜法</w:t>
            </w:r>
            <w:r w:rsidRPr="0018296B">
              <w:rPr>
                <w:rFonts w:ascii="宋体" w:hAnsi="宋体" w:cs="宋体"/>
                <w:kern w:val="0"/>
                <w:sz w:val="20"/>
              </w:rPr>
              <w:t>(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试行</w:t>
            </w:r>
            <w:r w:rsidRPr="0018296B">
              <w:rPr>
                <w:rFonts w:ascii="宋体" w:hAnsi="宋体" w:cs="宋体"/>
                <w:kern w:val="0"/>
                <w:sz w:val="20"/>
              </w:rPr>
              <w:t>)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》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cs="宋体"/>
                <w:kern w:val="0"/>
                <w:sz w:val="20"/>
              </w:rPr>
              <w:t>HJ/T 347-2007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</w:t>
            </w:r>
            <w:r w:rsidRPr="0018296B">
              <w:rPr>
                <w:rFonts w:ascii="宋体" w:hAnsi="宋体" w:cs="宋体"/>
                <w:kern w:val="0"/>
                <w:sz w:val="20"/>
              </w:rPr>
              <w:t xml:space="preserve">1 </w:t>
            </w:r>
            <w:r w:rsidRPr="0018296B">
              <w:rPr>
                <w:rFonts w:ascii="宋体" w:hAnsi="宋体" w:cs="宋体" w:hint="eastAsia"/>
                <w:kern w:val="0"/>
                <w:sz w:val="20"/>
              </w:rPr>
              <w:t>多管发酵法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>/L</w:t>
            </w:r>
          </w:p>
        </w:tc>
      </w:tr>
      <w:tr w:rsidR="00B71507" w:rsidTr="0077538B">
        <w:trPr>
          <w:trHeight w:val="68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Default="00B71507" w:rsidP="00877364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18296B">
              <w:rPr>
                <w:rFonts w:ascii="宋体" w:hAnsi="宋体" w:hint="eastAsia"/>
                <w:sz w:val="18"/>
                <w:szCs w:val="18"/>
              </w:rPr>
              <w:t>电导率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EA59FA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59FA">
              <w:rPr>
                <w:rFonts w:ascii="宋体" w:hAnsi="宋体" w:hint="eastAsia"/>
                <w:sz w:val="18"/>
                <w:szCs w:val="18"/>
              </w:rPr>
              <w:t>便携式电导率仪法</w:t>
            </w:r>
          </w:p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59FA">
              <w:rPr>
                <w:rFonts w:ascii="宋体" w:hAnsi="宋体" w:hint="eastAsia"/>
                <w:sz w:val="18"/>
                <w:szCs w:val="18"/>
              </w:rPr>
              <w:t>《水和废水监测分析方法》（第四版增补版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EA59FA">
                <w:rPr>
                  <w:rFonts w:ascii="宋体" w:hAnsi="宋体"/>
                  <w:sz w:val="18"/>
                  <w:szCs w:val="18"/>
                </w:rPr>
                <w:t>3.9.1</w:t>
              </w:r>
            </w:smartTag>
            <w:r w:rsidRPr="00EA59FA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507" w:rsidRPr="0018296B" w:rsidRDefault="00B71507" w:rsidP="00683566">
            <w:pPr>
              <w:tabs>
                <w:tab w:val="left" w:pos="1980"/>
                <w:tab w:val="left" w:pos="2160"/>
              </w:tabs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--</w:t>
            </w:r>
            <w:r w:rsidRPr="00E31B72">
              <w:rPr>
                <w:rFonts w:ascii="宋体" w:cs="宋体"/>
                <w:kern w:val="0"/>
                <w:sz w:val="18"/>
                <w:szCs w:val="18"/>
              </w:rPr>
              <w:t>µ</w:t>
            </w:r>
            <w:r w:rsidRPr="00E31B72">
              <w:rPr>
                <w:rFonts w:ascii="宋体" w:hAnsi="宋体" w:cs="宋体"/>
                <w:kern w:val="0"/>
                <w:sz w:val="18"/>
                <w:szCs w:val="18"/>
              </w:rPr>
              <w:t>s/cm</w:t>
            </w:r>
          </w:p>
        </w:tc>
      </w:tr>
    </w:tbl>
    <w:p w:rsidR="00B71507" w:rsidRPr="00877364" w:rsidRDefault="00B71507" w:rsidP="00016064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B71507" w:rsidRPr="00623C7F" w:rsidRDefault="00B71507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B71507" w:rsidRPr="003354D6" w:rsidRDefault="00B71507" w:rsidP="009C749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2018</w:t>
      </w:r>
      <w:r w:rsidRPr="003354D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10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B71507" w:rsidRPr="00E0146F" w:rsidRDefault="00B71507" w:rsidP="009C7498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BA4D36">
        <w:rPr>
          <w:rFonts w:ascii="宋体" w:hAnsi="宋体" w:cs="宋体" w:hint="eastAsia"/>
          <w:sz w:val="24"/>
          <w:szCs w:val="24"/>
        </w:rPr>
        <w:t>生化需氧量（</w:t>
      </w:r>
      <w:r w:rsidRPr="00BA4D36">
        <w:rPr>
          <w:rFonts w:ascii="宋体" w:hAnsi="宋体" w:cs="宋体"/>
          <w:sz w:val="24"/>
          <w:szCs w:val="24"/>
        </w:rPr>
        <w:t>0.48</w:t>
      </w:r>
      <w:r w:rsidRPr="00BA4D36">
        <w:rPr>
          <w:rFonts w:ascii="宋体" w:hAnsi="宋体" w:cs="宋体" w:hint="eastAsia"/>
          <w:sz w:val="24"/>
          <w:szCs w:val="24"/>
        </w:rPr>
        <w:t>）、化学需氧量（</w:t>
      </w:r>
      <w:r w:rsidRPr="00BA4D36">
        <w:rPr>
          <w:rFonts w:ascii="宋体" w:hAnsi="宋体" w:cs="宋体"/>
          <w:sz w:val="24"/>
          <w:szCs w:val="24"/>
        </w:rPr>
        <w:t>0.30</w:t>
      </w:r>
      <w:r w:rsidRPr="00BA4D36">
        <w:rPr>
          <w:rFonts w:ascii="宋体" w:hAnsi="宋体" w:cs="宋体" w:hint="eastAsia"/>
          <w:sz w:val="24"/>
          <w:szCs w:val="24"/>
        </w:rPr>
        <w:t>）</w:t>
      </w:r>
      <w:r w:rsidRPr="00E0146F">
        <w:rPr>
          <w:rFonts w:ascii="宋体" w:hAnsi="宋体" w:cs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 w:rsidRPr="0077538B">
        <w:rPr>
          <w:rFonts w:ascii="宋体" w:hAnsi="宋体" w:cs="宋体" w:hint="eastAsia"/>
          <w:sz w:val="24"/>
          <w:szCs w:val="24"/>
        </w:rPr>
        <w:t>Ⅳ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B71507" w:rsidRPr="00E0146F" w:rsidRDefault="00B71507" w:rsidP="009C7498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Pr="00BA4D36">
        <w:rPr>
          <w:rFonts w:ascii="宋体" w:hAnsi="宋体" w:cs="宋体" w:hint="eastAsia"/>
          <w:kern w:val="0"/>
          <w:sz w:val="24"/>
          <w:szCs w:val="24"/>
        </w:rPr>
        <w:t>氨氮（</w:t>
      </w:r>
      <w:r w:rsidRPr="00BA4D36">
        <w:rPr>
          <w:rFonts w:ascii="宋体" w:hAnsi="宋体" w:cs="宋体"/>
          <w:kern w:val="0"/>
          <w:sz w:val="24"/>
          <w:szCs w:val="24"/>
        </w:rPr>
        <w:t>1.41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）、挥发酚（</w:t>
      </w:r>
      <w:r w:rsidRPr="00BA4D36">
        <w:rPr>
          <w:rFonts w:ascii="宋体" w:hAnsi="宋体" w:cs="宋体"/>
          <w:kern w:val="0"/>
          <w:sz w:val="24"/>
          <w:szCs w:val="24"/>
        </w:rPr>
        <w:t>1.22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BA4D36">
        <w:rPr>
          <w:rFonts w:ascii="宋体" w:hAnsi="宋体" w:cs="宋体"/>
          <w:kern w:val="0"/>
          <w:sz w:val="24"/>
          <w:szCs w:val="24"/>
        </w:rPr>
        <w:t>0.90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BA4D36">
        <w:rPr>
          <w:rFonts w:ascii="宋体" w:hAnsi="宋体" w:cs="宋体"/>
          <w:kern w:val="0"/>
          <w:sz w:val="24"/>
          <w:szCs w:val="24"/>
        </w:rPr>
        <w:t>0.75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BA4D36">
        <w:rPr>
          <w:rFonts w:ascii="宋体" w:hAnsi="宋体" w:cs="宋体"/>
          <w:kern w:val="0"/>
          <w:sz w:val="24"/>
          <w:szCs w:val="24"/>
        </w:rPr>
        <w:t>0.23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本月水质类别为劣Ⅴ类。</w:t>
      </w:r>
    </w:p>
    <w:p w:rsidR="00B71507" w:rsidRPr="00E0146F" w:rsidRDefault="00B71507" w:rsidP="009C7498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Pr="00BA4D36">
        <w:rPr>
          <w:rFonts w:ascii="宋体" w:hAnsi="宋体" w:cs="宋体" w:hint="eastAsia"/>
          <w:kern w:val="0"/>
          <w:sz w:val="24"/>
          <w:szCs w:val="24"/>
        </w:rPr>
        <w:t>氨氮（</w:t>
      </w:r>
      <w:r w:rsidRPr="00BA4D36">
        <w:rPr>
          <w:rFonts w:ascii="宋体" w:hAnsi="宋体" w:cs="宋体"/>
          <w:kern w:val="0"/>
          <w:sz w:val="24"/>
          <w:szCs w:val="24"/>
        </w:rPr>
        <w:t>0.97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BA4D36">
        <w:rPr>
          <w:rFonts w:ascii="宋体" w:hAnsi="宋体" w:cs="宋体"/>
          <w:kern w:val="0"/>
          <w:sz w:val="24"/>
          <w:szCs w:val="24"/>
        </w:rPr>
        <w:t>0.65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）、溶解氧、生化需氧量（</w:t>
      </w:r>
      <w:r w:rsidRPr="00BA4D36">
        <w:rPr>
          <w:rFonts w:ascii="宋体" w:hAnsi="宋体" w:cs="宋体"/>
          <w:kern w:val="0"/>
          <w:sz w:val="24"/>
          <w:szCs w:val="24"/>
        </w:rPr>
        <w:t>0.50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BA4D36">
        <w:rPr>
          <w:rFonts w:ascii="宋体" w:hAnsi="宋体" w:cs="宋体"/>
          <w:kern w:val="0"/>
          <w:sz w:val="24"/>
          <w:szCs w:val="24"/>
        </w:rPr>
        <w:t>0.25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</w:t>
      </w:r>
      <w:r w:rsidRPr="00E0146F">
        <w:rPr>
          <w:rFonts w:ascii="宋体" w:hAnsi="宋体" w:cs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本月水质类别为Ⅴ类。</w:t>
      </w:r>
    </w:p>
    <w:p w:rsidR="00B71507" w:rsidRPr="00E0146F" w:rsidRDefault="00B71507" w:rsidP="009C749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Pr="00BA4D36">
        <w:rPr>
          <w:rFonts w:ascii="宋体" w:hAnsi="宋体" w:cs="宋体" w:hint="eastAsia"/>
          <w:kern w:val="0"/>
          <w:sz w:val="24"/>
          <w:szCs w:val="24"/>
        </w:rPr>
        <w:t>氨氮（</w:t>
      </w:r>
      <w:r w:rsidRPr="00BA4D36">
        <w:rPr>
          <w:rFonts w:ascii="宋体" w:hAnsi="宋体" w:cs="宋体"/>
          <w:kern w:val="0"/>
          <w:sz w:val="24"/>
          <w:szCs w:val="24"/>
        </w:rPr>
        <w:t>7.24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）、总磷（</w:t>
      </w:r>
      <w:r w:rsidRPr="00BA4D36">
        <w:rPr>
          <w:rFonts w:ascii="宋体" w:hAnsi="宋体" w:cs="宋体"/>
          <w:kern w:val="0"/>
          <w:sz w:val="24"/>
          <w:szCs w:val="24"/>
        </w:rPr>
        <w:t>3.60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BA4D36">
        <w:rPr>
          <w:rFonts w:ascii="宋体" w:hAnsi="宋体" w:cs="宋体"/>
          <w:kern w:val="0"/>
          <w:sz w:val="24"/>
          <w:szCs w:val="24"/>
        </w:rPr>
        <w:t>1.25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）、溶解氧、高锰酸盐指数（</w:t>
      </w:r>
      <w:r w:rsidRPr="00BA4D36">
        <w:rPr>
          <w:rFonts w:ascii="宋体" w:hAnsi="宋体" w:cs="宋体"/>
          <w:kern w:val="0"/>
          <w:sz w:val="24"/>
          <w:szCs w:val="24"/>
        </w:rPr>
        <w:t>0.67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BA4D36">
        <w:rPr>
          <w:rFonts w:ascii="宋体" w:hAnsi="宋体" w:cs="宋体"/>
          <w:kern w:val="0"/>
          <w:sz w:val="24"/>
          <w:szCs w:val="24"/>
        </w:rPr>
        <w:t>0.23</w:t>
      </w:r>
      <w:r w:rsidRPr="00BA4D36">
        <w:rPr>
          <w:rFonts w:ascii="宋体" w:hAnsi="宋体" w:cs="宋体" w:hint="eastAsia"/>
          <w:kern w:val="0"/>
          <w:sz w:val="24"/>
          <w:szCs w:val="24"/>
        </w:rPr>
        <w:t>）</w:t>
      </w:r>
      <w:r w:rsidRPr="00E0146F">
        <w:rPr>
          <w:rFonts w:ascii="宋体" w:hAnsi="宋体" w:cs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本月水质类别为劣Ⅴ类。</w:t>
      </w:r>
    </w:p>
    <w:p w:rsidR="00B71507" w:rsidRPr="00E0146F" w:rsidRDefault="00B71507" w:rsidP="009C749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Pr="00173CAB">
        <w:rPr>
          <w:rFonts w:ascii="宋体" w:hAnsi="宋体" w:cs="宋体" w:hint="eastAsia"/>
          <w:kern w:val="0"/>
          <w:sz w:val="24"/>
          <w:szCs w:val="24"/>
        </w:rPr>
        <w:t>化学需氧量（</w:t>
      </w:r>
      <w:r w:rsidRPr="00173CAB">
        <w:rPr>
          <w:rFonts w:ascii="宋体" w:hAnsi="宋体" w:cs="宋体"/>
          <w:kern w:val="0"/>
          <w:sz w:val="24"/>
          <w:szCs w:val="24"/>
        </w:rPr>
        <w:t>0.25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173CAB">
        <w:rPr>
          <w:rFonts w:ascii="宋体" w:hAnsi="宋体" w:cs="宋体"/>
          <w:kern w:val="0"/>
          <w:sz w:val="24"/>
          <w:szCs w:val="24"/>
        </w:rPr>
        <w:t>0.05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 w:rsidRPr="00173CAB">
        <w:rPr>
          <w:rFonts w:ascii="宋体" w:hAnsi="宋体" w:cs="宋体" w:hint="eastAsia"/>
          <w:kern w:val="0"/>
          <w:sz w:val="24"/>
          <w:szCs w:val="24"/>
        </w:rPr>
        <w:t>Ⅳ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B71507" w:rsidRPr="00E0146F" w:rsidRDefault="00B71507" w:rsidP="009C7498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E0146F">
        <w:rPr>
          <w:rFonts w:ascii="宋体" w:hAnsi="宋体" w:hint="eastAsia"/>
          <w:sz w:val="24"/>
          <w:szCs w:val="24"/>
        </w:rPr>
        <w:t>码头李断面的超地表水三类标准的项目及超标倍数如下：</w:t>
      </w:r>
      <w:r w:rsidRPr="00173CAB">
        <w:rPr>
          <w:rFonts w:ascii="宋体" w:hAnsi="宋体" w:cs="宋体" w:hint="eastAsia"/>
          <w:kern w:val="0"/>
          <w:sz w:val="24"/>
          <w:szCs w:val="24"/>
        </w:rPr>
        <w:t>化学需氧量（</w:t>
      </w:r>
      <w:r w:rsidRPr="00173CAB">
        <w:rPr>
          <w:rFonts w:ascii="宋体" w:hAnsi="宋体" w:cs="宋体"/>
          <w:kern w:val="0"/>
          <w:sz w:val="24"/>
          <w:szCs w:val="24"/>
        </w:rPr>
        <w:t>1.65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173CAB">
        <w:rPr>
          <w:rFonts w:ascii="宋体" w:hAnsi="宋体" w:cs="宋体"/>
          <w:kern w:val="0"/>
          <w:sz w:val="24"/>
          <w:szCs w:val="24"/>
        </w:rPr>
        <w:t>1.62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173CAB">
        <w:rPr>
          <w:rFonts w:ascii="宋体" w:hAnsi="宋体" w:cs="宋体"/>
          <w:kern w:val="0"/>
          <w:sz w:val="24"/>
          <w:szCs w:val="24"/>
        </w:rPr>
        <w:t>0.48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173CAB">
        <w:rPr>
          <w:rFonts w:ascii="宋体" w:hAnsi="宋体" w:cs="宋体"/>
          <w:kern w:val="0"/>
          <w:sz w:val="24"/>
          <w:szCs w:val="24"/>
        </w:rPr>
        <w:t>0.44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173CAB">
        <w:rPr>
          <w:rFonts w:ascii="宋体" w:hAnsi="宋体" w:cs="宋体"/>
          <w:kern w:val="0"/>
          <w:sz w:val="24"/>
          <w:szCs w:val="24"/>
        </w:rPr>
        <w:t>0.40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本月水质类别为劣Ⅴ类</w:t>
      </w:r>
      <w:r>
        <w:rPr>
          <w:rFonts w:ascii="宋体" w:hAnsi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（码头李改名为衡水市南故城村村南滏阳河桥）</w:t>
      </w:r>
    </w:p>
    <w:p w:rsidR="00B71507" w:rsidRPr="009D2201" w:rsidRDefault="00B71507" w:rsidP="009C7498">
      <w:pPr>
        <w:spacing w:line="360" w:lineRule="auto"/>
        <w:ind w:firstLineChars="200" w:firstLine="31680"/>
        <w:rPr>
          <w:rFonts w:ascii="宋体"/>
          <w:color w:val="FF0000"/>
          <w:sz w:val="24"/>
          <w:szCs w:val="24"/>
        </w:rPr>
      </w:pPr>
      <w:r w:rsidRPr="00E0146F">
        <w:rPr>
          <w:rFonts w:ascii="宋体" w:hAnsi="宋体" w:hint="eastAsia"/>
          <w:sz w:val="24"/>
          <w:szCs w:val="24"/>
        </w:rPr>
        <w:t>田村闸断面的超地表水三类标准的项目及超标倍数如下：</w:t>
      </w:r>
      <w:r w:rsidRPr="00173CAB">
        <w:rPr>
          <w:rFonts w:ascii="宋体" w:hAnsi="宋体" w:cs="宋体" w:hint="eastAsia"/>
          <w:kern w:val="0"/>
          <w:sz w:val="24"/>
          <w:szCs w:val="24"/>
        </w:rPr>
        <w:t>化学需氧量（</w:t>
      </w:r>
      <w:r w:rsidRPr="00173CAB">
        <w:rPr>
          <w:rFonts w:ascii="宋体" w:hAnsi="宋体" w:cs="宋体"/>
          <w:kern w:val="0"/>
          <w:sz w:val="24"/>
          <w:szCs w:val="24"/>
        </w:rPr>
        <w:t>0.50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173CAB">
        <w:rPr>
          <w:rFonts w:ascii="宋体" w:hAnsi="宋体" w:cs="宋体"/>
          <w:kern w:val="0"/>
          <w:sz w:val="24"/>
          <w:szCs w:val="24"/>
        </w:rPr>
        <w:t>0.05</w:t>
      </w:r>
      <w:r w:rsidRPr="00173CAB">
        <w:rPr>
          <w:rFonts w:ascii="宋体" w:hAnsi="宋体" w:cs="宋体" w:hint="eastAsia"/>
          <w:kern w:val="0"/>
          <w:sz w:val="24"/>
          <w:szCs w:val="24"/>
        </w:rPr>
        <w:t>）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本月水质类别为</w:t>
      </w:r>
      <w:r w:rsidRPr="00281221">
        <w:rPr>
          <w:rFonts w:ascii="宋体" w:hAnsi="宋体" w:cs="宋体" w:hint="eastAsia"/>
          <w:kern w:val="0"/>
          <w:sz w:val="24"/>
          <w:szCs w:val="24"/>
        </w:rPr>
        <w:t>Ⅳ</w:t>
      </w:r>
      <w:r w:rsidRPr="00E0146F">
        <w:rPr>
          <w:rFonts w:ascii="宋体" w:hAnsi="宋体" w:hint="eastAsia"/>
          <w:sz w:val="24"/>
          <w:szCs w:val="24"/>
        </w:rPr>
        <w:t>类</w:t>
      </w:r>
      <w:r>
        <w:rPr>
          <w:rFonts w:ascii="宋体" w:hAnsi="宋体" w:hint="eastAsia"/>
          <w:sz w:val="24"/>
          <w:szCs w:val="24"/>
        </w:rPr>
        <w:t>。</w:t>
      </w:r>
    </w:p>
    <w:p w:rsidR="00B71507" w:rsidRPr="003354D6" w:rsidRDefault="00B71507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</w:p>
    <w:p w:rsidR="00B71507" w:rsidRPr="003354D6" w:rsidRDefault="00B71507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</w:p>
    <w:p w:rsidR="00B71507" w:rsidRPr="003354D6" w:rsidRDefault="00B71507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</w:p>
    <w:p w:rsidR="00B71507" w:rsidRPr="003354D6" w:rsidRDefault="00B71507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8"/>
        </w:smartTagPr>
        <w:r w:rsidRPr="003354D6">
          <w:rPr>
            <w:rFonts w:ascii="宋体" w:hAnsi="宋体"/>
            <w:sz w:val="24"/>
            <w:szCs w:val="24"/>
          </w:rPr>
          <w:t>2018</w:t>
        </w:r>
        <w:r w:rsidRPr="003354D6">
          <w:rPr>
            <w:rFonts w:ascii="宋体" w:hAnsi="宋体" w:hint="eastAsia"/>
            <w:sz w:val="24"/>
            <w:szCs w:val="24"/>
          </w:rPr>
          <w:t>年</w:t>
        </w:r>
        <w:bookmarkStart w:id="0" w:name="_GoBack"/>
        <w:bookmarkEnd w:id="0"/>
        <w:r>
          <w:rPr>
            <w:rFonts w:ascii="宋体"/>
            <w:sz w:val="24"/>
            <w:szCs w:val="24"/>
          </w:rPr>
          <w:t>10</w:t>
        </w:r>
        <w:r w:rsidRPr="003354D6"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19</w:t>
        </w:r>
        <w:r w:rsidRPr="003354D6">
          <w:rPr>
            <w:rFonts w:ascii="宋体" w:hAnsi="宋体" w:hint="eastAsia"/>
            <w:sz w:val="24"/>
            <w:szCs w:val="24"/>
          </w:rPr>
          <w:t>日</w:t>
        </w:r>
      </w:smartTag>
    </w:p>
    <w:p w:rsidR="00B71507" w:rsidRPr="003354D6" w:rsidRDefault="00B71507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B71507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B71507" w:rsidRPr="0070458E" w:rsidRDefault="00B71507" w:rsidP="009C7498">
      <w:pPr>
        <w:adjustRightInd w:val="0"/>
        <w:snapToGrid w:val="0"/>
        <w:spacing w:line="360" w:lineRule="auto"/>
        <w:ind w:leftChars="13" w:left="31680" w:hangingChars="89" w:firstLine="31680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3"/>
        <w:gridCol w:w="1297"/>
        <w:gridCol w:w="754"/>
        <w:gridCol w:w="1052"/>
        <w:gridCol w:w="1052"/>
        <w:gridCol w:w="1052"/>
        <w:gridCol w:w="1312"/>
        <w:gridCol w:w="1052"/>
        <w:gridCol w:w="1052"/>
        <w:gridCol w:w="1052"/>
        <w:gridCol w:w="1056"/>
        <w:gridCol w:w="1056"/>
        <w:gridCol w:w="1324"/>
        <w:gridCol w:w="1190"/>
      </w:tblGrid>
      <w:tr w:rsidR="00B71507" w:rsidRPr="009E7E56" w:rsidTr="00481C4E"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断面名称</w:t>
            </w:r>
          </w:p>
        </w:tc>
        <w:tc>
          <w:tcPr>
            <w:tcW w:w="415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日期</w:t>
            </w:r>
          </w:p>
        </w:tc>
        <w:tc>
          <w:tcPr>
            <w:tcW w:w="241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p</w:t>
            </w:r>
            <w:r w:rsidRPr="009E7E56">
              <w:rPr>
                <w:rFonts w:ascii="宋体" w:hAnsi="宋体" w:cs="宋体"/>
                <w:kern w:val="0"/>
                <w:sz w:val="20"/>
              </w:rPr>
              <w:t>H</w:t>
            </w:r>
          </w:p>
        </w:tc>
        <w:tc>
          <w:tcPr>
            <w:tcW w:w="33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溶解氧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高锰酸</w:t>
            </w:r>
          </w:p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盐指数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化学</w:t>
            </w:r>
          </w:p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需氧量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420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五日生化</w:t>
            </w:r>
          </w:p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需氧量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氨氮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石油类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挥发酚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8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硫化物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38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砷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424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汞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81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镉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</w:tr>
      <w:tr w:rsidR="00B71507" w:rsidRPr="009E7E56" w:rsidTr="00565886">
        <w:trPr>
          <w:trHeight w:val="44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北小庄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9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7.62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5.01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7.4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35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2.41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0.0111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0.005L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  <w:tr w:rsidR="00B71507" w:rsidRPr="009E7E56" w:rsidTr="00565886">
        <w:trPr>
          <w:trHeight w:val="44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干马桥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8.96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3.26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7.5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33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6.0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1.97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0.0016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0.005L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  <w:tr w:rsidR="00B71507" w:rsidRPr="009E7E56" w:rsidTr="00565886">
        <w:trPr>
          <w:trHeight w:val="44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衡水闸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8.99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4.39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10.0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45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4.9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8.24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0.0022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0.005L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  <w:tr w:rsidR="00B71507" w:rsidRPr="009E7E56" w:rsidTr="00565886">
        <w:trPr>
          <w:trHeight w:val="44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小范桥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8.21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7.14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4.6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25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4.2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0.65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0.0017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0.027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  <w:tr w:rsidR="00B71507" w:rsidRPr="009E7E56" w:rsidTr="00565886">
        <w:trPr>
          <w:trHeight w:val="46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9E7E56">
              <w:rPr>
                <w:rFonts w:ascii="宋体" w:hAnsi="宋体" w:cs="宋体" w:hint="eastAsia"/>
                <w:sz w:val="20"/>
              </w:rPr>
              <w:t>码头李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9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7.87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8.76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8.9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53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5.6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2.62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0.0027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0.013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  <w:tr w:rsidR="00B71507" w:rsidRPr="009E7E56" w:rsidTr="00565886">
        <w:trPr>
          <w:trHeight w:val="54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田村闸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7.82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5.26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6.3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30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2.6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0.73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0.0013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0.037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  <w:tr w:rsidR="00B71507" w:rsidRPr="009E7E56" w:rsidTr="00565886">
        <w:trPr>
          <w:trHeight w:val="544"/>
        </w:trPr>
        <w:tc>
          <w:tcPr>
            <w:tcW w:w="420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连村闸</w:t>
            </w:r>
          </w:p>
        </w:tc>
        <w:tc>
          <w:tcPr>
            <w:tcW w:w="415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8"/>
              </w:smartTagP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月</w:t>
              </w:r>
              <w:r w:rsidRPr="00565886">
                <w:rPr>
                  <w:szCs w:val="21"/>
                </w:rPr>
                <w:t>10</w:t>
              </w:r>
              <w:r w:rsidRPr="00565886">
                <w:rPr>
                  <w:rFonts w:hAnsi="宋体" w:hint="eastAsia"/>
                  <w:szCs w:val="21"/>
                </w:rPr>
                <w:t>日</w:t>
              </w:r>
            </w:smartTag>
          </w:p>
        </w:tc>
        <w:tc>
          <w:tcPr>
            <w:tcW w:w="24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8.49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8.00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5.6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26</w:t>
            </w:r>
          </w:p>
        </w:tc>
        <w:tc>
          <w:tcPr>
            <w:tcW w:w="420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5.9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0.51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0.01L</w:t>
            </w:r>
          </w:p>
        </w:tc>
        <w:tc>
          <w:tcPr>
            <w:tcW w:w="33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0.0022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0.042</w:t>
            </w:r>
          </w:p>
        </w:tc>
        <w:tc>
          <w:tcPr>
            <w:tcW w:w="338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0.007L</w:t>
            </w:r>
          </w:p>
        </w:tc>
        <w:tc>
          <w:tcPr>
            <w:tcW w:w="424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0.00004L</w:t>
            </w:r>
          </w:p>
        </w:tc>
        <w:tc>
          <w:tcPr>
            <w:tcW w:w="381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0.0001L</w:t>
            </w:r>
          </w:p>
        </w:tc>
      </w:tr>
    </w:tbl>
    <w:p w:rsidR="00B71507" w:rsidRPr="00B06760" w:rsidRDefault="00B71507" w:rsidP="00B71507">
      <w:pPr>
        <w:adjustRightInd w:val="0"/>
        <w:snapToGrid w:val="0"/>
        <w:spacing w:line="360" w:lineRule="auto"/>
        <w:ind w:leftChars="13" w:left="31680" w:hangingChars="89" w:firstLine="31680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1022"/>
        <w:gridCol w:w="1022"/>
        <w:gridCol w:w="1019"/>
        <w:gridCol w:w="1022"/>
        <w:gridCol w:w="1019"/>
        <w:gridCol w:w="1019"/>
        <w:gridCol w:w="1022"/>
        <w:gridCol w:w="1269"/>
        <w:gridCol w:w="1019"/>
        <w:gridCol w:w="1018"/>
        <w:gridCol w:w="1152"/>
        <w:gridCol w:w="768"/>
        <w:gridCol w:w="1018"/>
        <w:gridCol w:w="956"/>
      </w:tblGrid>
      <w:tr w:rsidR="00B71507" w:rsidRPr="009E7E56" w:rsidTr="00481C4E">
        <w:trPr>
          <w:trHeight w:val="776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断面名称</w:t>
            </w:r>
          </w:p>
        </w:tc>
        <w:tc>
          <w:tcPr>
            <w:tcW w:w="32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六价铬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铅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总磷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铜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锌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氟化物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7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氰化物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40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阴离子表</w:t>
            </w:r>
          </w:p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面活性剂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电导率</w:t>
            </w:r>
          </w:p>
          <w:p w:rsidR="00B71507" w:rsidRPr="00481C4E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481C4E">
              <w:rPr>
                <w:rFonts w:ascii="宋体" w:cs="宋体"/>
                <w:sz w:val="20"/>
              </w:rPr>
              <w:t>(ms/m)</w:t>
            </w:r>
          </w:p>
        </w:tc>
        <w:tc>
          <w:tcPr>
            <w:tcW w:w="32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粪大肠</w:t>
            </w:r>
          </w:p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菌群</w:t>
            </w:r>
          </w:p>
          <w:p w:rsidR="00B71507" w:rsidRPr="00481C4E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481C4E">
              <w:rPr>
                <w:rFonts w:ascii="宋体" w:cs="宋体"/>
                <w:sz w:val="20"/>
              </w:rPr>
              <w:t>(</w:t>
            </w:r>
            <w:r w:rsidRPr="00481C4E">
              <w:rPr>
                <w:rFonts w:ascii="宋体" w:cs="宋体" w:hint="eastAsia"/>
                <w:sz w:val="20"/>
              </w:rPr>
              <w:t>个</w:t>
            </w:r>
            <w:r w:rsidRPr="00481C4E">
              <w:rPr>
                <w:rFonts w:ascii="宋体" w:cs="宋体"/>
                <w:sz w:val="20"/>
              </w:rPr>
              <w:t>/L)</w:t>
            </w:r>
          </w:p>
        </w:tc>
        <w:tc>
          <w:tcPr>
            <w:tcW w:w="369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硒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24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水温</w:t>
            </w:r>
          </w:p>
          <w:p w:rsidR="00B71507" w:rsidRPr="00481C4E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481C4E">
              <w:rPr>
                <w:rFonts w:ascii="宋体" w:cs="宋体"/>
                <w:sz w:val="20"/>
              </w:rPr>
              <w:t>(</w:t>
            </w:r>
            <w:r w:rsidRPr="00481C4E">
              <w:rPr>
                <w:rFonts w:ascii="宋体" w:cs="宋体" w:hint="eastAsia"/>
                <w:sz w:val="20"/>
              </w:rPr>
              <w:t>℃</w:t>
            </w:r>
            <w:r w:rsidRPr="00481C4E">
              <w:rPr>
                <w:rFonts w:ascii="宋体" w:cs="宋体"/>
                <w:sz w:val="20"/>
              </w:rPr>
              <w:t>)</w:t>
            </w:r>
          </w:p>
        </w:tc>
        <w:tc>
          <w:tcPr>
            <w:tcW w:w="32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总氮</w:t>
            </w:r>
          </w:p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sz w:val="20"/>
              </w:rPr>
              <w:t>(</w:t>
            </w:r>
            <w:r w:rsidRPr="009E7E56">
              <w:rPr>
                <w:rFonts w:ascii="宋体" w:cs="宋体"/>
                <w:sz w:val="20"/>
              </w:rPr>
              <w:t>mg/L</w:t>
            </w:r>
            <w:r>
              <w:rPr>
                <w:rFonts w:ascii="宋体" w:cs="宋体"/>
                <w:sz w:val="20"/>
              </w:rPr>
              <w:t>)</w:t>
            </w:r>
          </w:p>
        </w:tc>
        <w:tc>
          <w:tcPr>
            <w:tcW w:w="306" w:type="pct"/>
            <w:vAlign w:val="center"/>
          </w:tcPr>
          <w:p w:rsidR="00B71507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流量</w:t>
            </w:r>
          </w:p>
          <w:p w:rsidR="00B71507" w:rsidRPr="00481C4E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481C4E">
              <w:rPr>
                <w:rFonts w:ascii="宋体" w:cs="宋体"/>
                <w:sz w:val="20"/>
              </w:rPr>
              <w:t>(</w:t>
            </w:r>
            <w:r>
              <w:rPr>
                <w:rFonts w:ascii="宋体" w:cs="宋体"/>
                <w:sz w:val="20"/>
              </w:rPr>
              <w:t>m</w:t>
            </w:r>
            <w:r w:rsidRPr="00481C4E">
              <w:rPr>
                <w:rFonts w:ascii="宋体" w:cs="宋体"/>
                <w:sz w:val="20"/>
                <w:vertAlign w:val="superscript"/>
              </w:rPr>
              <w:t>3</w:t>
            </w:r>
            <w:r w:rsidRPr="00481C4E">
              <w:rPr>
                <w:rFonts w:ascii="宋体" w:cs="宋体"/>
                <w:sz w:val="20"/>
              </w:rPr>
              <w:t>/</w:t>
            </w:r>
            <w:r>
              <w:rPr>
                <w:rFonts w:ascii="宋体" w:cs="宋体"/>
                <w:sz w:val="20"/>
              </w:rPr>
              <w:t>s</w:t>
            </w:r>
            <w:r w:rsidRPr="00481C4E">
              <w:rPr>
                <w:rFonts w:ascii="宋体" w:cs="宋体"/>
                <w:sz w:val="20"/>
              </w:rPr>
              <w:t>)</w:t>
            </w:r>
          </w:p>
        </w:tc>
      </w:tr>
      <w:tr w:rsidR="00B71507" w:rsidRPr="009E7E56" w:rsidTr="00565886">
        <w:trPr>
          <w:trHeight w:val="456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北小庄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0.14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0.66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154.9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1700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19.6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6.76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  <w:tr w:rsidR="00B71507" w:rsidRPr="009E7E56" w:rsidTr="00565886">
        <w:trPr>
          <w:trHeight w:val="411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干马桥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0.95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63.0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410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18.1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3.94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  <w:tr w:rsidR="00B71507" w:rsidRPr="009E7E56" w:rsidTr="00565886">
        <w:trPr>
          <w:trHeight w:val="441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衡水闸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0.92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0.69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114.0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16000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18.9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19.6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  <w:tr w:rsidR="00B71507" w:rsidRPr="009E7E56" w:rsidTr="00565886">
        <w:trPr>
          <w:trHeight w:val="456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小范桥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0.10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0.72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65.3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330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16.0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1.86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  <w:tr w:rsidR="00B71507" w:rsidRPr="009E7E56" w:rsidTr="00565886">
        <w:trPr>
          <w:trHeight w:val="466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 w:rsidRPr="009E7E56">
              <w:rPr>
                <w:rFonts w:ascii="宋体" w:hAnsi="宋体" w:cs="宋体" w:hint="eastAsia"/>
                <w:sz w:val="20"/>
              </w:rPr>
              <w:t>码头李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0.20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1.44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493.0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480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19.3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14.2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  <w:tr w:rsidR="00B71507" w:rsidRPr="009E7E56" w:rsidTr="00565886">
        <w:trPr>
          <w:trHeight w:val="481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田村闸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0.09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0.64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230.0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20L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18.4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3.34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  <w:tr w:rsidR="00B71507" w:rsidRPr="009E7E56" w:rsidTr="00565886">
        <w:trPr>
          <w:trHeight w:val="481"/>
        </w:trPr>
        <w:tc>
          <w:tcPr>
            <w:tcW w:w="406" w:type="pct"/>
            <w:vAlign w:val="center"/>
          </w:tcPr>
          <w:p w:rsidR="00B71507" w:rsidRPr="009E7E56" w:rsidRDefault="00B71507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 w:rsidRPr="009E7E56">
              <w:rPr>
                <w:rFonts w:ascii="宋体" w:hAnsi="宋体" w:cs="宋体" w:hint="eastAsia"/>
                <w:kern w:val="0"/>
                <w:sz w:val="20"/>
              </w:rPr>
              <w:t>连村闸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0.10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0.001L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1.00</w:t>
            </w:r>
          </w:p>
        </w:tc>
        <w:tc>
          <w:tcPr>
            <w:tcW w:w="327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0.004L</w:t>
            </w:r>
          </w:p>
        </w:tc>
        <w:tc>
          <w:tcPr>
            <w:tcW w:w="40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0.05L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240.0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270</w:t>
            </w:r>
          </w:p>
        </w:tc>
        <w:tc>
          <w:tcPr>
            <w:tcW w:w="369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0.0004L</w:t>
            </w:r>
          </w:p>
        </w:tc>
        <w:tc>
          <w:tcPr>
            <w:tcW w:w="24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17.0</w:t>
            </w:r>
          </w:p>
        </w:tc>
        <w:tc>
          <w:tcPr>
            <w:tcW w:w="326" w:type="pct"/>
            <w:vAlign w:val="center"/>
          </w:tcPr>
          <w:p w:rsidR="00B71507" w:rsidRPr="00565886" w:rsidRDefault="00B71507" w:rsidP="00565886">
            <w:pPr>
              <w:jc w:val="center"/>
              <w:rPr>
                <w:szCs w:val="21"/>
              </w:rPr>
            </w:pPr>
            <w:r w:rsidRPr="00565886">
              <w:rPr>
                <w:szCs w:val="21"/>
              </w:rPr>
              <w:t>3.22</w:t>
            </w:r>
          </w:p>
        </w:tc>
        <w:tc>
          <w:tcPr>
            <w:tcW w:w="306" w:type="pct"/>
            <w:vAlign w:val="center"/>
          </w:tcPr>
          <w:p w:rsidR="00B71507" w:rsidRPr="00565886" w:rsidRDefault="00B71507" w:rsidP="00565886">
            <w:pPr>
              <w:widowControl/>
              <w:jc w:val="center"/>
              <w:textAlignment w:val="center"/>
              <w:rPr>
                <w:szCs w:val="21"/>
              </w:rPr>
            </w:pPr>
            <w:r w:rsidRPr="00565886">
              <w:rPr>
                <w:szCs w:val="21"/>
              </w:rPr>
              <w:t>-1</w:t>
            </w:r>
          </w:p>
        </w:tc>
      </w:tr>
    </w:tbl>
    <w:p w:rsidR="00B71507" w:rsidRDefault="00B71507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B71507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16064"/>
    <w:rsid w:val="00035C0D"/>
    <w:rsid w:val="00042F05"/>
    <w:rsid w:val="00081FCE"/>
    <w:rsid w:val="00090777"/>
    <w:rsid w:val="000A5EE7"/>
    <w:rsid w:val="000B2A0B"/>
    <w:rsid w:val="000C3CF5"/>
    <w:rsid w:val="000D2373"/>
    <w:rsid w:val="000E0A70"/>
    <w:rsid w:val="00106F37"/>
    <w:rsid w:val="001252C2"/>
    <w:rsid w:val="00173CAB"/>
    <w:rsid w:val="0018296B"/>
    <w:rsid w:val="00194034"/>
    <w:rsid w:val="001B4F95"/>
    <w:rsid w:val="001E0535"/>
    <w:rsid w:val="001E7254"/>
    <w:rsid w:val="001F44CF"/>
    <w:rsid w:val="0021560D"/>
    <w:rsid w:val="00233CF5"/>
    <w:rsid w:val="0023580A"/>
    <w:rsid w:val="00242B4D"/>
    <w:rsid w:val="00281221"/>
    <w:rsid w:val="002A2E59"/>
    <w:rsid w:val="002B2033"/>
    <w:rsid w:val="002B25BD"/>
    <w:rsid w:val="002F62B6"/>
    <w:rsid w:val="00307295"/>
    <w:rsid w:val="003230CF"/>
    <w:rsid w:val="00331597"/>
    <w:rsid w:val="003330DB"/>
    <w:rsid w:val="003354D6"/>
    <w:rsid w:val="00343CE8"/>
    <w:rsid w:val="00390AF9"/>
    <w:rsid w:val="003C335A"/>
    <w:rsid w:val="003F4053"/>
    <w:rsid w:val="00403AF1"/>
    <w:rsid w:val="00412FA1"/>
    <w:rsid w:val="00426C1E"/>
    <w:rsid w:val="0043584E"/>
    <w:rsid w:val="00444134"/>
    <w:rsid w:val="004530C3"/>
    <w:rsid w:val="00463397"/>
    <w:rsid w:val="0047241C"/>
    <w:rsid w:val="00481C4E"/>
    <w:rsid w:val="004916BC"/>
    <w:rsid w:val="00495DC6"/>
    <w:rsid w:val="004C2BF6"/>
    <w:rsid w:val="004D76F0"/>
    <w:rsid w:val="004F4684"/>
    <w:rsid w:val="00505C6A"/>
    <w:rsid w:val="00516C1B"/>
    <w:rsid w:val="00530B77"/>
    <w:rsid w:val="00542858"/>
    <w:rsid w:val="00542EAE"/>
    <w:rsid w:val="00565886"/>
    <w:rsid w:val="005745B8"/>
    <w:rsid w:val="00585352"/>
    <w:rsid w:val="005867C4"/>
    <w:rsid w:val="005D2CB8"/>
    <w:rsid w:val="005D330C"/>
    <w:rsid w:val="005F3843"/>
    <w:rsid w:val="005F7D0A"/>
    <w:rsid w:val="00606A4C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94E7A"/>
    <w:rsid w:val="0069580E"/>
    <w:rsid w:val="006A789A"/>
    <w:rsid w:val="006B1328"/>
    <w:rsid w:val="006C6294"/>
    <w:rsid w:val="006D3715"/>
    <w:rsid w:val="006F338A"/>
    <w:rsid w:val="00702C14"/>
    <w:rsid w:val="007031B7"/>
    <w:rsid w:val="0070458E"/>
    <w:rsid w:val="00711158"/>
    <w:rsid w:val="007578AF"/>
    <w:rsid w:val="00770279"/>
    <w:rsid w:val="0077538B"/>
    <w:rsid w:val="00775845"/>
    <w:rsid w:val="0079617F"/>
    <w:rsid w:val="007A2049"/>
    <w:rsid w:val="007A2946"/>
    <w:rsid w:val="007E73D7"/>
    <w:rsid w:val="007F12DA"/>
    <w:rsid w:val="007F453D"/>
    <w:rsid w:val="008041D9"/>
    <w:rsid w:val="00805B1D"/>
    <w:rsid w:val="00806657"/>
    <w:rsid w:val="0080696A"/>
    <w:rsid w:val="008419D3"/>
    <w:rsid w:val="00861E4E"/>
    <w:rsid w:val="00876862"/>
    <w:rsid w:val="00877364"/>
    <w:rsid w:val="00890009"/>
    <w:rsid w:val="008A1B7B"/>
    <w:rsid w:val="008A2229"/>
    <w:rsid w:val="008B495D"/>
    <w:rsid w:val="008C584C"/>
    <w:rsid w:val="008D63B8"/>
    <w:rsid w:val="008E636F"/>
    <w:rsid w:val="008F2D7D"/>
    <w:rsid w:val="00927566"/>
    <w:rsid w:val="00943918"/>
    <w:rsid w:val="009469C8"/>
    <w:rsid w:val="00947B2E"/>
    <w:rsid w:val="00950ECC"/>
    <w:rsid w:val="00997925"/>
    <w:rsid w:val="009A4A6B"/>
    <w:rsid w:val="009C7498"/>
    <w:rsid w:val="009D2201"/>
    <w:rsid w:val="009E7E56"/>
    <w:rsid w:val="00A03111"/>
    <w:rsid w:val="00A17B58"/>
    <w:rsid w:val="00A205C6"/>
    <w:rsid w:val="00A525F3"/>
    <w:rsid w:val="00A64AAC"/>
    <w:rsid w:val="00A76C5F"/>
    <w:rsid w:val="00A83D5A"/>
    <w:rsid w:val="00A92D1A"/>
    <w:rsid w:val="00A96DEC"/>
    <w:rsid w:val="00AB787B"/>
    <w:rsid w:val="00AC3233"/>
    <w:rsid w:val="00B06760"/>
    <w:rsid w:val="00B12D42"/>
    <w:rsid w:val="00B1561C"/>
    <w:rsid w:val="00B25FBD"/>
    <w:rsid w:val="00B31B80"/>
    <w:rsid w:val="00B62C9B"/>
    <w:rsid w:val="00B703B2"/>
    <w:rsid w:val="00B71507"/>
    <w:rsid w:val="00B73B22"/>
    <w:rsid w:val="00B76B51"/>
    <w:rsid w:val="00B86816"/>
    <w:rsid w:val="00B877AB"/>
    <w:rsid w:val="00BA255B"/>
    <w:rsid w:val="00BA4D36"/>
    <w:rsid w:val="00BC1801"/>
    <w:rsid w:val="00BC4D66"/>
    <w:rsid w:val="00BC79AF"/>
    <w:rsid w:val="00BD352D"/>
    <w:rsid w:val="00C10E04"/>
    <w:rsid w:val="00C171FD"/>
    <w:rsid w:val="00C1766B"/>
    <w:rsid w:val="00C420C8"/>
    <w:rsid w:val="00C45566"/>
    <w:rsid w:val="00C574D0"/>
    <w:rsid w:val="00C72406"/>
    <w:rsid w:val="00C835A7"/>
    <w:rsid w:val="00C9241A"/>
    <w:rsid w:val="00CC32A5"/>
    <w:rsid w:val="00CE0987"/>
    <w:rsid w:val="00CF0610"/>
    <w:rsid w:val="00D17970"/>
    <w:rsid w:val="00D352EB"/>
    <w:rsid w:val="00D45C2B"/>
    <w:rsid w:val="00D467E5"/>
    <w:rsid w:val="00D87ED7"/>
    <w:rsid w:val="00D90381"/>
    <w:rsid w:val="00D91FE9"/>
    <w:rsid w:val="00D931E5"/>
    <w:rsid w:val="00D962D0"/>
    <w:rsid w:val="00DB2C07"/>
    <w:rsid w:val="00DE6243"/>
    <w:rsid w:val="00E0146F"/>
    <w:rsid w:val="00E05E1A"/>
    <w:rsid w:val="00E06FE9"/>
    <w:rsid w:val="00E31B72"/>
    <w:rsid w:val="00E34CFD"/>
    <w:rsid w:val="00E37935"/>
    <w:rsid w:val="00E60440"/>
    <w:rsid w:val="00E672ED"/>
    <w:rsid w:val="00E67F21"/>
    <w:rsid w:val="00E83C8C"/>
    <w:rsid w:val="00EA3227"/>
    <w:rsid w:val="00EA59FA"/>
    <w:rsid w:val="00EB7275"/>
    <w:rsid w:val="00ED378F"/>
    <w:rsid w:val="00EF41B5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8218C"/>
    <w:rsid w:val="00F83BAD"/>
    <w:rsid w:val="00FA6CCA"/>
    <w:rsid w:val="00FB4966"/>
    <w:rsid w:val="00FB5AED"/>
    <w:rsid w:val="00FB77D4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7254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Strong">
    <w:name w:val="Strong"/>
    <w:basedOn w:val="DefaultParagraphFont"/>
    <w:uiPriority w:val="99"/>
    <w:qFormat/>
    <w:rsid w:val="001E7254"/>
    <w:rPr>
      <w:rFonts w:cs="Times New Roman"/>
      <w:b/>
      <w:color w:val="943634"/>
      <w:spacing w:val="5"/>
    </w:rPr>
  </w:style>
  <w:style w:type="character" w:styleId="PageNumber">
    <w:name w:val="page number"/>
    <w:basedOn w:val="DefaultParagraphFont"/>
    <w:uiPriority w:val="99"/>
    <w:rsid w:val="001E72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E7254"/>
    <w:rPr>
      <w:rFonts w:cs="Times New Roman"/>
      <w:caps/>
      <w:spacing w:val="5"/>
      <w:sz w:val="20"/>
    </w:rPr>
  </w:style>
  <w:style w:type="table" w:styleId="TableGrid">
    <w:name w:val="Table Grid"/>
    <w:basedOn w:val="TableNormal"/>
    <w:uiPriority w:val="99"/>
    <w:rsid w:val="001E72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Normal"/>
    <w:link w:val="Char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">
    <w:name w:val="无间隔 Char"/>
    <w:basedOn w:val="DefaultParagraphFont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link w:val="Char0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0">
    <w:name w:val="引用 Char"/>
    <w:basedOn w:val="DefaultParagraphFont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Normal"/>
    <w:next w:val="Normal"/>
    <w:link w:val="Char1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1">
    <w:name w:val="明显引用 Char"/>
    <w:basedOn w:val="DefaultParagraphFont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DefaultParagraphFont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Heading1"/>
    <w:next w:val="Normal"/>
    <w:uiPriority w:val="99"/>
    <w:rsid w:val="001E7254"/>
    <w:pPr>
      <w:outlineLvl w:val="9"/>
    </w:pPr>
  </w:style>
  <w:style w:type="character" w:customStyle="1" w:styleId="font51">
    <w:name w:val="font51"/>
    <w:basedOn w:val="DefaultParagraphFont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DefaultParagraphFont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545</Words>
  <Characters>3113</Characters>
  <Application>Microsoft Office Outlook</Application>
  <DocSecurity>0</DocSecurity>
  <Lines>0</Lines>
  <Paragraphs>0</Paragraphs>
  <ScaleCrop>false</ScaleCrop>
  <Company>Legend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2018年10月</dc:title>
  <dc:subject/>
  <dc:creator>Legend User</dc:creator>
  <cp:keywords/>
  <dc:description/>
  <cp:lastModifiedBy>Sky123.Org</cp:lastModifiedBy>
  <cp:revision>3</cp:revision>
  <cp:lastPrinted>2017-12-21T02:37:00Z</cp:lastPrinted>
  <dcterms:created xsi:type="dcterms:W3CDTF">2018-10-29T06:22:00Z</dcterms:created>
  <dcterms:modified xsi:type="dcterms:W3CDTF">2018-10-30T07:27:00Z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